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盘龙区文化体育旅游局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</w:rPr>
        <w:t>旅游市场秩序整治工作情况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整治范围：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区文体旅游市场综合执法大队先后对辖区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家旅行社总社、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家旅行社分社、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107家旅行社门市部，7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星级以上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宾馆饭店、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家旅游汽车公司、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购物场所8家、8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个景区景点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专项检查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及日常巡查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紧盯热点问题：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紧盯旅游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旅行社无资质经营、挂靠承包、“零负团费”、欺客宰客和导游擅自变更旅游行程、私自增加购物场所或自费旅游项目、无导游证从事导游活动等违规行为，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导游带团购物及诱导购物、购物店接待团队等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热点问题进行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及整治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投诉处理情况</w:t>
      </w:r>
      <w:r>
        <w:rPr>
          <w:rStyle w:val="4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截至目前，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盘龙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文化体育旅游局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受理并及时处理旅游投诉平台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起，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人民网地方书记留言板信访件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已答复完毕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，协调处理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购物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退费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及旅游退费共计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31101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.00元。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行政处罚情况：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2017年全年盘龙区文化体育旅游局旅游行政处罚共立案5起，其中查处旅行社门店违规4家，处罚金额25000.00元；处罚云南国贸旅行社及导游扰乱旅游市场秩序共计6000.00元（包括旅行社5000.00元及导游1000.00元）。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4CDB"/>
    <w:rsid w:val="06F71F41"/>
    <w:rsid w:val="17D46F50"/>
    <w:rsid w:val="19F91B07"/>
    <w:rsid w:val="1D4F6F24"/>
    <w:rsid w:val="302B17BE"/>
    <w:rsid w:val="375459FE"/>
    <w:rsid w:val="43A84CDB"/>
    <w:rsid w:val="5C076032"/>
    <w:rsid w:val="6EAF194F"/>
    <w:rsid w:val="718D4136"/>
    <w:rsid w:val="7B0D3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2017-06-16T01:43:00Z</dcterms:created>
  <dc:creator>hp</dc:creator>
  <cp:lastModifiedBy>hp</cp:lastModifiedBy>
  <dcterms:modified xsi:type="dcterms:W3CDTF">2017-12-11T05:06:18Z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