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line="555" w:lineRule="atLeast"/>
        <w:jc w:val="center"/>
        <w:rPr>
          <w:rFonts w:ascii="Arial" w:hAnsi="Arial" w:cs="Arial"/>
          <w:color w:val="000000"/>
          <w:sz w:val="21"/>
          <w:szCs w:val="21"/>
        </w:rPr>
      </w:pPr>
      <w:bookmarkStart w:id="0" w:name="_GoBack"/>
      <w:r>
        <w:rPr>
          <w:rFonts w:hint="eastAsia" w:ascii="方正小标宋简体" w:hAnsi="Arial" w:eastAsia="方正小标宋简体" w:cs="Arial"/>
          <w:color w:val="000000"/>
          <w:sz w:val="44"/>
          <w:szCs w:val="44"/>
        </w:rPr>
        <w:t>昆明市盘龙区</w:t>
      </w:r>
      <w:r>
        <w:rPr>
          <w:rFonts w:hint="eastAsia" w:ascii="方正小标宋简体" w:hAnsi="Arial" w:eastAsia="方正小标宋简体" w:cs="Arial"/>
          <w:color w:val="000000"/>
          <w:sz w:val="44"/>
          <w:szCs w:val="44"/>
          <w:lang w:val="en-US" w:eastAsia="zh-CN"/>
        </w:rPr>
        <w:t>文体旅</w:t>
      </w:r>
      <w:r>
        <w:rPr>
          <w:rFonts w:hint="eastAsia" w:ascii="方正小标宋简体" w:hAnsi="Arial" w:eastAsia="方正小标宋简体" w:cs="Arial"/>
          <w:color w:val="000000"/>
          <w:sz w:val="44"/>
          <w:szCs w:val="44"/>
        </w:rPr>
        <w:t>局2017年度政府</w:t>
      </w:r>
    </w:p>
    <w:p>
      <w:pPr>
        <w:pStyle w:val="4"/>
        <w:spacing w:before="75" w:beforeAutospacing="0" w:after="75" w:afterAutospacing="0" w:line="555" w:lineRule="atLeast"/>
        <w:jc w:val="center"/>
        <w:rPr>
          <w:rFonts w:ascii="Arial" w:hAnsi="Arial" w:cs="Arial"/>
          <w:color w:val="000000"/>
          <w:sz w:val="21"/>
          <w:szCs w:val="21"/>
        </w:rPr>
      </w:pPr>
      <w:r>
        <w:rPr>
          <w:rFonts w:hint="eastAsia" w:ascii="方正小标宋简体" w:hAnsi="Arial" w:eastAsia="方正小标宋简体" w:cs="Arial"/>
          <w:color w:val="000000"/>
          <w:sz w:val="44"/>
          <w:szCs w:val="44"/>
        </w:rPr>
        <w:t>信息公开工作年度报告</w:t>
      </w:r>
    </w:p>
    <w:bookmarkEnd w:id="0"/>
    <w:p>
      <w:pPr>
        <w:pStyle w:val="4"/>
        <w:spacing w:before="75" w:beforeAutospacing="0" w:after="75" w:afterAutospacing="0" w:line="555" w:lineRule="atLeast"/>
        <w:rPr>
          <w:rFonts w:ascii="Arial" w:hAnsi="Arial" w:cs="Arial"/>
          <w:color w:val="000000"/>
          <w:sz w:val="21"/>
          <w:szCs w:val="21"/>
        </w:rPr>
      </w:pPr>
      <w:r>
        <w:rPr>
          <w:rFonts w:hint="eastAsia" w:ascii="仿宋_GB2312" w:hAnsi="Arial" w:eastAsia="仿宋_GB2312" w:cs="Arial"/>
          <w:color w:val="000000"/>
          <w:sz w:val="32"/>
          <w:szCs w:val="32"/>
        </w:rPr>
        <w:t> </w:t>
      </w:r>
      <w:r>
        <w:rPr>
          <w:rStyle w:val="9"/>
          <w:rFonts w:hint="eastAsia" w:ascii="仿宋_GB2312" w:hAnsi="Arial" w:eastAsia="仿宋_GB2312" w:cs="Arial"/>
          <w:color w:val="000000"/>
          <w:sz w:val="32"/>
          <w:szCs w:val="32"/>
        </w:rPr>
        <w:t> </w:t>
      </w:r>
      <w:r>
        <w:rPr>
          <w:rFonts w:hint="eastAsia" w:ascii="仿宋_GB2312" w:hAnsi="Arial" w:eastAsia="仿宋_GB2312" w:cs="Arial"/>
          <w:color w:val="000000"/>
          <w:sz w:val="32"/>
          <w:szCs w:val="32"/>
        </w:rPr>
        <w:t>按照《中华人民共和国政府信息公开条例》（下称“《条例》”）及《盘龙区人民政府办公室关于做好2017年度政府信息年度报告编制和发布的工作的通知》要求，现将昆明市盘龙区</w:t>
      </w:r>
      <w:r>
        <w:rPr>
          <w:rFonts w:hint="eastAsia" w:ascii="仿宋_GB2312" w:hAnsi="Arial" w:eastAsia="仿宋_GB2312" w:cs="Arial"/>
          <w:color w:val="000000"/>
          <w:sz w:val="32"/>
          <w:szCs w:val="32"/>
          <w:lang w:val="en-US" w:eastAsia="zh-CN"/>
        </w:rPr>
        <w:t>文体旅</w:t>
      </w:r>
      <w:r>
        <w:rPr>
          <w:rFonts w:hint="eastAsia" w:ascii="仿宋_GB2312" w:hAnsi="Arial" w:eastAsia="仿宋_GB2312" w:cs="Arial"/>
          <w:color w:val="000000"/>
          <w:sz w:val="32"/>
          <w:szCs w:val="32"/>
        </w:rPr>
        <w:t>局</w:t>
      </w:r>
      <w:r>
        <w:rPr>
          <w:rFonts w:hint="eastAsia" w:ascii="仿宋_GB2312" w:hAnsi="Arial" w:eastAsia="仿宋_GB2312" w:cs="Arial"/>
          <w:color w:val="000000"/>
          <w:sz w:val="32"/>
          <w:szCs w:val="32"/>
        </w:rPr>
        <w:t>2017年政府信息公开工作报告如下：</w:t>
      </w:r>
    </w:p>
    <w:p>
      <w:pPr>
        <w:pStyle w:val="4"/>
        <w:spacing w:before="75" w:beforeAutospacing="0" w:after="75" w:afterAutospacing="0" w:line="555" w:lineRule="atLeast"/>
        <w:ind w:firstLine="645"/>
        <w:rPr>
          <w:rFonts w:ascii="Arial" w:hAnsi="Arial" w:cs="Arial"/>
          <w:color w:val="000000"/>
          <w:sz w:val="21"/>
          <w:szCs w:val="21"/>
        </w:rPr>
      </w:pPr>
      <w:r>
        <w:rPr>
          <w:rFonts w:hint="eastAsia" w:ascii="黑体" w:hAnsi="黑体" w:eastAsia="黑体" w:cs="Arial"/>
          <w:color w:val="000000"/>
          <w:sz w:val="32"/>
          <w:szCs w:val="32"/>
        </w:rPr>
        <w:t>一、基本情况</w:t>
      </w:r>
    </w:p>
    <w:p>
      <w:pPr>
        <w:pStyle w:val="4"/>
        <w:spacing w:before="75" w:beforeAutospacing="0" w:after="75" w:afterAutospacing="0" w:line="555" w:lineRule="atLeast"/>
        <w:ind w:firstLine="645"/>
        <w:rPr>
          <w:rFonts w:ascii="Arial" w:hAnsi="Arial" w:cs="Arial"/>
          <w:color w:val="000000"/>
          <w:sz w:val="21"/>
          <w:szCs w:val="21"/>
        </w:rPr>
      </w:pPr>
      <w:r>
        <w:rPr>
          <w:rFonts w:hint="eastAsia" w:ascii="仿宋_GB2312" w:hAnsi="Arial" w:eastAsia="仿宋_GB2312" w:cs="Arial"/>
          <w:color w:val="000000"/>
          <w:sz w:val="32"/>
          <w:szCs w:val="32"/>
        </w:rPr>
        <w:t>2017年，昆明市盘龙区</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局按照《云南省政府信息公开办法》、《昆明市政府信息公开保密审查制度》和《昆明市盘龙区人民政府办公室关于印发2017年政务公开工作要点的通知》等制度规范，扎实推进政府信息公开工作，不断拓宽公开领域，深化公开内容，规范公开流程，创新公开形式，扎实推进政府信息公开的各项工作。按照“谁公开谁审查”、“谁审查谁负责”和“先审核后公开”的原则，明确保密职责，严格审查程序，2017年，我局未发生因政府信息公开审查不当或保密审查机构未履行保密审查职责而引起的失泄密情况。</w:t>
      </w:r>
    </w:p>
    <w:p>
      <w:pPr>
        <w:pStyle w:val="4"/>
        <w:spacing w:before="75" w:beforeAutospacing="0" w:after="75" w:afterAutospacing="0" w:line="555" w:lineRule="atLeast"/>
        <w:ind w:firstLine="645"/>
        <w:rPr>
          <w:rFonts w:ascii="Arial" w:hAnsi="Arial" w:cs="Arial"/>
          <w:color w:val="000000"/>
          <w:sz w:val="21"/>
          <w:szCs w:val="21"/>
        </w:rPr>
      </w:pPr>
      <w:r>
        <w:rPr>
          <w:rFonts w:hint="eastAsia" w:ascii="黑体" w:hAnsi="黑体" w:eastAsia="黑体" w:cs="Arial"/>
          <w:color w:val="000000"/>
          <w:sz w:val="32"/>
          <w:szCs w:val="32"/>
        </w:rPr>
        <w:t>二、政府信息公开情况</w:t>
      </w:r>
    </w:p>
    <w:p>
      <w:pPr>
        <w:pStyle w:val="4"/>
        <w:spacing w:before="75" w:beforeAutospacing="0" w:after="75" w:afterAutospacing="0" w:line="555" w:lineRule="atLeast"/>
        <w:ind w:firstLine="645"/>
        <w:rPr>
          <w:rFonts w:ascii="Arial" w:hAnsi="Arial" w:cs="Arial"/>
          <w:color w:val="000000"/>
          <w:sz w:val="21"/>
          <w:szCs w:val="21"/>
        </w:rPr>
      </w:pPr>
      <w:r>
        <w:rPr>
          <w:rFonts w:hint="eastAsia" w:ascii="楷体_GB2312" w:hAnsi="Arial" w:eastAsia="楷体_GB2312" w:cs="Arial"/>
          <w:color w:val="000000"/>
          <w:sz w:val="32"/>
          <w:szCs w:val="32"/>
        </w:rPr>
        <w:t>（一）主动公开政府信息</w:t>
      </w:r>
      <w:r>
        <w:rPr>
          <w:rFonts w:hint="eastAsia" w:ascii="楷体_GB2312" w:hAnsi="Arial" w:eastAsia="楷体_GB2312" w:cs="Arial"/>
          <w:color w:val="000000"/>
          <w:sz w:val="32"/>
          <w:szCs w:val="32"/>
          <w:lang w:val="en-US" w:eastAsia="zh-CN"/>
        </w:rPr>
        <w:t>数</w:t>
      </w:r>
    </w:p>
    <w:p>
      <w:pPr>
        <w:pStyle w:val="4"/>
        <w:spacing w:before="75" w:beforeAutospacing="0" w:after="75" w:afterAutospacing="0" w:line="555" w:lineRule="atLeast"/>
        <w:ind w:firstLine="645"/>
        <w:rPr>
          <w:rFonts w:hint="eastAsia" w:ascii="仿宋_GB2312" w:hAnsi="Arial" w:eastAsia="仿宋_GB2312" w:cs="Arial"/>
          <w:color w:val="000000"/>
          <w:sz w:val="32"/>
          <w:szCs w:val="32"/>
          <w:lang w:eastAsia="zh-CN"/>
        </w:rPr>
      </w:pPr>
      <w:r>
        <w:rPr>
          <w:rFonts w:hint="eastAsia" w:ascii="仿宋_GB2312" w:hAnsi="Arial" w:eastAsia="仿宋_GB2312" w:cs="Arial"/>
          <w:color w:val="000000"/>
          <w:sz w:val="32"/>
          <w:szCs w:val="32"/>
          <w:lang w:val="en-US" w:eastAsia="zh-CN"/>
        </w:rPr>
        <w:t>2017年，</w:t>
      </w:r>
      <w:r>
        <w:rPr>
          <w:rFonts w:hint="eastAsia" w:ascii="仿宋_GB2312" w:hAnsi="Arial" w:eastAsia="仿宋_GB2312" w:cs="Arial"/>
          <w:color w:val="000000"/>
          <w:sz w:val="32"/>
          <w:szCs w:val="32"/>
        </w:rPr>
        <w:t>昆明市盘龙区</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局</w:t>
      </w:r>
      <w:r>
        <w:rPr>
          <w:rFonts w:hint="eastAsia" w:ascii="仿宋_GB2312" w:hAnsi="Arial" w:eastAsia="仿宋_GB2312" w:cs="Arial"/>
          <w:color w:val="000000"/>
          <w:sz w:val="32"/>
          <w:szCs w:val="32"/>
          <w:lang w:val="en-US" w:eastAsia="zh-CN"/>
        </w:rPr>
        <w:t>通过多种形式进行信息公开，包括</w:t>
      </w:r>
      <w:r>
        <w:rPr>
          <w:rFonts w:hint="eastAsia" w:ascii="仿宋_GB2312" w:hAnsi="Arial" w:eastAsia="仿宋_GB2312" w:cs="Arial"/>
          <w:color w:val="000000"/>
          <w:sz w:val="32"/>
          <w:szCs w:val="32"/>
        </w:rPr>
        <w:t>政府公报公开政府信息</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政府网站公开政府信息</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政务微博公开政府信息</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政务微信公开政府信息</w:t>
      </w:r>
      <w:r>
        <w:rPr>
          <w:rFonts w:hint="eastAsia" w:ascii="仿宋_GB2312" w:hAnsi="Arial" w:eastAsia="仿宋_GB2312" w:cs="Arial"/>
          <w:color w:val="000000"/>
          <w:sz w:val="32"/>
          <w:szCs w:val="32"/>
          <w:lang w:val="en-US" w:eastAsia="zh-CN"/>
        </w:rPr>
        <w:t>及</w:t>
      </w:r>
      <w:r>
        <w:rPr>
          <w:rFonts w:hint="eastAsia" w:ascii="仿宋_GB2312" w:hAnsi="Arial" w:eastAsia="仿宋_GB2312" w:cs="Arial"/>
          <w:color w:val="000000"/>
          <w:sz w:val="32"/>
          <w:szCs w:val="32"/>
        </w:rPr>
        <w:t>其他方式公开政府信息</w:t>
      </w:r>
      <w:r>
        <w:rPr>
          <w:rFonts w:hint="eastAsia" w:ascii="仿宋_GB2312" w:hAnsi="Arial" w:eastAsia="仿宋_GB2312" w:cs="Arial"/>
          <w:color w:val="000000"/>
          <w:sz w:val="32"/>
          <w:szCs w:val="32"/>
          <w:lang w:val="en-US" w:eastAsia="zh-CN"/>
        </w:rPr>
        <w:t>等多种形式</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lang w:val="en-US" w:eastAsia="zh-CN"/>
        </w:rPr>
        <w:t>其中</w:t>
      </w:r>
      <w:r>
        <w:rPr>
          <w:rFonts w:hint="eastAsia" w:ascii="仿宋_GB2312" w:hAnsi="Arial" w:eastAsia="仿宋_GB2312" w:cs="Arial"/>
          <w:color w:val="000000"/>
          <w:sz w:val="32"/>
          <w:szCs w:val="32"/>
        </w:rPr>
        <w:t>主动公开的政府信息数230条</w:t>
      </w:r>
      <w:r>
        <w:rPr>
          <w:rFonts w:hint="eastAsia" w:ascii="仿宋_GB2312" w:hAnsi="Arial" w:eastAsia="仿宋_GB2312" w:cs="Arial"/>
          <w:color w:val="000000"/>
          <w:sz w:val="32"/>
          <w:szCs w:val="32"/>
          <w:lang w:eastAsia="zh-CN"/>
        </w:rPr>
        <w:t>，政务微信公开政府信息691条。</w:t>
      </w:r>
    </w:p>
    <w:p>
      <w:pPr>
        <w:pStyle w:val="4"/>
        <w:spacing w:before="75" w:beforeAutospacing="0" w:after="75" w:afterAutospacing="0" w:line="555" w:lineRule="atLeast"/>
        <w:ind w:firstLine="645"/>
        <w:rPr>
          <w:rFonts w:ascii="Arial" w:hAnsi="Arial" w:cs="Arial"/>
          <w:color w:val="000000"/>
          <w:sz w:val="21"/>
          <w:szCs w:val="21"/>
        </w:rPr>
      </w:pPr>
      <w:r>
        <w:rPr>
          <w:rFonts w:hint="eastAsia" w:ascii="黑体" w:hAnsi="黑体" w:eastAsia="黑体" w:cs="Arial"/>
          <w:color w:val="000000"/>
          <w:sz w:val="32"/>
          <w:szCs w:val="32"/>
        </w:rPr>
        <w:t>三、回应解读情况</w:t>
      </w:r>
    </w:p>
    <w:p>
      <w:pPr>
        <w:pStyle w:val="4"/>
        <w:spacing w:before="75" w:beforeAutospacing="0" w:after="75" w:afterAutospacing="0" w:line="555" w:lineRule="atLeast"/>
        <w:ind w:firstLine="645"/>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2017年，昆明市盘龙区</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局回应公众关注热点或重大舆情</w:t>
      </w:r>
      <w:r>
        <w:rPr>
          <w:rFonts w:hint="eastAsia" w:ascii="仿宋_GB2312" w:hAnsi="Arial" w:eastAsia="仿宋_GB2312" w:cs="Arial"/>
          <w:color w:val="000000"/>
          <w:sz w:val="32"/>
          <w:szCs w:val="32"/>
        </w:rPr>
        <w:t>11次</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参加或举办新闻发布会总次数11次</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其中主要负责同志参加新闻发布会次数11次</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政策解读稿件发布</w:t>
      </w:r>
      <w:r>
        <w:rPr>
          <w:rFonts w:hint="eastAsia" w:ascii="仿宋_GB2312" w:hAnsi="Arial" w:eastAsia="仿宋_GB2312" w:cs="Arial"/>
          <w:color w:val="000000"/>
          <w:sz w:val="32"/>
          <w:szCs w:val="32"/>
        </w:rPr>
        <w:t>210</w:t>
      </w:r>
      <w:r>
        <w:rPr>
          <w:rFonts w:hint="eastAsia" w:ascii="仿宋_GB2312" w:hAnsi="Arial" w:eastAsia="仿宋_GB2312" w:cs="Arial"/>
          <w:color w:val="000000"/>
          <w:sz w:val="32"/>
          <w:szCs w:val="32"/>
        </w:rPr>
        <w:t>篇</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微博微信回应事件数</w:t>
      </w:r>
      <w:r>
        <w:rPr>
          <w:rFonts w:hint="eastAsia" w:ascii="仿宋_GB2312" w:hAnsi="Arial" w:eastAsia="仿宋_GB2312" w:cs="Arial"/>
          <w:color w:val="000000"/>
          <w:sz w:val="32"/>
          <w:szCs w:val="32"/>
        </w:rPr>
        <w:t>15</w:t>
      </w:r>
      <w:r>
        <w:rPr>
          <w:rFonts w:hint="eastAsia" w:ascii="仿宋_GB2312" w:hAnsi="Arial" w:eastAsia="仿宋_GB2312" w:cs="Arial"/>
          <w:color w:val="000000"/>
          <w:sz w:val="32"/>
          <w:szCs w:val="32"/>
        </w:rPr>
        <w:t>次</w:t>
      </w:r>
      <w:r>
        <w:rPr>
          <w:rFonts w:hint="eastAsia" w:ascii="仿宋_GB2312" w:hAnsi="Arial" w:eastAsia="仿宋_GB2312" w:cs="Arial"/>
          <w:color w:val="000000"/>
          <w:sz w:val="32"/>
          <w:szCs w:val="32"/>
          <w:lang w:eastAsia="zh-CN"/>
        </w:rPr>
        <w:t>。</w:t>
      </w:r>
    </w:p>
    <w:p>
      <w:pPr>
        <w:pStyle w:val="4"/>
        <w:spacing w:before="75" w:beforeAutospacing="0" w:after="75" w:afterAutospacing="0" w:line="555" w:lineRule="atLeast"/>
        <w:ind w:firstLine="645"/>
        <w:rPr>
          <w:rFonts w:ascii="Arial" w:hAnsi="Arial" w:cs="Arial"/>
          <w:color w:val="000000"/>
          <w:sz w:val="21"/>
          <w:szCs w:val="21"/>
        </w:rPr>
      </w:pPr>
      <w:r>
        <w:rPr>
          <w:rFonts w:hint="eastAsia" w:ascii="黑体" w:hAnsi="黑体" w:eastAsia="黑体" w:cs="Arial"/>
          <w:color w:val="000000"/>
          <w:sz w:val="32"/>
          <w:szCs w:val="32"/>
        </w:rPr>
        <w:t>四、依申请公开情况</w:t>
      </w:r>
    </w:p>
    <w:p>
      <w:pPr>
        <w:pStyle w:val="4"/>
        <w:spacing w:before="75" w:beforeAutospacing="0" w:after="75" w:afterAutospacing="0" w:line="555" w:lineRule="atLeast"/>
        <w:ind w:firstLine="645"/>
        <w:rPr>
          <w:rFonts w:ascii="Arial" w:hAnsi="Arial" w:cs="Arial"/>
          <w:color w:val="000000"/>
          <w:sz w:val="21"/>
          <w:szCs w:val="21"/>
        </w:rPr>
      </w:pPr>
      <w:r>
        <w:rPr>
          <w:rFonts w:hint="eastAsia" w:ascii="仿宋_GB2312" w:hAnsi="Arial" w:eastAsia="仿宋_GB2312" w:cs="Arial"/>
          <w:color w:val="000000"/>
          <w:sz w:val="32"/>
          <w:szCs w:val="32"/>
        </w:rPr>
        <w:t>2017年，昆明市盘龙区</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局没有收到政府信息公开申请。</w:t>
      </w:r>
    </w:p>
    <w:p>
      <w:pPr>
        <w:pStyle w:val="4"/>
        <w:spacing w:before="75" w:beforeAutospacing="0" w:after="75" w:afterAutospacing="0" w:line="555" w:lineRule="atLeast"/>
        <w:ind w:firstLine="645"/>
        <w:rPr>
          <w:rFonts w:ascii="Arial" w:hAnsi="Arial" w:cs="Arial"/>
          <w:color w:val="000000"/>
          <w:sz w:val="21"/>
          <w:szCs w:val="21"/>
        </w:rPr>
      </w:pPr>
      <w:r>
        <w:rPr>
          <w:rFonts w:hint="eastAsia" w:ascii="黑体" w:hAnsi="黑体" w:eastAsia="黑体" w:cs="Arial"/>
          <w:color w:val="000000"/>
          <w:sz w:val="32"/>
          <w:szCs w:val="32"/>
        </w:rPr>
        <w:t>五、政府信息公开申请行政复议、提起行政诉讼的情况</w:t>
      </w:r>
    </w:p>
    <w:p>
      <w:pPr>
        <w:pStyle w:val="4"/>
        <w:spacing w:before="75" w:beforeAutospacing="0" w:after="75" w:afterAutospacing="0" w:line="555" w:lineRule="atLeast"/>
        <w:ind w:firstLine="645"/>
        <w:rPr>
          <w:rFonts w:ascii="Arial" w:hAnsi="Arial" w:cs="Arial"/>
          <w:color w:val="000000"/>
          <w:sz w:val="21"/>
          <w:szCs w:val="21"/>
        </w:rPr>
      </w:pPr>
      <w:r>
        <w:rPr>
          <w:rFonts w:hint="eastAsia" w:ascii="仿宋_GB2312" w:hAnsi="Arial" w:eastAsia="仿宋_GB2312" w:cs="Arial"/>
          <w:color w:val="000000"/>
          <w:sz w:val="32"/>
          <w:szCs w:val="32"/>
        </w:rPr>
        <w:t>2017年，昆明市盘龙区</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局没有因政府信息公开工作而被申请行政复议或被提起行政诉讼。</w:t>
      </w:r>
    </w:p>
    <w:p>
      <w:pPr>
        <w:pStyle w:val="4"/>
        <w:spacing w:before="75" w:beforeAutospacing="0" w:after="75" w:afterAutospacing="0" w:line="555" w:lineRule="atLeast"/>
        <w:ind w:firstLine="645"/>
        <w:rPr>
          <w:rFonts w:ascii="Arial" w:hAnsi="Arial" w:cs="Arial"/>
          <w:color w:val="000000"/>
          <w:sz w:val="21"/>
          <w:szCs w:val="21"/>
        </w:rPr>
      </w:pPr>
      <w:r>
        <w:rPr>
          <w:rFonts w:hint="eastAsia" w:ascii="黑体" w:hAnsi="黑体" w:eastAsia="黑体" w:cs="Arial"/>
          <w:color w:val="000000"/>
          <w:sz w:val="32"/>
          <w:szCs w:val="32"/>
        </w:rPr>
        <w:t>六、举报投诉数量</w:t>
      </w:r>
    </w:p>
    <w:p>
      <w:pPr>
        <w:pStyle w:val="4"/>
        <w:spacing w:before="75" w:beforeAutospacing="0" w:after="75" w:afterAutospacing="0" w:line="555" w:lineRule="atLeast"/>
        <w:ind w:firstLine="645"/>
        <w:rPr>
          <w:rFonts w:ascii="Arial" w:hAnsi="Arial" w:cs="Arial"/>
          <w:color w:val="000000"/>
          <w:sz w:val="21"/>
          <w:szCs w:val="21"/>
        </w:rPr>
      </w:pPr>
      <w:r>
        <w:rPr>
          <w:rFonts w:hint="eastAsia" w:ascii="仿宋_GB2312" w:hAnsi="Arial" w:eastAsia="仿宋_GB2312" w:cs="Arial"/>
          <w:color w:val="000000"/>
          <w:sz w:val="32"/>
          <w:szCs w:val="32"/>
        </w:rPr>
        <w:t>2017年，昆明市盘龙区</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局举报投诉</w:t>
      </w:r>
      <w:r>
        <w:rPr>
          <w:rFonts w:hint="eastAsia" w:ascii="仿宋_GB2312" w:hAnsi="仿宋_GB2312" w:eastAsia="仿宋_GB2312"/>
          <w:sz w:val="32"/>
          <w:szCs w:val="32"/>
        </w:rPr>
        <w:t>35</w:t>
      </w:r>
      <w:r>
        <w:rPr>
          <w:rFonts w:hint="eastAsia" w:ascii="仿宋_GB2312" w:hAnsi="仿宋_GB2312" w:eastAsia="仿宋_GB2312"/>
          <w:sz w:val="32"/>
          <w:szCs w:val="32"/>
          <w:lang w:val="en-US" w:eastAsia="zh-CN"/>
        </w:rPr>
        <w:t>件</w:t>
      </w:r>
      <w:r>
        <w:rPr>
          <w:rFonts w:hint="eastAsia" w:ascii="仿宋_GB2312" w:hAnsi="Arial" w:eastAsia="仿宋_GB2312" w:cs="Arial"/>
          <w:color w:val="000000"/>
          <w:sz w:val="32"/>
          <w:szCs w:val="32"/>
        </w:rPr>
        <w:t>。</w:t>
      </w:r>
    </w:p>
    <w:p>
      <w:pPr>
        <w:pStyle w:val="4"/>
        <w:spacing w:before="75" w:beforeAutospacing="0" w:after="75" w:afterAutospacing="0" w:line="555" w:lineRule="atLeast"/>
        <w:ind w:firstLine="645"/>
        <w:rPr>
          <w:rFonts w:ascii="Arial" w:hAnsi="Arial" w:cs="Arial"/>
          <w:color w:val="000000"/>
          <w:sz w:val="21"/>
          <w:szCs w:val="21"/>
        </w:rPr>
      </w:pPr>
      <w:r>
        <w:rPr>
          <w:rFonts w:hint="eastAsia" w:ascii="黑体" w:hAnsi="黑体" w:eastAsia="黑体" w:cs="Arial"/>
          <w:color w:val="000000"/>
          <w:sz w:val="32"/>
          <w:szCs w:val="32"/>
        </w:rPr>
        <w:t>七、依申请公开信息收取的费用</w:t>
      </w:r>
    </w:p>
    <w:p>
      <w:pPr>
        <w:pStyle w:val="4"/>
        <w:spacing w:before="75" w:beforeAutospacing="0" w:after="75" w:afterAutospacing="0" w:line="555" w:lineRule="atLeast"/>
        <w:ind w:firstLine="645"/>
        <w:rPr>
          <w:rFonts w:ascii="Arial" w:hAnsi="Arial" w:cs="Arial"/>
          <w:color w:val="000000"/>
          <w:sz w:val="21"/>
          <w:szCs w:val="21"/>
        </w:rPr>
      </w:pPr>
      <w:r>
        <w:rPr>
          <w:rFonts w:hint="eastAsia" w:ascii="仿宋_GB2312" w:hAnsi="Arial" w:eastAsia="仿宋_GB2312" w:cs="Arial"/>
          <w:color w:val="000000"/>
          <w:sz w:val="32"/>
          <w:szCs w:val="32"/>
        </w:rPr>
        <w:t>2017年，昆明市盘龙区</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局没有因依申请公开信息收取的费用情况。</w:t>
      </w:r>
    </w:p>
    <w:p>
      <w:pPr>
        <w:pStyle w:val="4"/>
        <w:spacing w:before="75" w:beforeAutospacing="0" w:after="75" w:afterAutospacing="0" w:line="555" w:lineRule="atLeast"/>
        <w:ind w:firstLine="645"/>
        <w:rPr>
          <w:rFonts w:ascii="Arial" w:hAnsi="Arial" w:cs="Arial"/>
          <w:color w:val="000000"/>
          <w:sz w:val="21"/>
          <w:szCs w:val="21"/>
        </w:rPr>
      </w:pPr>
      <w:r>
        <w:rPr>
          <w:rFonts w:hint="eastAsia" w:ascii="黑体" w:hAnsi="黑体" w:eastAsia="黑体" w:cs="Arial"/>
          <w:color w:val="000000"/>
          <w:sz w:val="32"/>
          <w:szCs w:val="32"/>
        </w:rPr>
        <w:t>八、机构建设和保障经费情况</w:t>
      </w:r>
    </w:p>
    <w:p>
      <w:pPr>
        <w:pStyle w:val="4"/>
        <w:spacing w:before="75" w:beforeAutospacing="0" w:after="75" w:afterAutospacing="0" w:line="555" w:lineRule="atLeast"/>
        <w:ind w:firstLine="645"/>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2017年，昆明市盘龙区</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局</w:t>
      </w:r>
      <w:r>
        <w:rPr>
          <w:rFonts w:hint="eastAsia" w:ascii="仿宋_GB2312" w:hAnsi="Arial" w:eastAsia="仿宋_GB2312" w:cs="Arial"/>
          <w:color w:val="000000"/>
          <w:sz w:val="32"/>
          <w:szCs w:val="32"/>
        </w:rPr>
        <w:t>设置政府信息公开查阅点6个</w:t>
      </w:r>
      <w:r>
        <w:rPr>
          <w:rFonts w:hint="eastAsia" w:ascii="仿宋_GB2312" w:hAnsi="Arial" w:eastAsia="仿宋_GB2312" w:cs="Arial"/>
          <w:color w:val="000000"/>
          <w:sz w:val="32"/>
          <w:szCs w:val="32"/>
        </w:rPr>
        <w:t>,</w:t>
      </w:r>
      <w:r>
        <w:rPr>
          <w:rFonts w:hint="eastAsia" w:ascii="仿宋_GB2312" w:hAnsi="Arial" w:eastAsia="仿宋_GB2312" w:cs="Arial"/>
          <w:color w:val="000000"/>
          <w:sz w:val="32"/>
          <w:szCs w:val="32"/>
        </w:rPr>
        <w:t>从事政府信息公开工作人员数12人</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lang w:val="en-US" w:eastAsia="zh-CN"/>
        </w:rPr>
        <w:t>其中</w:t>
      </w:r>
      <w:r>
        <w:rPr>
          <w:rFonts w:hint="eastAsia" w:ascii="仿宋_GB2312" w:hAnsi="Arial" w:eastAsia="仿宋_GB2312" w:cs="Arial"/>
          <w:color w:val="000000"/>
          <w:sz w:val="32"/>
          <w:szCs w:val="32"/>
        </w:rPr>
        <w:t>专职人员数（不包括政府公报及政府网站工作人员数）</w:t>
      </w:r>
      <w:r>
        <w:rPr>
          <w:rFonts w:hint="eastAsia" w:ascii="仿宋_GB2312" w:hAnsi="Arial" w:eastAsia="仿宋_GB2312" w:cs="Arial"/>
          <w:color w:val="000000"/>
          <w:sz w:val="32"/>
          <w:szCs w:val="32"/>
        </w:rPr>
        <w:t>6</w:t>
      </w:r>
      <w:r>
        <w:rPr>
          <w:rFonts w:hint="eastAsia" w:ascii="仿宋_GB2312" w:hAnsi="Arial" w:eastAsia="仿宋_GB2312" w:cs="Arial"/>
          <w:color w:val="000000"/>
          <w:sz w:val="32"/>
          <w:szCs w:val="32"/>
        </w:rPr>
        <w:t>人</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兼职人员数</w:t>
      </w:r>
      <w:r>
        <w:rPr>
          <w:rFonts w:hint="eastAsia" w:ascii="仿宋_GB2312" w:hAnsi="Arial" w:eastAsia="仿宋_GB2312" w:cs="Arial"/>
          <w:color w:val="000000"/>
          <w:sz w:val="32"/>
          <w:szCs w:val="32"/>
        </w:rPr>
        <w:t>6</w:t>
      </w:r>
      <w:r>
        <w:rPr>
          <w:rFonts w:hint="eastAsia" w:ascii="仿宋_GB2312" w:hAnsi="Arial" w:eastAsia="仿宋_GB2312" w:cs="Arial"/>
          <w:color w:val="000000"/>
          <w:sz w:val="32"/>
          <w:szCs w:val="32"/>
        </w:rPr>
        <w:t>人</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　</w:t>
      </w:r>
    </w:p>
    <w:p>
      <w:pPr>
        <w:pStyle w:val="4"/>
        <w:spacing w:before="75" w:beforeAutospacing="0" w:after="75" w:afterAutospacing="0" w:line="555" w:lineRule="atLeast"/>
        <w:ind w:firstLine="645"/>
        <w:rPr>
          <w:rFonts w:ascii="Arial" w:hAnsi="Arial" w:cs="Arial"/>
          <w:color w:val="000000"/>
          <w:sz w:val="21"/>
          <w:szCs w:val="21"/>
        </w:rPr>
      </w:pPr>
      <w:r>
        <w:rPr>
          <w:rFonts w:hint="eastAsia" w:ascii="黑体" w:hAnsi="黑体" w:eastAsia="黑体" w:cs="Arial"/>
          <w:color w:val="000000"/>
          <w:sz w:val="32"/>
          <w:szCs w:val="32"/>
        </w:rPr>
        <w:t>九、政府信息公开会议和培训情况</w:t>
      </w:r>
    </w:p>
    <w:p>
      <w:pPr>
        <w:pStyle w:val="4"/>
        <w:spacing w:before="75" w:beforeAutospacing="0" w:after="75" w:afterAutospacing="0" w:line="555" w:lineRule="atLeast"/>
        <w:ind w:firstLine="645"/>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2017年，昆明市盘龙区</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局召开政府信息公开工作会议或专题会议数</w:t>
      </w:r>
      <w:r>
        <w:rPr>
          <w:rFonts w:hint="eastAsia" w:ascii="仿宋_GB2312" w:hAnsi="Arial" w:eastAsia="仿宋_GB2312" w:cs="Arial"/>
          <w:color w:val="000000"/>
          <w:sz w:val="32"/>
          <w:szCs w:val="32"/>
        </w:rPr>
        <w:t>4</w:t>
      </w:r>
      <w:r>
        <w:rPr>
          <w:rFonts w:hint="eastAsia" w:ascii="仿宋_GB2312" w:hAnsi="Arial" w:eastAsia="仿宋_GB2312" w:cs="Arial"/>
          <w:color w:val="000000"/>
          <w:sz w:val="32"/>
          <w:szCs w:val="32"/>
        </w:rPr>
        <w:t>次</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举办各类培训班数</w:t>
      </w:r>
      <w:r>
        <w:rPr>
          <w:rFonts w:hint="eastAsia" w:ascii="仿宋_GB2312" w:hAnsi="Arial" w:eastAsia="仿宋_GB2312" w:cs="Arial"/>
          <w:color w:val="000000"/>
          <w:sz w:val="32"/>
          <w:szCs w:val="32"/>
        </w:rPr>
        <w:t>1</w:t>
      </w:r>
      <w:r>
        <w:rPr>
          <w:rFonts w:hint="eastAsia" w:ascii="仿宋_GB2312" w:hAnsi="Arial" w:eastAsia="仿宋_GB2312" w:cs="Arial"/>
          <w:color w:val="000000"/>
          <w:sz w:val="32"/>
          <w:szCs w:val="32"/>
        </w:rPr>
        <w:t>次</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接受培训人员数</w:t>
      </w:r>
      <w:r>
        <w:rPr>
          <w:rFonts w:hint="eastAsia" w:ascii="仿宋_GB2312" w:hAnsi="Arial" w:eastAsia="仿宋_GB2312" w:cs="Arial"/>
          <w:color w:val="000000"/>
          <w:sz w:val="32"/>
          <w:szCs w:val="32"/>
        </w:rPr>
        <w:t>49</w:t>
      </w:r>
      <w:r>
        <w:rPr>
          <w:rFonts w:hint="eastAsia" w:ascii="仿宋_GB2312" w:hAnsi="Arial" w:eastAsia="仿宋_GB2312" w:cs="Arial"/>
          <w:color w:val="000000"/>
          <w:sz w:val="32"/>
          <w:szCs w:val="32"/>
        </w:rPr>
        <w:t>人次</w:t>
      </w:r>
      <w:r>
        <w:rPr>
          <w:rFonts w:hint="eastAsia" w:ascii="仿宋_GB2312" w:hAnsi="Arial" w:eastAsia="仿宋_GB2312" w:cs="Arial"/>
          <w:color w:val="000000"/>
          <w:sz w:val="32"/>
          <w:szCs w:val="32"/>
        </w:rPr>
        <w:tab/>
      </w:r>
      <w:r>
        <w:rPr>
          <w:rFonts w:hint="eastAsia" w:ascii="仿宋_GB2312" w:hAnsi="Arial" w:eastAsia="仿宋_GB2312" w:cs="Arial"/>
          <w:color w:val="000000"/>
          <w:sz w:val="32"/>
          <w:szCs w:val="32"/>
          <w:lang w:eastAsia="zh-CN"/>
        </w:rPr>
        <w:t>。</w:t>
      </w:r>
    </w:p>
    <w:p>
      <w:pPr>
        <w:pStyle w:val="4"/>
        <w:spacing w:before="75" w:beforeAutospacing="0" w:after="75" w:afterAutospacing="0" w:line="555" w:lineRule="atLeast"/>
        <w:ind w:firstLine="645"/>
        <w:rPr>
          <w:rFonts w:ascii="Arial" w:hAnsi="Arial" w:cs="Arial"/>
          <w:color w:val="000000"/>
          <w:sz w:val="21"/>
          <w:szCs w:val="21"/>
        </w:rPr>
      </w:pPr>
      <w:r>
        <w:rPr>
          <w:rFonts w:hint="eastAsia" w:ascii="黑体" w:hAnsi="黑体" w:eastAsia="黑体" w:cs="Arial"/>
          <w:color w:val="000000"/>
          <w:sz w:val="32"/>
          <w:szCs w:val="32"/>
        </w:rPr>
        <w:t>十、政府信息公开工作存在的主要问题及改进情况</w:t>
      </w:r>
    </w:p>
    <w:p>
      <w:pPr>
        <w:pStyle w:val="4"/>
        <w:spacing w:before="75" w:beforeAutospacing="0" w:after="75" w:afterAutospacing="0" w:line="555" w:lineRule="atLeast"/>
        <w:ind w:firstLine="645"/>
        <w:rPr>
          <w:rFonts w:ascii="Arial" w:hAnsi="Arial" w:cs="Arial"/>
          <w:color w:val="000000"/>
          <w:sz w:val="21"/>
          <w:szCs w:val="21"/>
        </w:rPr>
      </w:pPr>
      <w:r>
        <w:rPr>
          <w:rFonts w:hint="eastAsia" w:ascii="仿宋_GB2312" w:hAnsi="Arial" w:eastAsia="仿宋_GB2312" w:cs="Arial"/>
          <w:color w:val="000000"/>
          <w:sz w:val="32"/>
          <w:szCs w:val="32"/>
        </w:rPr>
        <w:t>2017年，我局政府公开工作虽然取得一定成效，但也存在一些不足。主要表现在：公开范围有待进一步拓展，公开形式有待进一步丰富，制度建设有待进一步完善。</w:t>
      </w:r>
    </w:p>
    <w:p>
      <w:pPr>
        <w:pStyle w:val="4"/>
        <w:spacing w:before="75" w:beforeAutospacing="0" w:after="75" w:afterAutospacing="0" w:line="555" w:lineRule="atLeast"/>
        <w:ind w:firstLine="645"/>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下一步，我局将继续深入贯彻落实《中华人民共和国政府信息公开条例》，进一步加强政府信息公开工作制度建设，逐步增加和细化主动公开的内容，不断丰富公开形式，努力满足公众对</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部门政府信息的多方面需求。</w:t>
      </w:r>
    </w:p>
    <w:p>
      <w:pPr>
        <w:pStyle w:val="4"/>
        <w:spacing w:before="75" w:beforeAutospacing="0" w:after="75" w:afterAutospacing="0" w:line="555" w:lineRule="atLeast"/>
        <w:ind w:firstLine="645"/>
        <w:rPr>
          <w:rFonts w:hint="eastAsia" w:ascii="仿宋_GB2312" w:hAnsi="Arial" w:eastAsia="仿宋_GB2312" w:cs="Arial"/>
          <w:color w:val="000000"/>
          <w:sz w:val="32"/>
          <w:szCs w:val="32"/>
        </w:rPr>
      </w:pPr>
    </w:p>
    <w:p>
      <w:pPr>
        <w:pStyle w:val="4"/>
        <w:spacing w:before="75" w:beforeAutospacing="0" w:after="75" w:afterAutospacing="0" w:line="555" w:lineRule="atLeast"/>
        <w:ind w:firstLine="645"/>
        <w:rPr>
          <w:rFonts w:ascii="Arial" w:hAnsi="Arial" w:cs="Arial"/>
          <w:color w:val="000000"/>
          <w:sz w:val="21"/>
          <w:szCs w:val="21"/>
        </w:rPr>
      </w:pPr>
      <w:r>
        <w:rPr>
          <w:rFonts w:hint="eastAsia" w:ascii="仿宋_GB2312" w:hAnsi="Arial" w:eastAsia="仿宋_GB2312" w:cs="Arial"/>
          <w:color w:val="000000"/>
          <w:sz w:val="32"/>
          <w:szCs w:val="32"/>
        </w:rPr>
        <w:t>                   </w:t>
      </w:r>
      <w:r>
        <w:rPr>
          <w:rStyle w:val="9"/>
          <w:rFonts w:hint="eastAsia" w:ascii="仿宋_GB2312" w:hAnsi="Arial" w:eastAsia="仿宋_GB2312" w:cs="Arial"/>
          <w:color w:val="000000"/>
          <w:sz w:val="32"/>
          <w:szCs w:val="32"/>
        </w:rPr>
        <w:t> </w:t>
      </w:r>
      <w:r>
        <w:rPr>
          <w:rFonts w:hint="eastAsia" w:ascii="仿宋_GB2312" w:hAnsi="Arial" w:eastAsia="仿宋_GB2312" w:cs="Arial"/>
          <w:color w:val="000000"/>
          <w:sz w:val="32"/>
          <w:szCs w:val="32"/>
        </w:rPr>
        <w:t>昆明市盘龙区</w:t>
      </w:r>
      <w:r>
        <w:rPr>
          <w:rFonts w:hint="eastAsia" w:ascii="仿宋_GB2312" w:hAnsi="Arial" w:eastAsia="仿宋_GB2312" w:cs="Arial"/>
          <w:color w:val="000000"/>
          <w:sz w:val="32"/>
          <w:szCs w:val="32"/>
          <w:lang w:eastAsia="zh-CN"/>
        </w:rPr>
        <w:t>文体旅</w:t>
      </w:r>
      <w:r>
        <w:rPr>
          <w:rFonts w:hint="eastAsia" w:ascii="仿宋_GB2312" w:hAnsi="Arial" w:eastAsia="仿宋_GB2312" w:cs="Arial"/>
          <w:color w:val="000000"/>
          <w:sz w:val="32"/>
          <w:szCs w:val="32"/>
        </w:rPr>
        <w:t>局</w:t>
      </w:r>
    </w:p>
    <w:p>
      <w:pPr>
        <w:pStyle w:val="4"/>
        <w:spacing w:before="75" w:beforeAutospacing="0" w:after="75" w:afterAutospacing="0" w:line="555" w:lineRule="atLeast"/>
        <w:ind w:firstLine="645"/>
      </w:pPr>
      <w:r>
        <w:rPr>
          <w:rFonts w:hint="eastAsia" w:ascii="仿宋_GB2312" w:hAnsi="Arial" w:eastAsia="仿宋_GB2312" w:cs="Arial"/>
          <w:color w:val="000000"/>
          <w:sz w:val="32"/>
          <w:szCs w:val="32"/>
        </w:rPr>
        <w:t>                      2018年1月4日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文星标宋">
    <w:altName w:val="Arial Unicode MS"/>
    <w:panose1 w:val="02010604000101010101"/>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CF"/>
    <w:rsid w:val="00207D61"/>
    <w:rsid w:val="008A73CF"/>
    <w:rsid w:val="00C26F86"/>
    <w:rsid w:val="3245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character" w:customStyle="1" w:styleId="9">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Words>
  <Characters>1158</Characters>
  <Lines>9</Lines>
  <Paragraphs>2</Paragraphs>
  <ScaleCrop>false</ScaleCrop>
  <LinksUpToDate>false</LinksUpToDate>
  <CharactersWithSpaces>1359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2018-01-05T06:00:00Z</dcterms:created>
  <dc:creator>PC</dc:creator>
  <cp:lastModifiedBy>陶雷</cp:lastModifiedBy>
  <dcterms:modified xsi:type="dcterms:W3CDTF">2018-01-05T06:49:16Z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