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2018年</w:t>
      </w:r>
      <w:bookmarkStart w:id="0" w:name="_GoBack"/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盘龙区卫生和计划生育局</w:t>
      </w:r>
      <w:r>
        <w:rPr>
          <w:rFonts w:ascii="黑体" w:hAnsi="黑体" w:eastAsia="黑体"/>
          <w:bCs/>
          <w:sz w:val="32"/>
          <w:szCs w:val="32"/>
        </w:rPr>
        <w:t>“三公”经费安排情况说明</w:t>
      </w:r>
    </w:p>
    <w:bookmarkEnd w:id="0"/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40.10</w:t>
      </w:r>
      <w:r>
        <w:rPr>
          <w:rFonts w:hint="eastAsia" w:eastAsia="仿宋_GB2312"/>
          <w:kern w:val="0"/>
          <w:sz w:val="30"/>
          <w:szCs w:val="30"/>
        </w:rPr>
        <w:t>万元，比上年预算数增加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3.57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</w:t>
      </w:r>
      <w:r>
        <w:rPr>
          <w:rFonts w:hint="eastAsia" w:eastAsia="仿宋_GB2312"/>
          <w:kern w:val="0"/>
          <w:sz w:val="30"/>
          <w:szCs w:val="30"/>
          <w:lang w:eastAsia="zh-CN"/>
        </w:rPr>
        <w:t>相同</w:t>
      </w:r>
      <w:r>
        <w:rPr>
          <w:rFonts w:hint="eastAsia" w:eastAsia="仿宋_GB2312"/>
          <w:kern w:val="0"/>
          <w:sz w:val="30"/>
          <w:szCs w:val="30"/>
        </w:rPr>
        <w:t>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6.5</w:t>
      </w:r>
      <w:r>
        <w:rPr>
          <w:rFonts w:hint="eastAsia" w:eastAsia="仿宋_GB2312"/>
          <w:kern w:val="0"/>
          <w:sz w:val="30"/>
          <w:szCs w:val="30"/>
        </w:rPr>
        <w:t>万元，比上年预算数</w:t>
      </w:r>
      <w:r>
        <w:rPr>
          <w:rFonts w:hint="eastAsia" w:eastAsia="仿宋_GB2312"/>
          <w:kern w:val="0"/>
          <w:sz w:val="30"/>
          <w:szCs w:val="30"/>
          <w:lang w:eastAsia="zh-CN"/>
        </w:rPr>
        <w:t>相同</w:t>
      </w:r>
      <w:r>
        <w:rPr>
          <w:rFonts w:hint="eastAsia" w:eastAsia="仿宋_GB2312"/>
          <w:kern w:val="0"/>
          <w:sz w:val="30"/>
          <w:szCs w:val="30"/>
        </w:rPr>
        <w:t>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33.6</w:t>
      </w:r>
      <w:r>
        <w:rPr>
          <w:rFonts w:hint="eastAsia" w:eastAsia="仿宋_GB2312"/>
          <w:kern w:val="0"/>
          <w:sz w:val="30"/>
          <w:szCs w:val="30"/>
        </w:rPr>
        <w:t>万元，比上年预算数增加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3.57</w:t>
      </w:r>
      <w:r>
        <w:rPr>
          <w:rFonts w:hint="eastAsia" w:eastAsia="仿宋_GB2312"/>
          <w:kern w:val="0"/>
          <w:sz w:val="30"/>
          <w:szCs w:val="30"/>
        </w:rPr>
        <w:t>万元。“三公”经费增加的原因主要是</w:t>
      </w:r>
      <w:r>
        <w:rPr>
          <w:rFonts w:hint="eastAsia" w:eastAsia="仿宋_GB2312"/>
          <w:kern w:val="0"/>
          <w:sz w:val="30"/>
          <w:szCs w:val="30"/>
          <w:lang w:eastAsia="zh-CN"/>
        </w:rPr>
        <w:t>盘龙区卫生局卫生执法监督局增加了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2辆执法车辆，增加了2辆执法车辆的运行费预算。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52415"/>
    <w:rsid w:val="2305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2018-03-12T11:57:00Z</dcterms:created>
  <dc:creator>李杰</dc:creator>
  <cp:lastModifiedBy>李杰</cp:lastModifiedBy>
  <dcterms:modified xsi:type="dcterms:W3CDTF">2018-03-12T11:58:22Z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