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4A" w:rsidRPr="009F5AFD" w:rsidRDefault="00B0254A" w:rsidP="00B0254A">
      <w:pPr>
        <w:autoSpaceDE w:val="0"/>
        <w:autoSpaceDN w:val="0"/>
        <w:adjustRightInd w:val="0"/>
        <w:jc w:val="distribute"/>
        <w:rPr>
          <w:rFonts w:ascii="Times New Roman" w:eastAsia="仿宋_GB2312" w:hAnsi="Times New Roman" w:cs="仿宋_GB2312"/>
          <w:snapToGrid w:val="0"/>
          <w:spacing w:val="-6"/>
          <w:w w:val="200"/>
          <w:sz w:val="24"/>
          <w:szCs w:val="24"/>
        </w:rPr>
      </w:pPr>
      <w:r w:rsidRPr="009F5AFD">
        <w:rPr>
          <w:rFonts w:ascii="Times New Roman" w:eastAsia="方正小标宋简体" w:hAnsi="Times New Roman" w:hint="eastAsia"/>
          <w:color w:val="FF0000"/>
          <w:spacing w:val="-8"/>
          <w:w w:val="60"/>
          <w:kern w:val="28"/>
          <w:sz w:val="84"/>
          <w:szCs w:val="84"/>
          <w:lang w:val="zh-CN"/>
        </w:rPr>
        <w:t>盘龙区旅游市场监管综合调度指挥中心</w:t>
      </w:r>
      <w:r w:rsidRPr="009F5AFD">
        <w:rPr>
          <w:rFonts w:ascii="Times New Roman" w:eastAsia="仿宋_GB2312" w:hAnsi="Times New Roman" w:hint="eastAsia"/>
          <w:kern w:val="28"/>
          <w:sz w:val="32"/>
          <w:szCs w:val="32"/>
          <w:u w:val="thick" w:color="FF0000"/>
        </w:rPr>
        <w:t xml:space="preserve">    </w:t>
      </w:r>
    </w:p>
    <w:p w:rsidR="00B0254A" w:rsidRPr="009F5AFD" w:rsidRDefault="00B0254A" w:rsidP="00B0254A">
      <w:pPr>
        <w:autoSpaceDE w:val="0"/>
        <w:autoSpaceDN w:val="0"/>
        <w:spacing w:line="800" w:lineRule="exact"/>
        <w:rPr>
          <w:rFonts w:ascii="Times New Roman" w:eastAsia="仿宋_GB2312" w:hAnsi="Times New Roman"/>
          <w:kern w:val="28"/>
          <w:sz w:val="32"/>
          <w:szCs w:val="32"/>
          <w:u w:val="thick" w:color="FF0000"/>
          <w:lang w:val="zh-CN"/>
        </w:rPr>
      </w:pPr>
      <w:r w:rsidRPr="009F5AFD">
        <w:rPr>
          <w:rFonts w:ascii="Times New Roman" w:eastAsia="仿宋_GB2312" w:hAnsi="Times New Roman" w:hint="eastAsia"/>
          <w:kern w:val="28"/>
          <w:sz w:val="32"/>
          <w:szCs w:val="32"/>
          <w:u w:val="thick" w:color="FF0000"/>
        </w:rPr>
        <w:t xml:space="preserve">                                                     </w:t>
      </w:r>
      <w:r w:rsidRPr="009F5AFD">
        <w:rPr>
          <w:rFonts w:ascii="Times New Roman" w:eastAsia="仿宋_GB2312" w:hAnsi="Times New Roman"/>
          <w:kern w:val="28"/>
          <w:sz w:val="32"/>
          <w:szCs w:val="32"/>
          <w:u w:val="thick" w:color="FF0000"/>
          <w:lang w:val="zh-CN"/>
        </w:rPr>
        <w:t xml:space="preserve">    </w:t>
      </w:r>
    </w:p>
    <w:p w:rsidR="00D1484B" w:rsidRPr="009F5AFD" w:rsidRDefault="00B44201">
      <w:pPr>
        <w:spacing w:line="520" w:lineRule="exact"/>
        <w:jc w:val="center"/>
        <w:rPr>
          <w:rFonts w:ascii="Times New Roman" w:eastAsia="Arial" w:hAnsi="Times New Roman"/>
          <w:color w:val="auto"/>
          <w:sz w:val="44"/>
          <w:szCs w:val="44"/>
        </w:rPr>
      </w:pPr>
      <w:r w:rsidRPr="009F5AFD">
        <w:rPr>
          <w:rFonts w:ascii="Times New Roman" w:eastAsia="方正小标宋简体" w:hAnsi="Times New Roman"/>
          <w:color w:val="auto"/>
          <w:sz w:val="44"/>
          <w:szCs w:val="44"/>
        </w:rPr>
        <w:t>盘龙区旅游市场秩序整治工作周报</w:t>
      </w:r>
    </w:p>
    <w:p w:rsidR="00D1484B" w:rsidRPr="009F5AFD" w:rsidRDefault="00B44201">
      <w:pPr>
        <w:spacing w:line="520" w:lineRule="exact"/>
        <w:jc w:val="center"/>
        <w:rPr>
          <w:rFonts w:ascii="Times New Roman" w:eastAsia="仿宋_GB2312" w:hAnsi="Times New Roman"/>
          <w:color w:val="auto"/>
          <w:sz w:val="32"/>
          <w:szCs w:val="32"/>
        </w:rPr>
      </w:pPr>
      <w:r w:rsidRPr="009F5AFD">
        <w:rPr>
          <w:rFonts w:ascii="Times New Roman" w:eastAsia="仿宋_GB2312" w:hAnsi="Times New Roman"/>
          <w:color w:val="auto"/>
          <w:sz w:val="32"/>
          <w:szCs w:val="32"/>
        </w:rPr>
        <w:t>（第三十</w:t>
      </w:r>
      <w:r w:rsidR="000F6898">
        <w:rPr>
          <w:rFonts w:ascii="Times New Roman" w:eastAsia="仿宋_GB2312" w:hAnsi="Times New Roman" w:hint="eastAsia"/>
          <w:color w:val="auto"/>
          <w:sz w:val="32"/>
          <w:szCs w:val="32"/>
        </w:rPr>
        <w:t>五</w:t>
      </w:r>
      <w:r w:rsidRPr="009F5AFD">
        <w:rPr>
          <w:rFonts w:ascii="Times New Roman" w:eastAsia="仿宋_GB2312" w:hAnsi="Times New Roman"/>
          <w:color w:val="auto"/>
          <w:sz w:val="32"/>
          <w:szCs w:val="32"/>
        </w:rPr>
        <w:t>期）</w:t>
      </w:r>
    </w:p>
    <w:p w:rsidR="00D1484B" w:rsidRPr="009F5AFD" w:rsidRDefault="00D1484B">
      <w:pPr>
        <w:snapToGrid w:val="0"/>
        <w:spacing w:line="560" w:lineRule="exact"/>
        <w:ind w:firstLine="477"/>
        <w:jc w:val="left"/>
        <w:rPr>
          <w:rFonts w:ascii="Times New Roman" w:eastAsia="仿宋_GB2312" w:hAnsi="Times New Roman"/>
          <w:color w:val="auto"/>
          <w:sz w:val="32"/>
          <w:szCs w:val="32"/>
        </w:rPr>
      </w:pPr>
    </w:p>
    <w:p w:rsidR="00D1484B" w:rsidRPr="009F5AFD" w:rsidRDefault="00B44201" w:rsidP="00446F87">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cs="宋体" w:hint="eastAsia"/>
          <w:sz w:val="32"/>
          <w:szCs w:val="32"/>
        </w:rPr>
        <w:t>本周</w:t>
      </w:r>
      <w:r w:rsidRPr="009F5AFD">
        <w:rPr>
          <w:rFonts w:ascii="Times New Roman" w:eastAsia="仿宋_GB2312" w:hAnsi="Times New Roman" w:hint="eastAsia"/>
          <w:sz w:val="32"/>
          <w:szCs w:val="32"/>
        </w:rPr>
        <w:t>,</w:t>
      </w:r>
      <w:r w:rsidRPr="009F5AFD">
        <w:rPr>
          <w:rFonts w:ascii="Times New Roman" w:eastAsia="仿宋_GB2312" w:hAnsi="Times New Roman" w:cs="宋体" w:hint="eastAsia"/>
          <w:sz w:val="32"/>
          <w:szCs w:val="32"/>
        </w:rPr>
        <w:t>盘龙区旅游市场监管综合调度指挥中心紧紧围绕涉旅行社整治、旅购物企业整治和游客投诉处置系统测试，认真做好旅游市场整治工作，落实属地责任，规范市场秩序，主要工作情况如下：</w:t>
      </w:r>
    </w:p>
    <w:p w:rsidR="00D1484B" w:rsidRPr="009F5AFD" w:rsidRDefault="00B44201" w:rsidP="00446F87">
      <w:pPr>
        <w:spacing w:line="560" w:lineRule="exact"/>
        <w:ind w:firstLineChars="200" w:firstLine="640"/>
        <w:rPr>
          <w:rFonts w:ascii="Times New Roman" w:eastAsia="黑体" w:hAnsi="Times New Roman"/>
          <w:sz w:val="32"/>
          <w:szCs w:val="32"/>
        </w:rPr>
      </w:pPr>
      <w:r w:rsidRPr="009F5AFD">
        <w:rPr>
          <w:rFonts w:ascii="Times New Roman" w:eastAsia="黑体" w:hAnsi="Times New Roman" w:cs="宋体" w:hint="eastAsia"/>
          <w:sz w:val="32"/>
          <w:szCs w:val="32"/>
        </w:rPr>
        <w:t>一、指挥中心运行情况</w:t>
      </w:r>
    </w:p>
    <w:p w:rsidR="00D1484B" w:rsidRPr="007F78CD" w:rsidRDefault="00B44201" w:rsidP="007F78CD">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cs="宋体" w:hint="eastAsia"/>
          <w:sz w:val="32"/>
          <w:szCs w:val="32"/>
        </w:rPr>
        <w:t>指挥中心</w:t>
      </w:r>
      <w:r w:rsidRPr="009F5AFD">
        <w:rPr>
          <w:rFonts w:ascii="Times New Roman" w:eastAsia="仿宋_GB2312" w:hAnsi="Times New Roman" w:hint="eastAsia"/>
          <w:sz w:val="32"/>
          <w:szCs w:val="32"/>
        </w:rPr>
        <w:t>10</w:t>
      </w:r>
      <w:r w:rsidRPr="009F5AFD">
        <w:rPr>
          <w:rFonts w:ascii="Times New Roman" w:eastAsia="仿宋_GB2312" w:hAnsi="Times New Roman" w:cs="宋体" w:hint="eastAsia"/>
          <w:sz w:val="32"/>
          <w:szCs w:val="32"/>
        </w:rPr>
        <w:t>名工作人员，正常出勤。本周收成员单位旅游市场秩序整治情况周报</w:t>
      </w:r>
      <w:r w:rsidR="00D04DEF">
        <w:rPr>
          <w:rFonts w:ascii="Times New Roman" w:eastAsia="仿宋_GB2312" w:hAnsi="Times New Roman" w:hint="eastAsia"/>
          <w:sz w:val="32"/>
          <w:szCs w:val="32"/>
        </w:rPr>
        <w:t>30</w:t>
      </w:r>
      <w:r w:rsidRPr="009F5AFD">
        <w:rPr>
          <w:rFonts w:ascii="Times New Roman" w:eastAsia="仿宋_GB2312" w:hAnsi="Times New Roman" w:cs="宋体" w:hint="eastAsia"/>
          <w:sz w:val="32"/>
          <w:szCs w:val="32"/>
        </w:rPr>
        <w:t>份，《每周案件办理情况统计表》、《诉转案件办理情况表》</w:t>
      </w:r>
      <w:r w:rsidR="00D01029" w:rsidRPr="009F5AFD">
        <w:rPr>
          <w:rFonts w:ascii="Times New Roman" w:eastAsia="仿宋_GB2312" w:hAnsi="Times New Roman" w:hint="eastAsia"/>
          <w:sz w:val="32"/>
          <w:szCs w:val="32"/>
        </w:rPr>
        <w:t>10</w:t>
      </w:r>
      <w:r w:rsidRPr="009F5AFD">
        <w:rPr>
          <w:rFonts w:ascii="Times New Roman" w:eastAsia="仿宋_GB2312" w:hAnsi="Times New Roman" w:cs="宋体" w:hint="eastAsia"/>
          <w:sz w:val="32"/>
          <w:szCs w:val="32"/>
        </w:rPr>
        <w:t>份。持续开展涉旅购物店巡查工作，巡查组每天开展巡查，督促包保单位对</w:t>
      </w:r>
      <w:r w:rsidRPr="009F5AFD">
        <w:rPr>
          <w:rFonts w:ascii="Times New Roman" w:eastAsia="仿宋_GB2312" w:hAnsi="Times New Roman" w:hint="eastAsia"/>
          <w:sz w:val="32"/>
          <w:szCs w:val="32"/>
        </w:rPr>
        <w:t>7</w:t>
      </w:r>
      <w:r w:rsidRPr="009F5AFD">
        <w:rPr>
          <w:rFonts w:ascii="Times New Roman" w:eastAsia="仿宋_GB2312" w:hAnsi="Times New Roman" w:cs="宋体" w:hint="eastAsia"/>
          <w:sz w:val="32"/>
          <w:szCs w:val="32"/>
        </w:rPr>
        <w:t>家涉旅购物店进行巡查。截至</w:t>
      </w:r>
      <w:r w:rsidR="00954321" w:rsidRPr="009F5AFD">
        <w:rPr>
          <w:rFonts w:ascii="Times New Roman" w:eastAsia="仿宋_GB2312" w:hAnsi="Times New Roman" w:hint="eastAsia"/>
          <w:sz w:val="32"/>
          <w:szCs w:val="32"/>
        </w:rPr>
        <w:t>10</w:t>
      </w:r>
      <w:r w:rsidRPr="009F5AFD">
        <w:rPr>
          <w:rFonts w:ascii="Times New Roman" w:eastAsia="仿宋_GB2312" w:hAnsi="Times New Roman" w:cs="宋体" w:hint="eastAsia"/>
          <w:sz w:val="32"/>
          <w:szCs w:val="32"/>
        </w:rPr>
        <w:t>月</w:t>
      </w:r>
      <w:r w:rsidR="00954321" w:rsidRPr="009F5AFD">
        <w:rPr>
          <w:rFonts w:ascii="Times New Roman" w:eastAsia="仿宋_GB2312" w:hAnsi="Times New Roman" w:hint="eastAsia"/>
          <w:sz w:val="32"/>
          <w:szCs w:val="32"/>
        </w:rPr>
        <w:t>1</w:t>
      </w:r>
      <w:r w:rsidR="000F6898">
        <w:rPr>
          <w:rFonts w:ascii="Times New Roman" w:eastAsia="仿宋_GB2312" w:hAnsi="Times New Roman" w:hint="eastAsia"/>
          <w:sz w:val="32"/>
          <w:szCs w:val="32"/>
        </w:rPr>
        <w:t>8</w:t>
      </w:r>
      <w:r w:rsidRPr="009F5AFD">
        <w:rPr>
          <w:rFonts w:ascii="Times New Roman" w:eastAsia="仿宋_GB2312" w:hAnsi="Times New Roman" w:cs="宋体" w:hint="eastAsia"/>
          <w:sz w:val="32"/>
          <w:szCs w:val="32"/>
        </w:rPr>
        <w:t>日，盘龙区</w:t>
      </w:r>
      <w:r w:rsidR="00CC690F" w:rsidRPr="009F5AFD">
        <w:rPr>
          <w:rFonts w:ascii="Times New Roman" w:eastAsia="仿宋_GB2312" w:hAnsi="Times New Roman" w:cs="宋体" w:hint="eastAsia"/>
          <w:sz w:val="32"/>
          <w:szCs w:val="32"/>
        </w:rPr>
        <w:t>6</w:t>
      </w:r>
      <w:r w:rsidRPr="009F5AFD">
        <w:rPr>
          <w:rFonts w:ascii="Times New Roman" w:eastAsia="仿宋_GB2312" w:hAnsi="Times New Roman" w:cs="宋体" w:hint="eastAsia"/>
          <w:sz w:val="32"/>
          <w:szCs w:val="32"/>
        </w:rPr>
        <w:t>家涉旅购物企业均未发现接待旅行团队情况。</w:t>
      </w:r>
      <w:r w:rsidR="00B266FB" w:rsidRPr="009F5AFD">
        <w:rPr>
          <w:rFonts w:ascii="Times New Roman" w:eastAsia="仿宋_GB2312" w:hAnsi="Times New Roman" w:cs="宋体"/>
          <w:sz w:val="32"/>
          <w:szCs w:val="32"/>
        </w:rPr>
        <w:t>2018</w:t>
      </w:r>
      <w:r w:rsidR="00B266FB" w:rsidRPr="009F5AFD">
        <w:rPr>
          <w:rFonts w:ascii="Times New Roman" w:eastAsia="仿宋_GB2312" w:hAnsi="Times New Roman" w:cs="宋体" w:hint="eastAsia"/>
          <w:sz w:val="32"/>
          <w:szCs w:val="32"/>
        </w:rPr>
        <w:t>年</w:t>
      </w:r>
      <w:r w:rsidR="00B266FB" w:rsidRPr="009F5AFD">
        <w:rPr>
          <w:rFonts w:ascii="Times New Roman" w:eastAsia="仿宋_GB2312" w:hAnsi="Times New Roman" w:cs="宋体"/>
          <w:sz w:val="32"/>
          <w:szCs w:val="32"/>
        </w:rPr>
        <w:t>9</w:t>
      </w:r>
      <w:r w:rsidR="00B266FB" w:rsidRPr="009F5AFD">
        <w:rPr>
          <w:rFonts w:ascii="Times New Roman" w:eastAsia="仿宋_GB2312" w:hAnsi="Times New Roman" w:cs="宋体" w:hint="eastAsia"/>
          <w:sz w:val="32"/>
          <w:szCs w:val="32"/>
        </w:rPr>
        <w:t>月</w:t>
      </w:r>
      <w:r w:rsidR="00B266FB" w:rsidRPr="009F5AFD">
        <w:rPr>
          <w:rFonts w:ascii="Times New Roman" w:eastAsia="仿宋_GB2312" w:hAnsi="Times New Roman" w:cs="宋体"/>
          <w:sz w:val="32"/>
          <w:szCs w:val="32"/>
        </w:rPr>
        <w:t>1</w:t>
      </w:r>
      <w:r w:rsidR="00B266FB" w:rsidRPr="009F5AFD">
        <w:rPr>
          <w:rFonts w:ascii="Times New Roman" w:eastAsia="仿宋_GB2312" w:hAnsi="Times New Roman" w:cs="宋体" w:hint="eastAsia"/>
          <w:sz w:val="32"/>
          <w:szCs w:val="32"/>
        </w:rPr>
        <w:t>日，已完成</w:t>
      </w:r>
      <w:r w:rsidR="00B266FB" w:rsidRPr="009F5AFD">
        <w:rPr>
          <w:rFonts w:ascii="Times New Roman" w:eastAsia="仿宋_GB2312" w:hAnsi="Times New Roman" w:cs="宋体"/>
          <w:sz w:val="32"/>
          <w:szCs w:val="32"/>
        </w:rPr>
        <w:t>6</w:t>
      </w:r>
      <w:r w:rsidR="00B266FB" w:rsidRPr="009F5AFD">
        <w:rPr>
          <w:rFonts w:ascii="Times New Roman" w:eastAsia="仿宋_GB2312" w:hAnsi="Times New Roman" w:cs="宋体" w:hint="eastAsia"/>
          <w:sz w:val="32"/>
          <w:szCs w:val="32"/>
        </w:rPr>
        <w:t>家涉旅购物场所的监控安装并正常运行，</w:t>
      </w:r>
      <w:r w:rsidR="00827ADA" w:rsidRPr="00827ADA">
        <w:rPr>
          <w:rFonts w:ascii="Times New Roman" w:eastAsia="仿宋_GB2312" w:hAnsi="Times New Roman" w:cs="宋体" w:hint="eastAsia"/>
          <w:sz w:val="32"/>
          <w:szCs w:val="32"/>
        </w:rPr>
        <w:t>本周涉旅购物场所视频监控正常运行；</w:t>
      </w:r>
      <w:r w:rsidR="00827ADA" w:rsidRPr="00827ADA">
        <w:rPr>
          <w:rFonts w:ascii="Times New Roman" w:eastAsia="仿宋_GB2312" w:hAnsi="Times New Roman" w:cs="宋体"/>
          <w:sz w:val="32"/>
          <w:szCs w:val="32"/>
        </w:rPr>
        <w:t>10</w:t>
      </w:r>
      <w:r w:rsidR="00827ADA" w:rsidRPr="00827ADA">
        <w:rPr>
          <w:rFonts w:ascii="Times New Roman" w:eastAsia="仿宋_GB2312" w:hAnsi="Times New Roman" w:cs="宋体" w:hint="eastAsia"/>
          <w:sz w:val="32"/>
          <w:szCs w:val="32"/>
        </w:rPr>
        <w:t>月</w:t>
      </w:r>
      <w:r w:rsidR="00827ADA" w:rsidRPr="00827ADA">
        <w:rPr>
          <w:rFonts w:ascii="Times New Roman" w:eastAsia="仿宋_GB2312" w:hAnsi="Times New Roman" w:cs="宋体"/>
          <w:sz w:val="32"/>
          <w:szCs w:val="32"/>
        </w:rPr>
        <w:t>17</w:t>
      </w:r>
      <w:r w:rsidR="00827ADA" w:rsidRPr="00827ADA">
        <w:rPr>
          <w:rFonts w:ascii="Times New Roman" w:eastAsia="仿宋_GB2312" w:hAnsi="Times New Roman" w:cs="宋体" w:hint="eastAsia"/>
          <w:sz w:val="32"/>
          <w:szCs w:val="32"/>
        </w:rPr>
        <w:t>日</w:t>
      </w:r>
      <w:r w:rsidR="00827ADA" w:rsidRPr="00827ADA">
        <w:rPr>
          <w:rFonts w:ascii="Times New Roman" w:eastAsia="仿宋_GB2312" w:hAnsi="Times New Roman"/>
          <w:sz w:val="32"/>
          <w:szCs w:val="32"/>
        </w:rPr>
        <w:t>10</w:t>
      </w:r>
      <w:r w:rsidR="00827ADA" w:rsidRPr="00827ADA">
        <w:rPr>
          <w:rFonts w:ascii="Times New Roman" w:eastAsia="仿宋_GB2312" w:hAnsi="Times New Roman"/>
          <w:sz w:val="32"/>
          <w:szCs w:val="32"/>
        </w:rPr>
        <w:t>：</w:t>
      </w:r>
      <w:r w:rsidR="00827ADA" w:rsidRPr="00827ADA">
        <w:rPr>
          <w:rFonts w:ascii="Times New Roman" w:eastAsia="仿宋_GB2312" w:hAnsi="Times New Roman"/>
          <w:sz w:val="32"/>
          <w:szCs w:val="32"/>
        </w:rPr>
        <w:t>07</w:t>
      </w:r>
      <w:r w:rsidR="00827ADA" w:rsidRPr="00827ADA">
        <w:rPr>
          <w:rFonts w:ascii="Times New Roman" w:eastAsia="仿宋_GB2312" w:hAnsi="Times New Roman" w:cs="宋体" w:hint="eastAsia"/>
          <w:sz w:val="32"/>
          <w:szCs w:val="32"/>
        </w:rPr>
        <w:t>收到监控方预警电话提示，有大量人员涌入世博园</w:t>
      </w:r>
      <w:r w:rsidR="00827ADA" w:rsidRPr="00827ADA">
        <w:rPr>
          <w:rFonts w:ascii="Times New Roman" w:eastAsia="仿宋_GB2312" w:hAnsi="Times New Roman" w:cs="宋体"/>
          <w:sz w:val="32"/>
          <w:szCs w:val="32"/>
        </w:rPr>
        <w:t>1</w:t>
      </w:r>
      <w:r w:rsidR="00827ADA" w:rsidRPr="00827ADA">
        <w:rPr>
          <w:rFonts w:ascii="Times New Roman" w:eastAsia="仿宋_GB2312" w:hAnsi="Times New Roman" w:cs="宋体" w:hint="eastAsia"/>
          <w:sz w:val="32"/>
          <w:szCs w:val="32"/>
        </w:rPr>
        <w:t>号大</w:t>
      </w:r>
      <w:r w:rsidR="00832ABA">
        <w:rPr>
          <w:rFonts w:ascii="Times New Roman" w:eastAsia="仿宋_GB2312" w:hAnsi="Times New Roman" w:cs="宋体" w:hint="eastAsia"/>
          <w:sz w:val="32"/>
          <w:szCs w:val="32"/>
        </w:rPr>
        <w:t>棚，经核实因当天是重阳节，世博园对全市老年人免费开放，</w:t>
      </w:r>
      <w:r w:rsidR="00827ADA" w:rsidRPr="00827ADA">
        <w:rPr>
          <w:rFonts w:ascii="Times New Roman" w:eastAsia="仿宋_GB2312" w:hAnsi="Times New Roman" w:cs="宋体" w:hint="eastAsia"/>
          <w:sz w:val="32"/>
          <w:szCs w:val="32"/>
        </w:rPr>
        <w:t>区</w:t>
      </w:r>
      <w:r w:rsidR="00832ABA">
        <w:rPr>
          <w:rFonts w:ascii="Times New Roman" w:eastAsia="仿宋_GB2312" w:hAnsi="Times New Roman" w:cs="宋体" w:hint="eastAsia"/>
          <w:sz w:val="32"/>
          <w:szCs w:val="32"/>
        </w:rPr>
        <w:t>指挥中心</w:t>
      </w:r>
      <w:r w:rsidR="00827ADA" w:rsidRPr="00827ADA">
        <w:rPr>
          <w:rFonts w:ascii="Times New Roman" w:eastAsia="仿宋_GB2312" w:hAnsi="Times New Roman" w:cs="宋体" w:hint="eastAsia"/>
          <w:sz w:val="32"/>
          <w:szCs w:val="32"/>
        </w:rPr>
        <w:t>及时安排工作人员进行蹲守，未发现异常情况</w:t>
      </w:r>
      <w:r w:rsidR="00832ABA">
        <w:rPr>
          <w:rFonts w:ascii="Times New Roman" w:eastAsia="仿宋_GB2312" w:hAnsi="Times New Roman" w:cs="宋体" w:hint="eastAsia"/>
          <w:sz w:val="32"/>
          <w:szCs w:val="32"/>
        </w:rPr>
        <w:t>；</w:t>
      </w:r>
      <w:r w:rsidR="00516334" w:rsidRPr="009F5AFD">
        <w:rPr>
          <w:rFonts w:ascii="Times New Roman" w:eastAsia="仿宋_GB2312" w:hAnsi="Times New Roman"/>
          <w:sz w:val="32"/>
          <w:szCs w:val="32"/>
        </w:rPr>
        <w:t>10</w:t>
      </w:r>
      <w:r w:rsidR="00516334" w:rsidRPr="009F5AFD">
        <w:rPr>
          <w:rFonts w:ascii="Times New Roman" w:eastAsia="仿宋_GB2312" w:hAnsi="Times New Roman" w:hint="eastAsia"/>
          <w:sz w:val="32"/>
          <w:szCs w:val="32"/>
        </w:rPr>
        <w:t>月</w:t>
      </w:r>
      <w:r w:rsidR="00832ABA">
        <w:rPr>
          <w:rFonts w:ascii="Times New Roman" w:eastAsia="仿宋_GB2312" w:hAnsi="Times New Roman" w:hint="eastAsia"/>
          <w:sz w:val="32"/>
          <w:szCs w:val="32"/>
        </w:rPr>
        <w:t>17</w:t>
      </w:r>
      <w:r w:rsidR="00516334" w:rsidRPr="009F5AFD">
        <w:rPr>
          <w:rFonts w:ascii="Times New Roman" w:eastAsia="仿宋_GB2312" w:hAnsi="Times New Roman" w:hint="eastAsia"/>
          <w:sz w:val="32"/>
          <w:szCs w:val="32"/>
        </w:rPr>
        <w:t>日收市指挥中心</w:t>
      </w:r>
      <w:r w:rsidR="00832ABA">
        <w:rPr>
          <w:rFonts w:ascii="Times New Roman" w:eastAsia="仿宋_GB2312" w:hAnsi="Times New Roman" w:hint="eastAsia"/>
          <w:sz w:val="32"/>
          <w:szCs w:val="32"/>
        </w:rPr>
        <w:t>97</w:t>
      </w:r>
      <w:r w:rsidR="00516334" w:rsidRPr="009F5AFD">
        <w:rPr>
          <w:rFonts w:ascii="Times New Roman" w:eastAsia="仿宋_GB2312" w:hAnsi="Times New Roman" w:hint="eastAsia"/>
          <w:sz w:val="32"/>
          <w:szCs w:val="32"/>
        </w:rPr>
        <w:t>号《整改通知》，</w:t>
      </w:r>
      <w:r w:rsidR="00832ABA">
        <w:rPr>
          <w:rFonts w:ascii="仿宋_GB2312" w:eastAsia="仿宋_GB2312" w:hAnsi="楷体" w:hint="eastAsia"/>
          <w:sz w:val="32"/>
          <w:szCs w:val="32"/>
        </w:rPr>
        <w:t>盘龙区涉旅购物场所昆</w:t>
      </w:r>
      <w:r w:rsidR="00832ABA">
        <w:rPr>
          <w:rFonts w:ascii="仿宋_GB2312" w:eastAsia="仿宋_GB2312" w:hAnsi="楷体" w:hint="eastAsia"/>
          <w:sz w:val="32"/>
          <w:szCs w:val="32"/>
        </w:rPr>
        <w:lastRenderedPageBreak/>
        <w:t>明市盘龙区艺臻珠宝店存在涉嫌接待旅游团队</w:t>
      </w:r>
      <w:r w:rsidR="00516334" w:rsidRPr="009F5AFD">
        <w:rPr>
          <w:rFonts w:ascii="Times New Roman" w:eastAsia="仿宋_GB2312" w:hAnsi="Times New Roman" w:hint="eastAsia"/>
          <w:sz w:val="32"/>
          <w:szCs w:val="32"/>
        </w:rPr>
        <w:t>，区指挥中心及时响应，</w:t>
      </w:r>
      <w:r w:rsidR="007F78CD">
        <w:rPr>
          <w:rFonts w:ascii="Times New Roman" w:eastAsia="仿宋_GB2312" w:hAnsi="Times New Roman" w:hint="eastAsia"/>
          <w:sz w:val="32"/>
          <w:szCs w:val="32"/>
        </w:rPr>
        <w:t>迅速</w:t>
      </w:r>
      <w:r w:rsidR="00832ABA">
        <w:rPr>
          <w:rFonts w:ascii="Times New Roman" w:eastAsia="仿宋_GB2312" w:hAnsi="Times New Roman" w:hint="eastAsia"/>
          <w:sz w:val="32"/>
          <w:szCs w:val="32"/>
        </w:rPr>
        <w:t>组织相关部门</w:t>
      </w:r>
      <w:r w:rsidR="007F78CD">
        <w:rPr>
          <w:rFonts w:ascii="Times New Roman" w:eastAsia="仿宋_GB2312" w:hAnsi="Times New Roman" w:hint="eastAsia"/>
          <w:sz w:val="32"/>
          <w:szCs w:val="32"/>
        </w:rPr>
        <w:t>进行联合整治</w:t>
      </w:r>
      <w:r w:rsidR="00516334" w:rsidRPr="009F5AFD">
        <w:rPr>
          <w:rFonts w:ascii="Times New Roman" w:eastAsia="仿宋_GB2312" w:hAnsi="Times New Roman" w:hint="eastAsia"/>
          <w:sz w:val="32"/>
          <w:szCs w:val="32"/>
        </w:rPr>
        <w:t>，于</w:t>
      </w:r>
      <w:r w:rsidR="007F78CD">
        <w:rPr>
          <w:rFonts w:ascii="Times New Roman" w:eastAsia="仿宋_GB2312" w:hAnsi="Times New Roman" w:hint="eastAsia"/>
          <w:sz w:val="32"/>
          <w:szCs w:val="32"/>
        </w:rPr>
        <w:t>10</w:t>
      </w:r>
      <w:r w:rsidR="007F78CD" w:rsidRPr="009F5AFD">
        <w:rPr>
          <w:rFonts w:ascii="Times New Roman" w:eastAsia="仿宋_GB2312" w:hAnsi="Times New Roman" w:hint="eastAsia"/>
          <w:sz w:val="32"/>
          <w:szCs w:val="32"/>
        </w:rPr>
        <w:t>月</w:t>
      </w:r>
      <w:r w:rsidR="007F78CD">
        <w:rPr>
          <w:rFonts w:ascii="Times New Roman" w:eastAsia="仿宋_GB2312" w:hAnsi="Times New Roman" w:hint="eastAsia"/>
          <w:sz w:val="32"/>
          <w:szCs w:val="32"/>
        </w:rPr>
        <w:t>18</w:t>
      </w:r>
      <w:r w:rsidR="007F78CD" w:rsidRPr="009F5AFD">
        <w:rPr>
          <w:rFonts w:ascii="Times New Roman" w:eastAsia="仿宋_GB2312" w:hAnsi="Times New Roman" w:hint="eastAsia"/>
          <w:sz w:val="32"/>
          <w:szCs w:val="32"/>
        </w:rPr>
        <w:t>日（星期</w:t>
      </w:r>
      <w:r w:rsidR="007F78CD">
        <w:rPr>
          <w:rFonts w:ascii="Times New Roman" w:eastAsia="仿宋_GB2312" w:hAnsi="Times New Roman" w:hint="eastAsia"/>
          <w:sz w:val="32"/>
          <w:szCs w:val="32"/>
        </w:rPr>
        <w:t>四</w:t>
      </w:r>
      <w:r w:rsidR="007F78CD" w:rsidRPr="009F5AFD">
        <w:rPr>
          <w:rFonts w:ascii="Times New Roman" w:eastAsia="仿宋_GB2312" w:hAnsi="Times New Roman" w:hint="eastAsia"/>
          <w:sz w:val="32"/>
          <w:szCs w:val="32"/>
        </w:rPr>
        <w:t>）下午</w:t>
      </w:r>
      <w:r w:rsidR="007F78CD">
        <w:rPr>
          <w:rFonts w:ascii="仿宋_GB2312" w:eastAsia="仿宋_GB2312" w:hint="eastAsia"/>
          <w:sz w:val="32"/>
          <w:szCs w:val="32"/>
        </w:rPr>
        <w:t>就督查问题进行实地核查，积极推进旅游市场整治工作</w:t>
      </w:r>
      <w:r w:rsidR="00516334" w:rsidRPr="009F5AFD">
        <w:rPr>
          <w:rFonts w:ascii="Times New Roman" w:eastAsia="仿宋_GB2312" w:hAnsi="Times New Roman" w:hint="eastAsia"/>
          <w:sz w:val="32"/>
          <w:szCs w:val="32"/>
        </w:rPr>
        <w:t>。</w:t>
      </w:r>
    </w:p>
    <w:p w:rsidR="00D1484B" w:rsidRPr="009F5AFD" w:rsidRDefault="00B44201" w:rsidP="00446F87">
      <w:pPr>
        <w:spacing w:line="560" w:lineRule="exact"/>
        <w:ind w:firstLineChars="200" w:firstLine="640"/>
        <w:rPr>
          <w:rFonts w:ascii="Times New Roman" w:eastAsia="黑体" w:hAnsi="Times New Roman"/>
          <w:sz w:val="32"/>
          <w:szCs w:val="32"/>
        </w:rPr>
      </w:pPr>
      <w:r w:rsidRPr="009F5AFD">
        <w:rPr>
          <w:rFonts w:ascii="Times New Roman" w:eastAsia="黑体" w:hAnsi="Times New Roman" w:cs="宋体" w:hint="eastAsia"/>
          <w:sz w:val="32"/>
          <w:szCs w:val="32"/>
        </w:rPr>
        <w:t>二、信息报送情况</w:t>
      </w:r>
    </w:p>
    <w:p w:rsidR="00D1484B" w:rsidRPr="009F5AFD" w:rsidRDefault="00B44201" w:rsidP="00446F87">
      <w:pPr>
        <w:spacing w:line="560" w:lineRule="exact"/>
        <w:ind w:firstLineChars="200" w:firstLine="640"/>
        <w:rPr>
          <w:rFonts w:ascii="Times New Roman" w:eastAsia="楷体_GB2312" w:hAnsi="Times New Roman"/>
          <w:sz w:val="32"/>
          <w:szCs w:val="32"/>
        </w:rPr>
      </w:pPr>
      <w:r w:rsidRPr="009F5AFD">
        <w:rPr>
          <w:rFonts w:ascii="Times New Roman" w:eastAsia="楷体_GB2312" w:hAnsi="Times New Roman" w:cs="宋体" w:hint="eastAsia"/>
          <w:sz w:val="32"/>
          <w:szCs w:val="32"/>
        </w:rPr>
        <w:t>（一）上报市指挥中心、区政府材料</w:t>
      </w:r>
    </w:p>
    <w:p w:rsidR="00D1484B" w:rsidRPr="009F5AFD" w:rsidRDefault="00B44201" w:rsidP="00446F87">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cs="宋体" w:hint="eastAsia"/>
          <w:sz w:val="32"/>
          <w:szCs w:val="32"/>
        </w:rPr>
        <w:t>按照要求上报文件：</w:t>
      </w:r>
      <w:r w:rsidR="00D9781D" w:rsidRPr="009F5AFD">
        <w:rPr>
          <w:rFonts w:ascii="Times New Roman" w:eastAsia="仿宋_GB2312" w:hAnsi="Times New Roman" w:hint="eastAsia"/>
          <w:sz w:val="32"/>
          <w:szCs w:val="32"/>
        </w:rPr>
        <w:t>10</w:t>
      </w:r>
      <w:r w:rsidRPr="009F5AFD">
        <w:rPr>
          <w:rFonts w:ascii="Times New Roman" w:eastAsia="仿宋_GB2312" w:hAnsi="Times New Roman" w:cs="宋体" w:hint="eastAsia"/>
          <w:sz w:val="32"/>
          <w:szCs w:val="32"/>
        </w:rPr>
        <w:t>月</w:t>
      </w:r>
      <w:r w:rsidR="00E111B4">
        <w:rPr>
          <w:rFonts w:ascii="Times New Roman" w:eastAsia="仿宋_GB2312" w:hAnsi="Times New Roman" w:hint="eastAsia"/>
          <w:sz w:val="32"/>
          <w:szCs w:val="32"/>
        </w:rPr>
        <w:t>16</w:t>
      </w:r>
      <w:r w:rsidRPr="009F5AFD">
        <w:rPr>
          <w:rFonts w:ascii="Times New Roman" w:eastAsia="仿宋_GB2312" w:hAnsi="Times New Roman" w:cs="宋体" w:hint="eastAsia"/>
          <w:sz w:val="32"/>
          <w:szCs w:val="32"/>
        </w:rPr>
        <w:t>日上报《盘龙区旅游市场秩序整治购物店情况（市旅游监察支队）》；</w:t>
      </w:r>
      <w:r w:rsidR="00D9781D" w:rsidRPr="009F5AFD">
        <w:rPr>
          <w:rFonts w:ascii="Times New Roman" w:eastAsia="仿宋_GB2312" w:hAnsi="Times New Roman" w:hint="eastAsia"/>
          <w:sz w:val="32"/>
          <w:szCs w:val="32"/>
        </w:rPr>
        <w:t>10</w:t>
      </w:r>
      <w:r w:rsidRPr="009F5AFD">
        <w:rPr>
          <w:rFonts w:ascii="Times New Roman" w:eastAsia="仿宋_GB2312" w:hAnsi="Times New Roman" w:cs="宋体" w:hint="eastAsia"/>
          <w:sz w:val="32"/>
          <w:szCs w:val="32"/>
        </w:rPr>
        <w:t>月</w:t>
      </w:r>
      <w:r w:rsidR="00D9781D" w:rsidRPr="009F5AFD">
        <w:rPr>
          <w:rFonts w:ascii="Times New Roman" w:eastAsia="仿宋_GB2312" w:hAnsi="Times New Roman" w:hint="eastAsia"/>
          <w:sz w:val="32"/>
          <w:szCs w:val="32"/>
        </w:rPr>
        <w:t>1</w:t>
      </w:r>
      <w:r w:rsidR="00E111B4">
        <w:rPr>
          <w:rFonts w:ascii="Times New Roman" w:eastAsia="仿宋_GB2312" w:hAnsi="Times New Roman" w:hint="eastAsia"/>
          <w:sz w:val="32"/>
          <w:szCs w:val="32"/>
        </w:rPr>
        <w:t>7</w:t>
      </w:r>
      <w:r w:rsidRPr="009F5AFD">
        <w:rPr>
          <w:rFonts w:ascii="Times New Roman" w:eastAsia="仿宋_GB2312" w:hAnsi="Times New Roman" w:cs="宋体" w:hint="eastAsia"/>
          <w:sz w:val="32"/>
          <w:szCs w:val="32"/>
        </w:rPr>
        <w:t>日上报《每周案件办理情况统计表、诉转案办理情况统计表（报市旅游监察支队）》；</w:t>
      </w:r>
      <w:r w:rsidR="00D9781D" w:rsidRPr="009F5AFD">
        <w:rPr>
          <w:rFonts w:ascii="Times New Roman" w:eastAsia="仿宋_GB2312" w:hAnsi="Times New Roman" w:hint="eastAsia"/>
          <w:sz w:val="32"/>
          <w:szCs w:val="32"/>
        </w:rPr>
        <w:t>10</w:t>
      </w:r>
      <w:r w:rsidRPr="009F5AFD">
        <w:rPr>
          <w:rFonts w:ascii="Times New Roman" w:eastAsia="仿宋_GB2312" w:hAnsi="Times New Roman" w:cs="宋体" w:hint="eastAsia"/>
          <w:sz w:val="32"/>
          <w:szCs w:val="32"/>
        </w:rPr>
        <w:t>月</w:t>
      </w:r>
      <w:r w:rsidR="00D9781D" w:rsidRPr="009F5AFD">
        <w:rPr>
          <w:rFonts w:ascii="Times New Roman" w:eastAsia="仿宋_GB2312" w:hAnsi="Times New Roman" w:hint="eastAsia"/>
          <w:sz w:val="32"/>
          <w:szCs w:val="32"/>
        </w:rPr>
        <w:t>1</w:t>
      </w:r>
      <w:r w:rsidR="00E111B4">
        <w:rPr>
          <w:rFonts w:ascii="Times New Roman" w:eastAsia="仿宋_GB2312" w:hAnsi="Times New Roman" w:hint="eastAsia"/>
          <w:sz w:val="32"/>
          <w:szCs w:val="32"/>
        </w:rPr>
        <w:t>8</w:t>
      </w:r>
      <w:r w:rsidRPr="009F5AFD">
        <w:rPr>
          <w:rFonts w:ascii="Times New Roman" w:eastAsia="仿宋_GB2312" w:hAnsi="Times New Roman" w:cs="宋体" w:hint="eastAsia"/>
          <w:sz w:val="32"/>
          <w:szCs w:val="32"/>
        </w:rPr>
        <w:t>日上报《立项督办工作任务专报（区政府目督办）》；</w:t>
      </w:r>
      <w:r w:rsidR="00D9781D" w:rsidRPr="009F5AFD">
        <w:rPr>
          <w:rFonts w:ascii="Times New Roman" w:eastAsia="仿宋_GB2312" w:hAnsi="Times New Roman" w:hint="eastAsia"/>
          <w:sz w:val="32"/>
          <w:szCs w:val="32"/>
        </w:rPr>
        <w:t>10</w:t>
      </w:r>
      <w:r w:rsidRPr="009F5AFD">
        <w:rPr>
          <w:rFonts w:ascii="Times New Roman" w:eastAsia="仿宋_GB2312" w:hAnsi="Times New Roman" w:cs="宋体" w:hint="eastAsia"/>
          <w:sz w:val="32"/>
          <w:szCs w:val="32"/>
        </w:rPr>
        <w:t>月</w:t>
      </w:r>
      <w:r w:rsidR="00D9781D" w:rsidRPr="009F5AFD">
        <w:rPr>
          <w:rFonts w:ascii="Times New Roman" w:eastAsia="仿宋_GB2312" w:hAnsi="Times New Roman" w:hint="eastAsia"/>
          <w:sz w:val="32"/>
          <w:szCs w:val="32"/>
        </w:rPr>
        <w:t>1</w:t>
      </w:r>
      <w:r w:rsidR="00E111B4">
        <w:rPr>
          <w:rFonts w:ascii="Times New Roman" w:eastAsia="仿宋_GB2312" w:hAnsi="Times New Roman" w:hint="eastAsia"/>
          <w:sz w:val="32"/>
          <w:szCs w:val="32"/>
        </w:rPr>
        <w:t>8</w:t>
      </w:r>
      <w:r w:rsidRPr="009F5AFD">
        <w:rPr>
          <w:rFonts w:ascii="Times New Roman" w:eastAsia="仿宋_GB2312" w:hAnsi="Times New Roman" w:cs="宋体" w:hint="eastAsia"/>
          <w:sz w:val="32"/>
          <w:szCs w:val="32"/>
        </w:rPr>
        <w:t>日上报《盘龙区旅游市场秩序整治</w:t>
      </w:r>
      <w:r w:rsidR="003B4E67" w:rsidRPr="009F5AFD">
        <w:rPr>
          <w:rFonts w:ascii="Times New Roman" w:eastAsia="仿宋_GB2312" w:hAnsi="Times New Roman" w:cs="宋体" w:hint="eastAsia"/>
          <w:sz w:val="32"/>
          <w:szCs w:val="32"/>
        </w:rPr>
        <w:t>数据情况</w:t>
      </w:r>
      <w:r w:rsidRPr="009F5AFD">
        <w:rPr>
          <w:rFonts w:ascii="Times New Roman" w:eastAsia="仿宋_GB2312" w:hAnsi="Times New Roman" w:cs="宋体" w:hint="eastAsia"/>
          <w:sz w:val="32"/>
          <w:szCs w:val="32"/>
        </w:rPr>
        <w:t>周报</w:t>
      </w:r>
      <w:r w:rsidR="003B4E67" w:rsidRPr="009F5AFD">
        <w:rPr>
          <w:rFonts w:ascii="Times New Roman" w:eastAsia="仿宋_GB2312" w:hAnsi="Times New Roman" w:cs="宋体" w:hint="eastAsia"/>
          <w:sz w:val="32"/>
          <w:szCs w:val="32"/>
        </w:rPr>
        <w:t>表</w:t>
      </w:r>
      <w:r w:rsidRPr="009F5AFD">
        <w:rPr>
          <w:rFonts w:ascii="Times New Roman" w:eastAsia="仿宋_GB2312" w:hAnsi="Times New Roman" w:cs="宋体" w:hint="eastAsia"/>
          <w:sz w:val="32"/>
          <w:szCs w:val="32"/>
        </w:rPr>
        <w:t>（区委目督办、区政府目督办、市旅发委）》；</w:t>
      </w:r>
      <w:r w:rsidR="00D9781D" w:rsidRPr="009F5AFD">
        <w:rPr>
          <w:rFonts w:ascii="Times New Roman" w:eastAsia="仿宋_GB2312" w:hAnsi="Times New Roman" w:hint="eastAsia"/>
          <w:sz w:val="32"/>
          <w:szCs w:val="32"/>
        </w:rPr>
        <w:t>10</w:t>
      </w:r>
      <w:r w:rsidRPr="009F5AFD">
        <w:rPr>
          <w:rFonts w:ascii="Times New Roman" w:eastAsia="仿宋_GB2312" w:hAnsi="Times New Roman" w:cs="宋体" w:hint="eastAsia"/>
          <w:sz w:val="32"/>
          <w:szCs w:val="32"/>
        </w:rPr>
        <w:t>月</w:t>
      </w:r>
      <w:r w:rsidR="00D9781D" w:rsidRPr="009F5AFD">
        <w:rPr>
          <w:rFonts w:ascii="Times New Roman" w:eastAsia="仿宋_GB2312" w:hAnsi="Times New Roman" w:hint="eastAsia"/>
          <w:sz w:val="32"/>
          <w:szCs w:val="32"/>
        </w:rPr>
        <w:t>1</w:t>
      </w:r>
      <w:r w:rsidR="00E111B4">
        <w:rPr>
          <w:rFonts w:ascii="Times New Roman" w:eastAsia="仿宋_GB2312" w:hAnsi="Times New Roman" w:hint="eastAsia"/>
          <w:sz w:val="32"/>
          <w:szCs w:val="32"/>
        </w:rPr>
        <w:t>9</w:t>
      </w:r>
      <w:r w:rsidRPr="009F5AFD">
        <w:rPr>
          <w:rFonts w:ascii="Times New Roman" w:eastAsia="仿宋_GB2312" w:hAnsi="Times New Roman" w:cs="宋体" w:hint="eastAsia"/>
          <w:sz w:val="32"/>
          <w:szCs w:val="32"/>
        </w:rPr>
        <w:t>日上报《涉嫌接待旅游团队购物场所</w:t>
      </w:r>
      <w:r w:rsidRPr="009F5AFD">
        <w:rPr>
          <w:rFonts w:ascii="Times New Roman" w:eastAsia="仿宋_GB2312" w:hAnsi="Times New Roman" w:hint="eastAsia"/>
          <w:sz w:val="32"/>
          <w:szCs w:val="32"/>
        </w:rPr>
        <w:t>“</w:t>
      </w:r>
      <w:r w:rsidRPr="009F5AFD">
        <w:rPr>
          <w:rFonts w:ascii="Times New Roman" w:eastAsia="仿宋_GB2312" w:hAnsi="Times New Roman" w:cs="宋体" w:hint="eastAsia"/>
          <w:sz w:val="32"/>
          <w:szCs w:val="32"/>
        </w:rPr>
        <w:t>零申报</w:t>
      </w:r>
      <w:r w:rsidRPr="009F5AFD">
        <w:rPr>
          <w:rFonts w:ascii="Times New Roman" w:eastAsia="仿宋_GB2312" w:hAnsi="Times New Roman" w:hint="eastAsia"/>
          <w:sz w:val="32"/>
          <w:szCs w:val="32"/>
        </w:rPr>
        <w:t>”</w:t>
      </w:r>
      <w:r w:rsidRPr="009F5AFD">
        <w:rPr>
          <w:rFonts w:ascii="Times New Roman" w:eastAsia="仿宋_GB2312" w:hAnsi="Times New Roman" w:cs="宋体" w:hint="eastAsia"/>
          <w:sz w:val="32"/>
          <w:szCs w:val="32"/>
        </w:rPr>
        <w:t>表》；</w:t>
      </w:r>
      <w:r w:rsidR="00D9781D" w:rsidRPr="009F5AFD">
        <w:rPr>
          <w:rFonts w:ascii="Times New Roman" w:eastAsia="仿宋_GB2312" w:hAnsi="Times New Roman" w:hint="eastAsia"/>
          <w:sz w:val="32"/>
          <w:szCs w:val="32"/>
        </w:rPr>
        <w:t>10</w:t>
      </w:r>
      <w:r w:rsidRPr="009F5AFD">
        <w:rPr>
          <w:rFonts w:ascii="Times New Roman" w:eastAsia="仿宋_GB2312" w:hAnsi="Times New Roman" w:cs="宋体" w:hint="eastAsia"/>
          <w:sz w:val="32"/>
          <w:szCs w:val="32"/>
        </w:rPr>
        <w:t>月</w:t>
      </w:r>
      <w:r w:rsidR="00D9781D" w:rsidRPr="009F5AFD">
        <w:rPr>
          <w:rFonts w:ascii="Times New Roman" w:eastAsia="仿宋_GB2312" w:hAnsi="Times New Roman" w:hint="eastAsia"/>
          <w:sz w:val="32"/>
          <w:szCs w:val="32"/>
        </w:rPr>
        <w:t>1</w:t>
      </w:r>
      <w:r w:rsidR="00E111B4">
        <w:rPr>
          <w:rFonts w:ascii="Times New Roman" w:eastAsia="仿宋_GB2312" w:hAnsi="Times New Roman" w:hint="eastAsia"/>
          <w:sz w:val="32"/>
          <w:szCs w:val="32"/>
        </w:rPr>
        <w:t>9</w:t>
      </w:r>
      <w:r w:rsidRPr="009F5AFD">
        <w:rPr>
          <w:rFonts w:ascii="Times New Roman" w:eastAsia="仿宋_GB2312" w:hAnsi="Times New Roman" w:cs="宋体" w:hint="eastAsia"/>
          <w:sz w:val="32"/>
          <w:szCs w:val="32"/>
        </w:rPr>
        <w:t>日上报《盘龙区旅游市场秩序整治工作情况周报（市指挥中心）》。</w:t>
      </w:r>
    </w:p>
    <w:p w:rsidR="00D1484B" w:rsidRPr="009F5AFD" w:rsidRDefault="00B44201" w:rsidP="00446F87">
      <w:pPr>
        <w:spacing w:line="560" w:lineRule="exact"/>
        <w:ind w:firstLineChars="200" w:firstLine="640"/>
        <w:rPr>
          <w:rFonts w:ascii="Times New Roman" w:eastAsia="楷体_GB2312" w:hAnsi="Times New Roman"/>
          <w:sz w:val="32"/>
          <w:szCs w:val="32"/>
        </w:rPr>
      </w:pPr>
      <w:r w:rsidRPr="009F5AFD">
        <w:rPr>
          <w:rFonts w:ascii="Times New Roman" w:eastAsia="楷体_GB2312" w:hAnsi="Times New Roman" w:cs="宋体" w:hint="eastAsia"/>
          <w:sz w:val="32"/>
          <w:szCs w:val="32"/>
        </w:rPr>
        <w:t>（二）本周收到各成员单位上报文件</w:t>
      </w:r>
    </w:p>
    <w:p w:rsidR="009C761F" w:rsidRPr="009F5AFD" w:rsidRDefault="00B44201" w:rsidP="00446F87">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cs="宋体" w:hint="eastAsia"/>
          <w:sz w:val="32"/>
          <w:szCs w:val="32"/>
        </w:rPr>
        <w:t>《每周案件情况办理统计表》、《诉转案件办理情况统计表》全部职能部门报送；各职能部门报送《旅游市场秩序整治周报》。区文体旅游局、区市场监管局、区国税局《旅游市场秩序政治工作及一机游周报》；市场监管局、盘龙公安分局、区文体旅游局、青云街道办事处《盘龙区涉旅购物场所实施领导包保责任制度的开展情况周报》。</w:t>
      </w:r>
    </w:p>
    <w:p w:rsidR="00D1484B" w:rsidRPr="009F5AFD" w:rsidRDefault="00B44201" w:rsidP="00446F87">
      <w:pPr>
        <w:spacing w:line="560" w:lineRule="exact"/>
        <w:ind w:firstLineChars="200" w:firstLine="640"/>
        <w:rPr>
          <w:rFonts w:ascii="Times New Roman" w:eastAsia="楷体_GB2312" w:hAnsi="Times New Roman" w:cs="宋体"/>
          <w:sz w:val="32"/>
          <w:szCs w:val="32"/>
        </w:rPr>
      </w:pPr>
      <w:r w:rsidRPr="009F5AFD">
        <w:rPr>
          <w:rFonts w:ascii="Times New Roman" w:eastAsia="楷体_GB2312" w:hAnsi="Times New Roman" w:cs="宋体" w:hint="eastAsia"/>
          <w:sz w:val="32"/>
          <w:szCs w:val="32"/>
        </w:rPr>
        <w:t>（三）上级来文处理</w:t>
      </w:r>
    </w:p>
    <w:p w:rsidR="00BB4715" w:rsidRDefault="00DC5136" w:rsidP="00816CD9">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sz w:val="32"/>
          <w:szCs w:val="32"/>
        </w:rPr>
        <w:lastRenderedPageBreak/>
        <w:t>10</w:t>
      </w:r>
      <w:r w:rsidRPr="009F5AFD">
        <w:rPr>
          <w:rFonts w:ascii="Times New Roman" w:eastAsia="仿宋_GB2312" w:hAnsi="Times New Roman" w:hint="eastAsia"/>
          <w:sz w:val="32"/>
          <w:szCs w:val="32"/>
        </w:rPr>
        <w:t>月</w:t>
      </w:r>
      <w:r w:rsidRPr="009F5AFD">
        <w:rPr>
          <w:rFonts w:ascii="Times New Roman" w:eastAsia="仿宋_GB2312" w:hAnsi="Times New Roman"/>
          <w:sz w:val="32"/>
          <w:szCs w:val="32"/>
        </w:rPr>
        <w:t>1</w:t>
      </w:r>
      <w:r w:rsidR="00BB4715">
        <w:rPr>
          <w:rFonts w:ascii="Times New Roman" w:eastAsia="仿宋_GB2312" w:hAnsi="Times New Roman" w:hint="eastAsia"/>
          <w:sz w:val="32"/>
          <w:szCs w:val="32"/>
        </w:rPr>
        <w:t>1</w:t>
      </w:r>
      <w:r w:rsidR="00BB4715">
        <w:rPr>
          <w:rFonts w:ascii="Times New Roman" w:eastAsia="仿宋_GB2312" w:hAnsi="Times New Roman" w:hint="eastAsia"/>
          <w:sz w:val="32"/>
          <w:szCs w:val="32"/>
        </w:rPr>
        <w:t>日收</w:t>
      </w:r>
      <w:r w:rsidR="00BB4715" w:rsidRPr="009F5AFD">
        <w:rPr>
          <w:rFonts w:ascii="Times New Roman" w:eastAsia="仿宋_GB2312" w:hAnsi="Times New Roman" w:hint="eastAsia"/>
          <w:sz w:val="32"/>
          <w:szCs w:val="32"/>
        </w:rPr>
        <w:t>市指挥中心《</w:t>
      </w:r>
      <w:r w:rsidR="00BB4715">
        <w:rPr>
          <w:rFonts w:ascii="Times New Roman" w:eastAsia="仿宋_GB2312" w:hAnsi="Times New Roman" w:hint="eastAsia"/>
          <w:sz w:val="32"/>
          <w:szCs w:val="32"/>
        </w:rPr>
        <w:t>昆明旅游市场秩序整治要情专报</w:t>
      </w:r>
      <w:r w:rsidR="00BB4715" w:rsidRPr="009F5AFD">
        <w:rPr>
          <w:rFonts w:ascii="Times New Roman" w:eastAsia="仿宋_GB2312" w:hAnsi="Times New Roman" w:hint="eastAsia"/>
          <w:sz w:val="32"/>
          <w:szCs w:val="32"/>
        </w:rPr>
        <w:t>》</w:t>
      </w:r>
      <w:r w:rsidR="00BB4715">
        <w:rPr>
          <w:rFonts w:ascii="Times New Roman" w:eastAsia="仿宋_GB2312" w:hAnsi="Times New Roman" w:hint="eastAsia"/>
          <w:sz w:val="32"/>
          <w:szCs w:val="32"/>
        </w:rPr>
        <w:t>，区指挥中心</w:t>
      </w:r>
      <w:r w:rsidR="004E6033">
        <w:rPr>
          <w:rFonts w:ascii="Times New Roman" w:eastAsia="仿宋_GB2312" w:hAnsi="Times New Roman" w:hint="eastAsia"/>
          <w:sz w:val="32"/>
          <w:szCs w:val="32"/>
        </w:rPr>
        <w:t>全体</w:t>
      </w:r>
      <w:r w:rsidR="00BB4715">
        <w:rPr>
          <w:rFonts w:ascii="Times New Roman" w:eastAsia="仿宋_GB2312" w:hAnsi="Times New Roman" w:hint="eastAsia"/>
          <w:sz w:val="32"/>
          <w:szCs w:val="32"/>
        </w:rPr>
        <w:t>人员开会进行学习；</w:t>
      </w:r>
    </w:p>
    <w:p w:rsidR="00FA769C" w:rsidRPr="009F5AFD" w:rsidRDefault="00BB4715" w:rsidP="001D78C8">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sz w:val="32"/>
          <w:szCs w:val="32"/>
        </w:rPr>
        <w:t>10</w:t>
      </w:r>
      <w:r w:rsidRPr="009F5AFD">
        <w:rPr>
          <w:rFonts w:ascii="Times New Roman" w:eastAsia="仿宋_GB2312" w:hAnsi="Times New Roman" w:hint="eastAsia"/>
          <w:sz w:val="32"/>
          <w:szCs w:val="32"/>
        </w:rPr>
        <w:t>月</w:t>
      </w:r>
      <w:r>
        <w:rPr>
          <w:rFonts w:ascii="Times New Roman" w:eastAsia="仿宋_GB2312" w:hAnsi="Times New Roman" w:hint="eastAsia"/>
          <w:sz w:val="32"/>
          <w:szCs w:val="32"/>
        </w:rPr>
        <w:t>17</w:t>
      </w:r>
      <w:r w:rsidRPr="009F5AFD">
        <w:rPr>
          <w:rFonts w:ascii="Times New Roman" w:eastAsia="仿宋_GB2312" w:hAnsi="Times New Roman" w:hint="eastAsia"/>
          <w:sz w:val="32"/>
          <w:szCs w:val="32"/>
        </w:rPr>
        <w:t>日收市指挥中心</w:t>
      </w:r>
      <w:r>
        <w:rPr>
          <w:rFonts w:ascii="Times New Roman" w:eastAsia="仿宋_GB2312" w:hAnsi="Times New Roman" w:hint="eastAsia"/>
          <w:sz w:val="32"/>
          <w:szCs w:val="32"/>
        </w:rPr>
        <w:t>97</w:t>
      </w:r>
      <w:r w:rsidRPr="009F5AFD">
        <w:rPr>
          <w:rFonts w:ascii="Times New Roman" w:eastAsia="仿宋_GB2312" w:hAnsi="Times New Roman" w:hint="eastAsia"/>
          <w:sz w:val="32"/>
          <w:szCs w:val="32"/>
        </w:rPr>
        <w:t>号《整改通知》，</w:t>
      </w:r>
      <w:r>
        <w:rPr>
          <w:rFonts w:ascii="仿宋_GB2312" w:eastAsia="仿宋_GB2312" w:hAnsi="楷体" w:hint="eastAsia"/>
          <w:sz w:val="32"/>
          <w:szCs w:val="32"/>
        </w:rPr>
        <w:t>盘龙区涉旅购物场所昆明市盘龙区艺臻珠宝店存在涉嫌接待旅游团队</w:t>
      </w:r>
      <w:r w:rsidRPr="009F5AFD">
        <w:rPr>
          <w:rFonts w:ascii="Times New Roman" w:eastAsia="仿宋_GB2312" w:hAnsi="Times New Roman" w:hint="eastAsia"/>
          <w:sz w:val="32"/>
          <w:szCs w:val="32"/>
        </w:rPr>
        <w:t>，区指挥中心及时响应，</w:t>
      </w:r>
      <w:r>
        <w:rPr>
          <w:rFonts w:ascii="Times New Roman" w:eastAsia="仿宋_GB2312" w:hAnsi="Times New Roman" w:hint="eastAsia"/>
          <w:sz w:val="32"/>
          <w:szCs w:val="32"/>
        </w:rPr>
        <w:t>迅速组织相关部门进行联合整治</w:t>
      </w:r>
      <w:r w:rsidRPr="009F5AFD">
        <w:rPr>
          <w:rFonts w:ascii="Times New Roman" w:eastAsia="仿宋_GB2312" w:hAnsi="Times New Roman" w:hint="eastAsia"/>
          <w:sz w:val="32"/>
          <w:szCs w:val="32"/>
        </w:rPr>
        <w:t>，于</w:t>
      </w:r>
      <w:r>
        <w:rPr>
          <w:rFonts w:ascii="Times New Roman" w:eastAsia="仿宋_GB2312" w:hAnsi="Times New Roman" w:hint="eastAsia"/>
          <w:sz w:val="32"/>
          <w:szCs w:val="32"/>
        </w:rPr>
        <w:t>10</w:t>
      </w:r>
      <w:r w:rsidRPr="009F5AFD">
        <w:rPr>
          <w:rFonts w:ascii="Times New Roman" w:eastAsia="仿宋_GB2312" w:hAnsi="Times New Roman" w:hint="eastAsia"/>
          <w:sz w:val="32"/>
          <w:szCs w:val="32"/>
        </w:rPr>
        <w:t>月</w:t>
      </w:r>
      <w:r>
        <w:rPr>
          <w:rFonts w:ascii="Times New Roman" w:eastAsia="仿宋_GB2312" w:hAnsi="Times New Roman" w:hint="eastAsia"/>
          <w:sz w:val="32"/>
          <w:szCs w:val="32"/>
        </w:rPr>
        <w:t>18</w:t>
      </w:r>
      <w:r w:rsidRPr="009F5AFD">
        <w:rPr>
          <w:rFonts w:ascii="Times New Roman" w:eastAsia="仿宋_GB2312" w:hAnsi="Times New Roman" w:hint="eastAsia"/>
          <w:sz w:val="32"/>
          <w:szCs w:val="32"/>
        </w:rPr>
        <w:t>日（星期</w:t>
      </w:r>
      <w:r>
        <w:rPr>
          <w:rFonts w:ascii="Times New Roman" w:eastAsia="仿宋_GB2312" w:hAnsi="Times New Roman" w:hint="eastAsia"/>
          <w:sz w:val="32"/>
          <w:szCs w:val="32"/>
        </w:rPr>
        <w:t>四</w:t>
      </w:r>
      <w:r w:rsidRPr="009F5AFD">
        <w:rPr>
          <w:rFonts w:ascii="Times New Roman" w:eastAsia="仿宋_GB2312" w:hAnsi="Times New Roman" w:hint="eastAsia"/>
          <w:sz w:val="32"/>
          <w:szCs w:val="32"/>
        </w:rPr>
        <w:t>）下午</w:t>
      </w:r>
      <w:r>
        <w:rPr>
          <w:rFonts w:ascii="仿宋_GB2312" w:eastAsia="仿宋_GB2312" w:hint="eastAsia"/>
          <w:sz w:val="32"/>
          <w:szCs w:val="32"/>
        </w:rPr>
        <w:t>就督查问题进行实地核查，积极推进旅游市场整治工作</w:t>
      </w:r>
      <w:r w:rsidRPr="009F5AFD">
        <w:rPr>
          <w:rFonts w:ascii="Times New Roman" w:eastAsia="仿宋_GB2312" w:hAnsi="Times New Roman" w:hint="eastAsia"/>
          <w:sz w:val="32"/>
          <w:szCs w:val="32"/>
        </w:rPr>
        <w:t>。</w:t>
      </w:r>
    </w:p>
    <w:p w:rsidR="00D1484B" w:rsidRPr="009F5AFD" w:rsidRDefault="00B44201" w:rsidP="00446F87">
      <w:pPr>
        <w:spacing w:line="560" w:lineRule="exact"/>
        <w:ind w:firstLineChars="200" w:firstLine="640"/>
        <w:rPr>
          <w:rFonts w:ascii="Times New Roman" w:eastAsia="黑体" w:hAnsi="Times New Roman"/>
          <w:sz w:val="32"/>
          <w:szCs w:val="32"/>
        </w:rPr>
      </w:pPr>
      <w:r w:rsidRPr="009F5AFD">
        <w:rPr>
          <w:rFonts w:ascii="Times New Roman" w:eastAsia="黑体" w:hAnsi="Times New Roman" w:cs="宋体" w:hint="eastAsia"/>
          <w:sz w:val="32"/>
          <w:szCs w:val="32"/>
        </w:rPr>
        <w:t>三、旅游市场秩序整治工作开展情况</w:t>
      </w:r>
    </w:p>
    <w:p w:rsidR="00D1484B" w:rsidRPr="009F5AFD" w:rsidRDefault="00B44201" w:rsidP="00446F87">
      <w:pPr>
        <w:spacing w:line="560" w:lineRule="exact"/>
        <w:ind w:firstLineChars="200" w:firstLine="640"/>
        <w:rPr>
          <w:rFonts w:ascii="Times New Roman" w:eastAsia="楷体_GB2312" w:hAnsi="Times New Roman"/>
          <w:sz w:val="32"/>
          <w:szCs w:val="32"/>
        </w:rPr>
      </w:pPr>
      <w:r w:rsidRPr="009F5AFD">
        <w:rPr>
          <w:rFonts w:ascii="Times New Roman" w:eastAsia="楷体_GB2312" w:hAnsi="Times New Roman" w:cs="宋体" w:hint="eastAsia"/>
          <w:sz w:val="32"/>
          <w:szCs w:val="32"/>
        </w:rPr>
        <w:t>（一）七个专项整治方案工作情况</w:t>
      </w:r>
    </w:p>
    <w:p w:rsidR="00D1484B" w:rsidRPr="009F5AFD" w:rsidRDefault="0017684B" w:rsidP="0017684B">
      <w:pPr>
        <w:spacing w:line="560" w:lineRule="exact"/>
        <w:ind w:firstLineChars="200" w:firstLine="640"/>
        <w:rPr>
          <w:rFonts w:ascii="Times New Roman" w:eastAsia="仿宋_GB2312" w:hAnsi="Times New Roman" w:cs="宋体"/>
          <w:sz w:val="32"/>
          <w:szCs w:val="32"/>
        </w:rPr>
      </w:pPr>
      <w:r w:rsidRPr="009F5AFD">
        <w:rPr>
          <w:rFonts w:ascii="Times New Roman" w:eastAsia="仿宋_GB2312" w:hAnsi="Times New Roman" w:cs="宋体" w:hint="eastAsia"/>
          <w:sz w:val="32"/>
          <w:szCs w:val="32"/>
        </w:rPr>
        <w:t>本周，盘龙区文体旅游局共出动执法人员</w:t>
      </w:r>
      <w:r w:rsidRPr="009F5AFD">
        <w:rPr>
          <w:rFonts w:ascii="Times New Roman" w:eastAsia="仿宋_GB2312" w:hAnsi="Times New Roman" w:hint="eastAsia"/>
          <w:sz w:val="32"/>
          <w:szCs w:val="32"/>
        </w:rPr>
        <w:t>3</w:t>
      </w:r>
      <w:r w:rsidR="00B03120">
        <w:rPr>
          <w:rFonts w:ascii="Times New Roman" w:eastAsia="仿宋_GB2312" w:hAnsi="Times New Roman" w:hint="eastAsia"/>
          <w:sz w:val="32"/>
          <w:szCs w:val="32"/>
        </w:rPr>
        <w:t>0</w:t>
      </w:r>
      <w:r w:rsidRPr="009F5AFD">
        <w:rPr>
          <w:rFonts w:ascii="Times New Roman" w:eastAsia="仿宋_GB2312" w:hAnsi="Times New Roman" w:cs="宋体" w:hint="eastAsia"/>
          <w:sz w:val="32"/>
          <w:szCs w:val="32"/>
        </w:rPr>
        <w:t>人（次），车辆</w:t>
      </w:r>
      <w:r w:rsidRPr="009F5AFD">
        <w:rPr>
          <w:rFonts w:ascii="Times New Roman" w:eastAsia="仿宋_GB2312" w:hAnsi="Times New Roman" w:hint="eastAsia"/>
          <w:sz w:val="32"/>
          <w:szCs w:val="32"/>
        </w:rPr>
        <w:t>1</w:t>
      </w:r>
      <w:r w:rsidR="00B03120">
        <w:rPr>
          <w:rFonts w:ascii="Times New Roman" w:eastAsia="仿宋_GB2312" w:hAnsi="Times New Roman" w:hint="eastAsia"/>
          <w:sz w:val="32"/>
          <w:szCs w:val="32"/>
        </w:rPr>
        <w:t>1</w:t>
      </w:r>
      <w:r w:rsidRPr="009F5AFD">
        <w:rPr>
          <w:rFonts w:ascii="Times New Roman" w:eastAsia="仿宋_GB2312" w:hAnsi="Times New Roman" w:cs="宋体" w:hint="eastAsia"/>
          <w:sz w:val="32"/>
          <w:szCs w:val="32"/>
        </w:rPr>
        <w:t>次，对辖区内景点景区</w:t>
      </w:r>
      <w:r w:rsidR="00B03120">
        <w:rPr>
          <w:rFonts w:ascii="Times New Roman" w:eastAsia="仿宋_GB2312" w:hAnsi="Times New Roman" w:hint="eastAsia"/>
          <w:sz w:val="32"/>
          <w:szCs w:val="32"/>
        </w:rPr>
        <w:t>2</w:t>
      </w:r>
      <w:r w:rsidRPr="009F5AFD">
        <w:rPr>
          <w:rFonts w:ascii="Times New Roman" w:eastAsia="仿宋_GB2312" w:hAnsi="Times New Roman" w:cs="宋体" w:hint="eastAsia"/>
          <w:sz w:val="32"/>
          <w:szCs w:val="32"/>
        </w:rPr>
        <w:t>家（次），旅行社</w:t>
      </w:r>
      <w:r w:rsidR="00B03120">
        <w:rPr>
          <w:rFonts w:ascii="Times New Roman" w:eastAsia="仿宋_GB2312" w:hAnsi="Times New Roman" w:hint="eastAsia"/>
          <w:sz w:val="32"/>
          <w:szCs w:val="32"/>
        </w:rPr>
        <w:t>6</w:t>
      </w:r>
      <w:r w:rsidRPr="009F5AFD">
        <w:rPr>
          <w:rFonts w:ascii="Times New Roman" w:eastAsia="仿宋_GB2312" w:hAnsi="Times New Roman" w:cs="宋体" w:hint="eastAsia"/>
          <w:sz w:val="32"/>
          <w:szCs w:val="32"/>
        </w:rPr>
        <w:t>家（次）进行检查；对世博园一号大棚进行日常检查，</w:t>
      </w:r>
      <w:r w:rsidRPr="009F5AFD">
        <w:rPr>
          <w:rFonts w:ascii="Times New Roman" w:eastAsia="仿宋_GB2312" w:hAnsi="仿宋_GB2312" w:cs="仿宋_GB2312" w:hint="eastAsia"/>
          <w:sz w:val="32"/>
          <w:szCs w:val="32"/>
        </w:rPr>
        <w:t>游客情况主要以散客为主，</w:t>
      </w:r>
      <w:r w:rsidR="00B03120">
        <w:rPr>
          <w:rFonts w:ascii="仿宋_GB2312" w:eastAsia="仿宋_GB2312" w:hAnsi="仿宋_GB2312" w:cs="仿宋_GB2312" w:hint="eastAsia"/>
          <w:sz w:val="32"/>
          <w:szCs w:val="32"/>
        </w:rPr>
        <w:t>巡查</w:t>
      </w:r>
      <w:r w:rsidR="00B03120" w:rsidRPr="00C728A8">
        <w:rPr>
          <w:rFonts w:ascii="仿宋_GB2312" w:eastAsia="仿宋_GB2312" w:hAnsi="仿宋_GB2312" w:cs="仿宋_GB2312" w:hint="eastAsia"/>
          <w:sz w:val="32"/>
          <w:szCs w:val="32"/>
        </w:rPr>
        <w:t>期间都是游客自行购物，没有团队及导游进入卖场</w:t>
      </w:r>
      <w:r w:rsidR="00B03120">
        <w:rPr>
          <w:rFonts w:ascii="仿宋_GB2312" w:eastAsia="仿宋_GB2312" w:hAnsi="仿宋_GB2312" w:cs="仿宋_GB2312" w:hint="eastAsia"/>
          <w:sz w:val="32"/>
          <w:szCs w:val="32"/>
        </w:rPr>
        <w:t>，</w:t>
      </w:r>
      <w:r w:rsidR="00B03120" w:rsidRPr="003B6B29">
        <w:rPr>
          <w:rFonts w:ascii="仿宋_GB2312" w:eastAsia="仿宋_GB2312" w:hAnsi="仿宋_GB2312" w:cs="仿宋_GB2312" w:hint="eastAsia"/>
          <w:sz w:val="32"/>
          <w:szCs w:val="32"/>
        </w:rPr>
        <w:t>情况正常</w:t>
      </w:r>
      <w:r w:rsidRPr="009F5AFD">
        <w:rPr>
          <w:rFonts w:ascii="Times New Roman" w:eastAsia="仿宋_GB2312" w:hAnsi="Times New Roman" w:cs="宋体" w:hint="eastAsia"/>
          <w:sz w:val="32"/>
          <w:szCs w:val="32"/>
        </w:rPr>
        <w:t>；协调处理</w:t>
      </w:r>
      <w:r w:rsidRPr="009F5AFD">
        <w:rPr>
          <w:rFonts w:ascii="Times New Roman" w:eastAsia="仿宋_GB2312" w:hAnsi="Times New Roman" w:cs="宋体"/>
          <w:sz w:val="32"/>
          <w:szCs w:val="32"/>
        </w:rPr>
        <w:t>“</w:t>
      </w:r>
      <w:r w:rsidRPr="009F5AFD">
        <w:rPr>
          <w:rFonts w:ascii="Times New Roman" w:eastAsia="仿宋_GB2312" w:hAnsi="Times New Roman" w:cs="宋体" w:hint="eastAsia"/>
          <w:sz w:val="32"/>
          <w:szCs w:val="32"/>
        </w:rPr>
        <w:t>一机游</w:t>
      </w:r>
      <w:r w:rsidRPr="009F5AFD">
        <w:rPr>
          <w:rFonts w:ascii="Times New Roman" w:eastAsia="仿宋_GB2312" w:hAnsi="Times New Roman" w:cs="宋体"/>
          <w:sz w:val="32"/>
          <w:szCs w:val="32"/>
        </w:rPr>
        <w:t>”</w:t>
      </w:r>
      <w:r w:rsidRPr="009F5AFD">
        <w:rPr>
          <w:rFonts w:ascii="Times New Roman" w:eastAsia="仿宋_GB2312" w:hAnsi="Times New Roman" w:cs="宋体" w:hint="eastAsia"/>
          <w:sz w:val="32"/>
          <w:szCs w:val="32"/>
        </w:rPr>
        <w:t>平台投诉</w:t>
      </w:r>
      <w:r w:rsidR="00B03120">
        <w:rPr>
          <w:rFonts w:ascii="Times New Roman" w:eastAsia="仿宋_GB2312" w:hAnsi="Times New Roman" w:cs="宋体" w:hint="eastAsia"/>
          <w:sz w:val="32"/>
          <w:szCs w:val="32"/>
        </w:rPr>
        <w:t>1</w:t>
      </w:r>
      <w:r w:rsidRPr="009F5AFD">
        <w:rPr>
          <w:rFonts w:ascii="Times New Roman" w:eastAsia="仿宋_GB2312" w:hAnsi="Times New Roman" w:cs="宋体" w:hint="eastAsia"/>
          <w:sz w:val="32"/>
          <w:szCs w:val="32"/>
        </w:rPr>
        <w:t>件；</w:t>
      </w:r>
      <w:r w:rsidR="00B03120">
        <w:rPr>
          <w:rFonts w:ascii="仿宋_GB2312" w:eastAsia="仿宋_GB2312" w:hAnsi="仿宋_GB2312" w:cs="仿宋_GB2312" w:hint="eastAsia"/>
          <w:sz w:val="32"/>
          <w:szCs w:val="32"/>
        </w:rPr>
        <w:t>对昆明市惠众导游管理有限公司投诉案件负责人员做了调查询问，并保留相关笔录</w:t>
      </w:r>
      <w:r w:rsidRPr="009F5AFD">
        <w:rPr>
          <w:rFonts w:ascii="Times New Roman" w:eastAsia="仿宋_GB2312" w:hAnsi="Times New Roman" w:cs="宋体" w:hint="eastAsia"/>
          <w:sz w:val="32"/>
          <w:szCs w:val="32"/>
        </w:rPr>
        <w:t>。</w:t>
      </w:r>
    </w:p>
    <w:p w:rsidR="00D1484B" w:rsidRPr="009F5AFD" w:rsidRDefault="00B44201" w:rsidP="000E1C5C">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cs="宋体" w:hint="eastAsia"/>
          <w:sz w:val="32"/>
          <w:szCs w:val="32"/>
        </w:rPr>
        <w:t>盘龙区公安分局共出动执法人员</w:t>
      </w:r>
      <w:r w:rsidR="00B266FB" w:rsidRPr="009F5AFD">
        <w:rPr>
          <w:rFonts w:ascii="Times New Roman" w:eastAsia="仿宋_GB2312" w:hAnsi="Times New Roman" w:hint="eastAsia"/>
          <w:sz w:val="32"/>
          <w:szCs w:val="32"/>
        </w:rPr>
        <w:t>1</w:t>
      </w:r>
      <w:r w:rsidRPr="009F5AFD">
        <w:rPr>
          <w:rFonts w:ascii="Times New Roman" w:eastAsia="仿宋_GB2312" w:hAnsi="Times New Roman" w:hint="eastAsia"/>
          <w:sz w:val="32"/>
          <w:szCs w:val="32"/>
        </w:rPr>
        <w:t>0</w:t>
      </w:r>
      <w:r w:rsidRPr="009F5AFD">
        <w:rPr>
          <w:rFonts w:ascii="Times New Roman" w:eastAsia="仿宋_GB2312" w:hAnsi="Times New Roman" w:cs="宋体" w:hint="eastAsia"/>
          <w:sz w:val="32"/>
          <w:szCs w:val="32"/>
        </w:rPr>
        <w:t>余人次，检查旅游企业（含门市）</w:t>
      </w:r>
      <w:r w:rsidRPr="009F5AFD">
        <w:rPr>
          <w:rFonts w:ascii="Times New Roman" w:eastAsia="仿宋_GB2312" w:hAnsi="Times New Roman" w:hint="eastAsia"/>
          <w:sz w:val="32"/>
          <w:szCs w:val="32"/>
        </w:rPr>
        <w:t>10</w:t>
      </w:r>
      <w:r w:rsidRPr="009F5AFD">
        <w:rPr>
          <w:rFonts w:ascii="Times New Roman" w:eastAsia="仿宋_GB2312" w:hAnsi="Times New Roman" w:cs="宋体" w:hint="eastAsia"/>
          <w:sz w:val="32"/>
          <w:szCs w:val="32"/>
        </w:rPr>
        <w:t>余家次。</w:t>
      </w:r>
    </w:p>
    <w:p w:rsidR="00D1484B" w:rsidRPr="009F5AFD" w:rsidRDefault="00B44201" w:rsidP="00446F87">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cs="宋体" w:hint="eastAsia"/>
          <w:sz w:val="32"/>
          <w:szCs w:val="32"/>
        </w:rPr>
        <w:t>盘龙区城市管理综合行政执法局</w:t>
      </w:r>
      <w:r w:rsidR="00664024" w:rsidRPr="009F5AFD">
        <w:rPr>
          <w:rFonts w:ascii="Times New Roman" w:eastAsia="仿宋_GB2312" w:hAnsi="Times New Roman" w:cs="宋体" w:hint="eastAsia"/>
          <w:sz w:val="32"/>
          <w:szCs w:val="32"/>
        </w:rPr>
        <w:t>查获现行违法人员</w:t>
      </w:r>
      <w:r w:rsidR="00DE183B">
        <w:rPr>
          <w:rFonts w:ascii="Times New Roman" w:eastAsia="仿宋_GB2312" w:hAnsi="Times New Roman" w:hint="eastAsia"/>
          <w:sz w:val="32"/>
          <w:szCs w:val="32"/>
        </w:rPr>
        <w:t>27</w:t>
      </w:r>
      <w:r w:rsidR="00664024" w:rsidRPr="009F5AFD">
        <w:rPr>
          <w:rFonts w:ascii="Times New Roman" w:eastAsia="仿宋_GB2312" w:hAnsi="Times New Roman" w:cs="宋体" w:hint="eastAsia"/>
          <w:sz w:val="32"/>
          <w:szCs w:val="32"/>
        </w:rPr>
        <w:t>人，收缴违法违规小广告</w:t>
      </w:r>
      <w:r w:rsidR="00DE183B">
        <w:rPr>
          <w:rFonts w:ascii="Times New Roman" w:eastAsia="仿宋_GB2312" w:hAnsi="Times New Roman" w:hint="eastAsia"/>
          <w:sz w:val="32"/>
          <w:szCs w:val="32"/>
        </w:rPr>
        <w:t>26</w:t>
      </w:r>
      <w:r w:rsidR="00664024" w:rsidRPr="009F5AFD">
        <w:rPr>
          <w:rFonts w:ascii="Times New Roman" w:eastAsia="仿宋_GB2312" w:hAnsi="Times New Roman" w:hint="eastAsia"/>
          <w:sz w:val="32"/>
          <w:szCs w:val="32"/>
        </w:rPr>
        <w:t>00</w:t>
      </w:r>
      <w:r w:rsidR="00664024" w:rsidRPr="009F5AFD">
        <w:rPr>
          <w:rFonts w:ascii="Times New Roman" w:eastAsia="仿宋_GB2312" w:hAnsi="Times New Roman" w:cs="宋体" w:hint="eastAsia"/>
          <w:sz w:val="32"/>
          <w:szCs w:val="32"/>
        </w:rPr>
        <w:t>张，清洗覆盖违法违规小广告</w:t>
      </w:r>
      <w:r w:rsidR="00DE183B">
        <w:rPr>
          <w:rFonts w:ascii="Times New Roman" w:eastAsia="仿宋_GB2312" w:hAnsi="Times New Roman" w:hint="eastAsia"/>
          <w:sz w:val="32"/>
          <w:szCs w:val="32"/>
        </w:rPr>
        <w:t>6800</w:t>
      </w:r>
      <w:r w:rsidR="00664024" w:rsidRPr="009F5AFD">
        <w:rPr>
          <w:rFonts w:ascii="Times New Roman" w:eastAsia="仿宋_GB2312" w:hAnsi="Times New Roman" w:cs="宋体" w:hint="eastAsia"/>
          <w:sz w:val="32"/>
          <w:szCs w:val="32"/>
        </w:rPr>
        <w:t>条，</w:t>
      </w:r>
      <w:r w:rsidRPr="009F5AFD">
        <w:rPr>
          <w:rFonts w:ascii="Times New Roman" w:eastAsia="仿宋_GB2312" w:hAnsi="Times New Roman" w:cs="宋体" w:hint="eastAsia"/>
          <w:sz w:val="32"/>
          <w:szCs w:val="32"/>
        </w:rPr>
        <w:t>与其他成员单位联合行动次数</w:t>
      </w:r>
      <w:r w:rsidR="002A338C" w:rsidRPr="009F5AFD">
        <w:rPr>
          <w:rFonts w:ascii="Times New Roman" w:eastAsia="仿宋_GB2312" w:hAnsi="Times New Roman" w:hint="eastAsia"/>
          <w:sz w:val="32"/>
          <w:szCs w:val="32"/>
        </w:rPr>
        <w:t>1</w:t>
      </w:r>
      <w:r w:rsidR="00DE183B">
        <w:rPr>
          <w:rFonts w:ascii="Times New Roman" w:eastAsia="仿宋_GB2312" w:hAnsi="Times New Roman" w:hint="eastAsia"/>
          <w:sz w:val="32"/>
          <w:szCs w:val="32"/>
        </w:rPr>
        <w:t>3</w:t>
      </w:r>
      <w:r w:rsidRPr="009F5AFD">
        <w:rPr>
          <w:rFonts w:ascii="Times New Roman" w:eastAsia="仿宋_GB2312" w:hAnsi="Times New Roman" w:cs="宋体" w:hint="eastAsia"/>
          <w:sz w:val="32"/>
          <w:szCs w:val="32"/>
        </w:rPr>
        <w:t>次，出动执法人数</w:t>
      </w:r>
      <w:r w:rsidR="000B2E87" w:rsidRPr="009F5AFD">
        <w:rPr>
          <w:rFonts w:ascii="Times New Roman" w:eastAsia="仿宋_GB2312" w:hAnsi="Times New Roman" w:hint="eastAsia"/>
          <w:sz w:val="32"/>
          <w:szCs w:val="32"/>
        </w:rPr>
        <w:t>25</w:t>
      </w:r>
      <w:r w:rsidR="00DE183B">
        <w:rPr>
          <w:rFonts w:ascii="Times New Roman" w:eastAsia="仿宋_GB2312" w:hAnsi="Times New Roman" w:hint="eastAsia"/>
          <w:sz w:val="32"/>
          <w:szCs w:val="32"/>
        </w:rPr>
        <w:t>7</w:t>
      </w:r>
      <w:r w:rsidR="000B2E87" w:rsidRPr="009F5AFD">
        <w:rPr>
          <w:rFonts w:ascii="Times New Roman" w:eastAsia="仿宋_GB2312" w:hAnsi="Times New Roman" w:hint="eastAsia"/>
          <w:sz w:val="32"/>
          <w:szCs w:val="32"/>
        </w:rPr>
        <w:t>9</w:t>
      </w:r>
      <w:r w:rsidRPr="009F5AFD">
        <w:rPr>
          <w:rFonts w:ascii="Times New Roman" w:eastAsia="仿宋_GB2312" w:hAnsi="Times New Roman" w:cs="宋体" w:hint="eastAsia"/>
          <w:sz w:val="32"/>
          <w:szCs w:val="32"/>
        </w:rPr>
        <w:t>人，出动车辆约</w:t>
      </w:r>
      <w:r w:rsidR="000B2E87" w:rsidRPr="009F5AFD">
        <w:rPr>
          <w:rFonts w:ascii="Times New Roman" w:eastAsia="仿宋_GB2312" w:hAnsi="Times New Roman" w:hint="eastAsia"/>
          <w:sz w:val="32"/>
          <w:szCs w:val="32"/>
        </w:rPr>
        <w:t>51</w:t>
      </w:r>
      <w:r w:rsidR="00DE183B">
        <w:rPr>
          <w:rFonts w:ascii="Times New Roman" w:eastAsia="仿宋_GB2312" w:hAnsi="Times New Roman" w:hint="eastAsia"/>
          <w:sz w:val="32"/>
          <w:szCs w:val="32"/>
        </w:rPr>
        <w:t>5</w:t>
      </w:r>
      <w:r w:rsidRPr="009F5AFD">
        <w:rPr>
          <w:rFonts w:ascii="Times New Roman" w:eastAsia="仿宋_GB2312" w:hAnsi="Times New Roman" w:cs="宋体" w:hint="eastAsia"/>
          <w:sz w:val="32"/>
          <w:szCs w:val="32"/>
        </w:rPr>
        <w:t>辆，规范非机动车辆乱停乱放</w:t>
      </w:r>
      <w:r w:rsidR="00664024" w:rsidRPr="009F5AFD">
        <w:rPr>
          <w:rFonts w:ascii="Times New Roman" w:eastAsia="仿宋_GB2312" w:hAnsi="Times New Roman" w:hint="eastAsia"/>
          <w:sz w:val="32"/>
          <w:szCs w:val="32"/>
        </w:rPr>
        <w:t>1</w:t>
      </w:r>
      <w:r w:rsidR="00DE183B">
        <w:rPr>
          <w:rFonts w:ascii="Times New Roman" w:eastAsia="仿宋_GB2312" w:hAnsi="Times New Roman" w:hint="eastAsia"/>
          <w:sz w:val="32"/>
          <w:szCs w:val="32"/>
        </w:rPr>
        <w:t>834</w:t>
      </w:r>
      <w:r w:rsidR="000B2E87" w:rsidRPr="009F5AFD">
        <w:rPr>
          <w:rFonts w:ascii="Times New Roman" w:eastAsia="仿宋_GB2312" w:hAnsi="Times New Roman" w:cs="宋体" w:hint="eastAsia"/>
          <w:sz w:val="32"/>
          <w:szCs w:val="32"/>
        </w:rPr>
        <w:t>余辆</w:t>
      </w:r>
      <w:r w:rsidR="000B2E87" w:rsidRPr="009F5AFD">
        <w:rPr>
          <w:rFonts w:ascii="Times New Roman" w:eastAsia="仿宋_GB2312" w:hAnsi="Times New Roman" w:cs="仿宋_GB2312" w:hint="eastAsia"/>
          <w:sz w:val="32"/>
          <w:szCs w:val="32"/>
        </w:rPr>
        <w:t>。</w:t>
      </w:r>
    </w:p>
    <w:p w:rsidR="00D63D33" w:rsidRPr="009F5AFD" w:rsidRDefault="00B44201" w:rsidP="00446F87">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cs="宋体" w:hint="eastAsia"/>
          <w:sz w:val="32"/>
          <w:szCs w:val="32"/>
        </w:rPr>
        <w:t>区税务局</w:t>
      </w:r>
      <w:r w:rsidR="000B2E87" w:rsidRPr="009F5AFD">
        <w:rPr>
          <w:rFonts w:ascii="Times New Roman" w:eastAsia="仿宋_GB2312" w:hAnsi="Times New Roman" w:cs="宋体" w:hint="eastAsia"/>
          <w:sz w:val="32"/>
          <w:szCs w:val="32"/>
        </w:rPr>
        <w:t>本周未发生</w:t>
      </w:r>
      <w:r w:rsidR="002A338C" w:rsidRPr="009F5AFD">
        <w:rPr>
          <w:rFonts w:ascii="Times New Roman" w:eastAsia="仿宋_GB2312" w:hAnsi="Times New Roman" w:cs="宋体" w:hint="eastAsia"/>
          <w:sz w:val="32"/>
          <w:szCs w:val="32"/>
        </w:rPr>
        <w:t>旅游市场秩序综合整治行动。</w:t>
      </w:r>
    </w:p>
    <w:p w:rsidR="00D1484B" w:rsidRPr="009F5AFD" w:rsidRDefault="00B44201" w:rsidP="00446F87">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cs="宋体" w:hint="eastAsia"/>
          <w:sz w:val="32"/>
          <w:szCs w:val="32"/>
        </w:rPr>
        <w:lastRenderedPageBreak/>
        <w:t>区市场监督管理局共出动执法人员</w:t>
      </w:r>
      <w:r w:rsidR="00DE183B">
        <w:rPr>
          <w:rFonts w:ascii="Times New Roman" w:eastAsia="仿宋_GB2312" w:hAnsi="Times New Roman" w:hint="eastAsia"/>
          <w:sz w:val="32"/>
          <w:szCs w:val="32"/>
        </w:rPr>
        <w:t>101</w:t>
      </w:r>
      <w:r w:rsidRPr="009F5AFD">
        <w:rPr>
          <w:rFonts w:ascii="Times New Roman" w:eastAsia="仿宋_GB2312" w:hAnsi="Times New Roman" w:cs="宋体" w:hint="eastAsia"/>
          <w:sz w:val="32"/>
          <w:szCs w:val="32"/>
        </w:rPr>
        <w:t>人次，执法车辆</w:t>
      </w:r>
      <w:r w:rsidR="00DE183B">
        <w:rPr>
          <w:rFonts w:ascii="Times New Roman" w:eastAsia="仿宋_GB2312" w:hAnsi="Times New Roman" w:hint="eastAsia"/>
          <w:sz w:val="32"/>
          <w:szCs w:val="32"/>
        </w:rPr>
        <w:t>9</w:t>
      </w:r>
      <w:r w:rsidRPr="009F5AFD">
        <w:rPr>
          <w:rFonts w:ascii="Times New Roman" w:eastAsia="仿宋_GB2312" w:hAnsi="Times New Roman" w:cs="宋体" w:hint="eastAsia"/>
          <w:sz w:val="32"/>
          <w:szCs w:val="32"/>
        </w:rPr>
        <w:t>车次，分别对各辖区内突出旅游商品市场、旅游者相对集中的购物街、景区景点及周边、公路沿线休息区、车站等重点区域的市场经营户拉网巡查，检查购物场所</w:t>
      </w:r>
      <w:r w:rsidRPr="009F5AFD">
        <w:rPr>
          <w:rFonts w:ascii="Times New Roman" w:eastAsia="仿宋_GB2312" w:hAnsi="Times New Roman" w:hint="eastAsia"/>
          <w:sz w:val="32"/>
          <w:szCs w:val="32"/>
        </w:rPr>
        <w:t>9</w:t>
      </w:r>
      <w:r w:rsidRPr="009F5AFD">
        <w:rPr>
          <w:rFonts w:ascii="Times New Roman" w:eastAsia="仿宋_GB2312" w:hAnsi="Times New Roman" w:cs="宋体" w:hint="eastAsia"/>
          <w:sz w:val="32"/>
          <w:szCs w:val="32"/>
        </w:rPr>
        <w:t>个</w:t>
      </w:r>
      <w:r w:rsidR="00B165EB" w:rsidRPr="009F5AFD">
        <w:rPr>
          <w:rFonts w:ascii="Times New Roman" w:eastAsia="仿宋_GB2312" w:hAnsi="Times New Roman" w:hint="eastAsia"/>
          <w:sz w:val="32"/>
          <w:szCs w:val="32"/>
        </w:rPr>
        <w:t>，</w:t>
      </w:r>
      <w:r w:rsidRPr="009F5AFD">
        <w:rPr>
          <w:rFonts w:ascii="Times New Roman" w:eastAsia="仿宋_GB2312" w:hAnsi="Times New Roman" w:cs="宋体" w:hint="eastAsia"/>
          <w:sz w:val="32"/>
          <w:szCs w:val="32"/>
        </w:rPr>
        <w:t>旅游商品经营户</w:t>
      </w:r>
      <w:r w:rsidR="00DE183B">
        <w:rPr>
          <w:rFonts w:ascii="Times New Roman" w:eastAsia="仿宋_GB2312" w:hAnsi="Times New Roman" w:hint="eastAsia"/>
          <w:sz w:val="32"/>
          <w:szCs w:val="32"/>
        </w:rPr>
        <w:t>28</w:t>
      </w:r>
      <w:r w:rsidRPr="009F5AFD">
        <w:rPr>
          <w:rFonts w:ascii="Times New Roman" w:eastAsia="仿宋_GB2312" w:hAnsi="Times New Roman" w:cs="宋体" w:hint="eastAsia"/>
          <w:sz w:val="32"/>
          <w:szCs w:val="32"/>
        </w:rPr>
        <w:t>户（次），检查企业</w:t>
      </w:r>
      <w:r w:rsidR="00DE183B">
        <w:rPr>
          <w:rFonts w:ascii="Times New Roman" w:eastAsia="仿宋_GB2312" w:hAnsi="Times New Roman" w:hint="eastAsia"/>
          <w:sz w:val="32"/>
          <w:szCs w:val="32"/>
        </w:rPr>
        <w:t>91</w:t>
      </w:r>
      <w:r w:rsidRPr="009F5AFD">
        <w:rPr>
          <w:rFonts w:ascii="Times New Roman" w:eastAsia="仿宋_GB2312" w:hAnsi="Times New Roman" w:cs="宋体" w:hint="eastAsia"/>
          <w:sz w:val="32"/>
          <w:szCs w:val="32"/>
        </w:rPr>
        <w:t>户次，</w:t>
      </w:r>
      <w:r w:rsidR="00D63D33" w:rsidRPr="009F5AFD">
        <w:rPr>
          <w:rFonts w:ascii="Times New Roman" w:eastAsia="仿宋_GB2312" w:hAnsi="Times New Roman" w:cs="宋体" w:hint="eastAsia"/>
          <w:sz w:val="32"/>
          <w:szCs w:val="32"/>
        </w:rPr>
        <w:t>排查旅行社</w:t>
      </w:r>
      <w:r w:rsidR="00D63D33" w:rsidRPr="009F5AFD">
        <w:rPr>
          <w:rFonts w:ascii="Times New Roman" w:eastAsia="仿宋_GB2312" w:hAnsi="Times New Roman" w:hint="eastAsia"/>
          <w:sz w:val="32"/>
          <w:szCs w:val="32"/>
        </w:rPr>
        <w:t>4</w:t>
      </w:r>
      <w:r w:rsidR="00D63D33" w:rsidRPr="009F5AFD">
        <w:rPr>
          <w:rFonts w:ascii="Times New Roman" w:eastAsia="仿宋_GB2312" w:hAnsi="Times New Roman" w:cs="宋体" w:hint="eastAsia"/>
          <w:sz w:val="32"/>
          <w:szCs w:val="32"/>
        </w:rPr>
        <w:t>家，</w:t>
      </w:r>
      <w:r w:rsidRPr="009F5AFD">
        <w:rPr>
          <w:rFonts w:ascii="Times New Roman" w:eastAsia="仿宋_GB2312" w:hAnsi="Times New Roman" w:cs="宋体" w:hint="eastAsia"/>
          <w:sz w:val="32"/>
          <w:szCs w:val="32"/>
        </w:rPr>
        <w:t>检查旅游合同</w:t>
      </w:r>
      <w:r w:rsidR="00DE183B">
        <w:rPr>
          <w:rFonts w:ascii="Times New Roman" w:eastAsia="仿宋_GB2312" w:hAnsi="Times New Roman" w:hint="eastAsia"/>
          <w:sz w:val="32"/>
          <w:szCs w:val="32"/>
        </w:rPr>
        <w:t>2</w:t>
      </w:r>
      <w:r w:rsidRPr="009F5AFD">
        <w:rPr>
          <w:rFonts w:ascii="Times New Roman" w:eastAsia="仿宋_GB2312" w:hAnsi="Times New Roman" w:cs="宋体" w:hint="eastAsia"/>
          <w:sz w:val="32"/>
          <w:szCs w:val="32"/>
        </w:rPr>
        <w:t>份，，检查广告</w:t>
      </w:r>
      <w:r w:rsidR="00DE183B">
        <w:rPr>
          <w:rFonts w:ascii="Times New Roman" w:eastAsia="仿宋_GB2312" w:hAnsi="Times New Roman" w:cs="宋体" w:hint="eastAsia"/>
          <w:sz w:val="32"/>
          <w:szCs w:val="32"/>
        </w:rPr>
        <w:t>35</w:t>
      </w:r>
      <w:r w:rsidRPr="009F5AFD">
        <w:rPr>
          <w:rFonts w:ascii="Times New Roman" w:eastAsia="仿宋_GB2312" w:hAnsi="Times New Roman" w:cs="宋体" w:hint="eastAsia"/>
          <w:sz w:val="32"/>
          <w:szCs w:val="32"/>
        </w:rPr>
        <w:t>条，对旅游景区景点商户所使用的计量器具使用作全面摸底调查，</w:t>
      </w:r>
      <w:r w:rsidR="009F5AFD" w:rsidRPr="009F5AFD">
        <w:rPr>
          <w:rFonts w:ascii="Times New Roman" w:eastAsia="仿宋_GB2312" w:hAnsi="仿宋_GB2312" w:cs="仿宋_GB2312" w:hint="eastAsia"/>
          <w:bCs/>
          <w:sz w:val="32"/>
          <w:szCs w:val="32"/>
        </w:rPr>
        <w:t>本周</w:t>
      </w:r>
      <w:r w:rsidR="009F5AFD" w:rsidRPr="009F5AFD">
        <w:rPr>
          <w:rFonts w:ascii="Times New Roman" w:eastAsia="仿宋_GB2312" w:hAnsi="仿宋_GB2312" w:cs="仿宋_GB2312" w:hint="eastAsia"/>
          <w:kern w:val="10"/>
          <w:sz w:val="32"/>
          <w:szCs w:val="32"/>
        </w:rPr>
        <w:t>共检查</w:t>
      </w:r>
      <w:r w:rsidR="009F5AFD" w:rsidRPr="009F5AFD">
        <w:rPr>
          <w:rFonts w:ascii="Times New Roman" w:eastAsia="仿宋_GB2312" w:hAnsi="Times New Roman" w:cs="仿宋_GB2312" w:hint="eastAsia"/>
          <w:kern w:val="10"/>
          <w:sz w:val="32"/>
          <w:szCs w:val="32"/>
        </w:rPr>
        <w:t>1</w:t>
      </w:r>
      <w:r w:rsidR="009F5AFD" w:rsidRPr="009F5AFD">
        <w:rPr>
          <w:rFonts w:ascii="Times New Roman" w:eastAsia="仿宋_GB2312" w:hAnsi="仿宋_GB2312" w:cs="仿宋_GB2312" w:hint="eastAsia"/>
          <w:kern w:val="10"/>
          <w:sz w:val="32"/>
          <w:szCs w:val="32"/>
        </w:rPr>
        <w:t>个景区</w:t>
      </w:r>
      <w:r w:rsidR="00DE183B">
        <w:rPr>
          <w:rFonts w:ascii="Times New Roman" w:eastAsia="仿宋_GB2312" w:hAnsi="Times New Roman" w:cs="仿宋_GB2312" w:hint="eastAsia"/>
          <w:kern w:val="10"/>
          <w:sz w:val="32"/>
          <w:szCs w:val="32"/>
        </w:rPr>
        <w:t>2</w:t>
      </w:r>
      <w:r w:rsidR="009F5AFD" w:rsidRPr="009F5AFD">
        <w:rPr>
          <w:rFonts w:ascii="Times New Roman" w:eastAsia="仿宋_GB2312" w:hAnsi="仿宋_GB2312" w:cs="仿宋_GB2312" w:hint="eastAsia"/>
          <w:kern w:val="10"/>
          <w:sz w:val="32"/>
          <w:szCs w:val="32"/>
        </w:rPr>
        <w:t>家商户在用计量器具使用情况及定量包装净含量情况。</w:t>
      </w:r>
      <w:r w:rsidR="00DE183B" w:rsidRPr="00DE183B">
        <w:rPr>
          <w:rFonts w:ascii="Times New Roman" w:eastAsia="仿宋_GB2312" w:hAnsi="仿宋_GB2312" w:cs="仿宋_GB2312" w:hint="eastAsia"/>
          <w:kern w:val="10"/>
          <w:sz w:val="32"/>
          <w:szCs w:val="32"/>
        </w:rPr>
        <w:t>经查，</w:t>
      </w:r>
      <w:r w:rsidR="00DE183B" w:rsidRPr="00DE183B">
        <w:rPr>
          <w:rFonts w:ascii="Times New Roman" w:eastAsia="仿宋_GB2312" w:hAnsi="仿宋_GB2312" w:cs="仿宋_GB2312"/>
          <w:kern w:val="10"/>
          <w:sz w:val="32"/>
          <w:szCs w:val="32"/>
        </w:rPr>
        <w:t>2</w:t>
      </w:r>
      <w:r w:rsidR="00DE183B" w:rsidRPr="00DE183B">
        <w:rPr>
          <w:rFonts w:ascii="Times New Roman" w:eastAsia="仿宋_GB2312" w:hAnsi="仿宋_GB2312" w:cs="仿宋_GB2312" w:hint="eastAsia"/>
          <w:kern w:val="10"/>
          <w:sz w:val="32"/>
          <w:szCs w:val="32"/>
        </w:rPr>
        <w:t>家商户均未使用计量器具。本周检查一家宾馆发现一条电梯隐患，已开具《特种设备安全监察指令书》责令停梯和限期整改。接到涉及旅游投诉</w:t>
      </w:r>
      <w:r w:rsidR="00DE183B" w:rsidRPr="00DE183B">
        <w:rPr>
          <w:rFonts w:ascii="Times New Roman" w:eastAsia="仿宋_GB2312" w:hAnsi="仿宋_GB2312" w:cs="仿宋_GB2312"/>
          <w:kern w:val="10"/>
          <w:sz w:val="32"/>
          <w:szCs w:val="32"/>
        </w:rPr>
        <w:t xml:space="preserve"> 1</w:t>
      </w:r>
      <w:r w:rsidR="00DE183B" w:rsidRPr="00DE183B">
        <w:rPr>
          <w:rFonts w:ascii="Times New Roman" w:eastAsia="仿宋_GB2312" w:hAnsi="仿宋_GB2312" w:cs="仿宋_GB2312" w:hint="eastAsia"/>
          <w:kern w:val="10"/>
          <w:sz w:val="32"/>
          <w:szCs w:val="32"/>
        </w:rPr>
        <w:t>件，在办</w:t>
      </w:r>
      <w:r w:rsidR="00DE183B" w:rsidRPr="00DE183B">
        <w:rPr>
          <w:rFonts w:ascii="Times New Roman" w:eastAsia="仿宋_GB2312" w:hAnsi="仿宋_GB2312" w:cs="仿宋_GB2312"/>
          <w:kern w:val="10"/>
          <w:sz w:val="32"/>
          <w:szCs w:val="32"/>
        </w:rPr>
        <w:t xml:space="preserve">1 </w:t>
      </w:r>
      <w:r w:rsidR="00DE183B" w:rsidRPr="00DE183B">
        <w:rPr>
          <w:rFonts w:ascii="Times New Roman" w:eastAsia="仿宋_GB2312" w:hAnsi="仿宋_GB2312" w:cs="仿宋_GB2312" w:hint="eastAsia"/>
          <w:kern w:val="10"/>
          <w:sz w:val="32"/>
          <w:szCs w:val="32"/>
        </w:rPr>
        <w:t>件。涉及金额</w:t>
      </w:r>
      <w:r w:rsidR="00DE183B" w:rsidRPr="00DE183B">
        <w:rPr>
          <w:rFonts w:ascii="Times New Roman" w:eastAsia="仿宋_GB2312" w:hAnsi="仿宋_GB2312" w:cs="仿宋_GB2312"/>
          <w:kern w:val="10"/>
          <w:sz w:val="32"/>
          <w:szCs w:val="32"/>
        </w:rPr>
        <w:t xml:space="preserve">0.004 </w:t>
      </w:r>
      <w:r w:rsidR="00DE183B" w:rsidRPr="00DE183B">
        <w:rPr>
          <w:rFonts w:ascii="Times New Roman" w:eastAsia="仿宋_GB2312" w:hAnsi="仿宋_GB2312" w:cs="仿宋_GB2312" w:hint="eastAsia"/>
          <w:kern w:val="10"/>
          <w:sz w:val="32"/>
          <w:szCs w:val="32"/>
        </w:rPr>
        <w:t>万元。</w:t>
      </w:r>
    </w:p>
    <w:p w:rsidR="00D1484B" w:rsidRPr="009F5AFD" w:rsidRDefault="00B44201" w:rsidP="00446F87">
      <w:pPr>
        <w:spacing w:line="560" w:lineRule="exact"/>
        <w:ind w:firstLineChars="200" w:firstLine="640"/>
        <w:rPr>
          <w:rFonts w:ascii="Times New Roman" w:eastAsia="楷体_GB2312" w:hAnsi="Times New Roman"/>
          <w:sz w:val="32"/>
          <w:szCs w:val="32"/>
        </w:rPr>
      </w:pPr>
      <w:r w:rsidRPr="009F5AFD">
        <w:rPr>
          <w:rFonts w:ascii="Times New Roman" w:eastAsia="楷体_GB2312" w:hAnsi="Times New Roman" w:cs="宋体" w:hint="eastAsia"/>
          <w:sz w:val="32"/>
          <w:szCs w:val="32"/>
        </w:rPr>
        <w:t>（二）各成员单位工作情况</w:t>
      </w:r>
    </w:p>
    <w:p w:rsidR="00D1484B" w:rsidRPr="009F5AFD" w:rsidRDefault="00B44201" w:rsidP="00446F87">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cs="宋体" w:hint="eastAsia"/>
          <w:sz w:val="32"/>
          <w:szCs w:val="32"/>
        </w:rPr>
        <w:t>各成员单位按照《关于旅游市场秩序整治工作信息报送的通知》的要求，结合各自职能职责，认真开展旅游市场秩序整治，重点紧抓涉旅购物场所综合监督检查，确保没有涉嫌接待旅行团对的购物场所。</w:t>
      </w:r>
    </w:p>
    <w:p w:rsidR="00D1484B" w:rsidRPr="009F5AFD" w:rsidRDefault="006B3880" w:rsidP="00446F87">
      <w:pPr>
        <w:spacing w:line="560" w:lineRule="exact"/>
        <w:ind w:firstLineChars="200" w:firstLine="640"/>
        <w:rPr>
          <w:rFonts w:ascii="Times New Roman" w:eastAsia="楷体_GB2312" w:hAnsi="Times New Roman"/>
          <w:sz w:val="32"/>
          <w:szCs w:val="32"/>
        </w:rPr>
      </w:pPr>
      <w:r w:rsidRPr="009F5AFD">
        <w:rPr>
          <w:rFonts w:ascii="Times New Roman" w:eastAsia="楷体_GB2312" w:hAnsi="Times New Roman" w:cs="宋体" w:hint="eastAsia"/>
          <w:sz w:val="32"/>
          <w:szCs w:val="32"/>
        </w:rPr>
        <w:t>（三）</w:t>
      </w:r>
      <w:r w:rsidR="00B44201" w:rsidRPr="009F5AFD">
        <w:rPr>
          <w:rFonts w:ascii="Times New Roman" w:eastAsia="楷体_GB2312" w:hAnsi="Times New Roman" w:cs="宋体" w:hint="eastAsia"/>
          <w:sz w:val="32"/>
          <w:szCs w:val="32"/>
        </w:rPr>
        <w:t>各街道办事处工作情况</w:t>
      </w:r>
    </w:p>
    <w:p w:rsidR="00D1484B" w:rsidRPr="009F5AFD" w:rsidRDefault="00B44201" w:rsidP="00446F87">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cs="宋体" w:hint="eastAsia"/>
          <w:sz w:val="32"/>
          <w:szCs w:val="32"/>
        </w:rPr>
        <w:t>各街道办事处根据属地属管的原则，开展涉旅购物点、旅行社日巡查工作，经社区巡查辖区内旅行社正常营业，无特殊情况，未接到投诉案件，涉旅购物店未发现欺诈消费，强迫购物、不正当竞争的违法违规行为。青云街道办事处每日对涉旅购物场所巡查并上报《涉旅购物场所日巡查情况报表》。</w:t>
      </w:r>
    </w:p>
    <w:p w:rsidR="00D1484B" w:rsidRPr="009F5AFD" w:rsidRDefault="00B44201" w:rsidP="00446F87">
      <w:pPr>
        <w:spacing w:line="560" w:lineRule="exact"/>
        <w:ind w:firstLineChars="200" w:firstLine="640"/>
        <w:rPr>
          <w:rFonts w:ascii="Times New Roman" w:eastAsia="黑体" w:hAnsi="Times New Roman"/>
          <w:sz w:val="32"/>
          <w:szCs w:val="32"/>
        </w:rPr>
      </w:pPr>
      <w:r w:rsidRPr="009F5AFD">
        <w:rPr>
          <w:rFonts w:ascii="Times New Roman" w:eastAsia="黑体" w:hAnsi="Times New Roman" w:cs="宋体" w:hint="eastAsia"/>
          <w:sz w:val="32"/>
          <w:szCs w:val="32"/>
        </w:rPr>
        <w:lastRenderedPageBreak/>
        <w:t>四、</w:t>
      </w:r>
      <w:r w:rsidRPr="009F5AFD">
        <w:rPr>
          <w:rFonts w:ascii="Times New Roman" w:eastAsia="黑体" w:hAnsi="Times New Roman" w:hint="eastAsia"/>
          <w:sz w:val="32"/>
          <w:szCs w:val="32"/>
        </w:rPr>
        <w:t>“</w:t>
      </w:r>
      <w:r w:rsidRPr="009F5AFD">
        <w:rPr>
          <w:rFonts w:ascii="Times New Roman" w:eastAsia="黑体" w:hAnsi="Times New Roman" w:cs="宋体" w:hint="eastAsia"/>
          <w:sz w:val="32"/>
          <w:szCs w:val="32"/>
        </w:rPr>
        <w:t>零申报</w:t>
      </w:r>
      <w:r w:rsidRPr="009F5AFD">
        <w:rPr>
          <w:rFonts w:ascii="Times New Roman" w:eastAsia="黑体" w:hAnsi="Times New Roman" w:hint="eastAsia"/>
          <w:sz w:val="32"/>
          <w:szCs w:val="32"/>
        </w:rPr>
        <w:t>”</w:t>
      </w:r>
      <w:r w:rsidRPr="009F5AFD">
        <w:rPr>
          <w:rFonts w:ascii="Times New Roman" w:eastAsia="黑体" w:hAnsi="Times New Roman" w:cs="宋体" w:hint="eastAsia"/>
          <w:sz w:val="32"/>
          <w:szCs w:val="32"/>
        </w:rPr>
        <w:t>制度整治工作情况</w:t>
      </w:r>
    </w:p>
    <w:p w:rsidR="00D1484B" w:rsidRPr="009F5AFD" w:rsidRDefault="00B44201" w:rsidP="00446F87">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cs="宋体" w:hint="eastAsia"/>
          <w:sz w:val="32"/>
          <w:szCs w:val="32"/>
        </w:rPr>
        <w:t>各街道排查涉旅企业，经巡查六家涉旅购物企业，</w:t>
      </w:r>
      <w:r w:rsidR="003643D2" w:rsidRPr="009F5AFD">
        <w:rPr>
          <w:rFonts w:ascii="Times New Roman" w:eastAsia="仿宋_GB2312" w:hAnsi="Times New Roman" w:cs="宋体" w:hint="eastAsia"/>
          <w:sz w:val="32"/>
          <w:szCs w:val="32"/>
        </w:rPr>
        <w:t>未发现接待旅游团队购物的情况。</w:t>
      </w:r>
    </w:p>
    <w:p w:rsidR="00D1484B" w:rsidRPr="009F5AFD" w:rsidRDefault="00B44201" w:rsidP="00446F87">
      <w:pPr>
        <w:spacing w:line="560" w:lineRule="exact"/>
        <w:ind w:firstLineChars="200" w:firstLine="640"/>
        <w:rPr>
          <w:rFonts w:ascii="Times New Roman" w:eastAsia="黑体" w:hAnsi="Times New Roman"/>
          <w:sz w:val="32"/>
          <w:szCs w:val="32"/>
        </w:rPr>
      </w:pPr>
      <w:r w:rsidRPr="009F5AFD">
        <w:rPr>
          <w:rFonts w:ascii="Times New Roman" w:eastAsia="黑体" w:hAnsi="Times New Roman" w:cs="宋体" w:hint="eastAsia"/>
          <w:sz w:val="32"/>
          <w:szCs w:val="32"/>
        </w:rPr>
        <w:t>五、投诉处理情况</w:t>
      </w:r>
    </w:p>
    <w:p w:rsidR="00D1484B" w:rsidRPr="009F5AFD" w:rsidRDefault="00B44201" w:rsidP="00AC0F08">
      <w:pPr>
        <w:spacing w:line="560" w:lineRule="exact"/>
        <w:ind w:firstLineChars="200" w:firstLine="640"/>
        <w:rPr>
          <w:rFonts w:ascii="Times New Roman" w:eastAsia="仿宋_GB2312" w:hAnsi="Times New Roman" w:cs="宋体"/>
          <w:sz w:val="32"/>
          <w:szCs w:val="32"/>
        </w:rPr>
      </w:pPr>
      <w:r w:rsidRPr="009F5AFD">
        <w:rPr>
          <w:rFonts w:ascii="Times New Roman" w:eastAsia="仿宋_GB2312" w:hAnsi="Times New Roman" w:cs="宋体" w:hint="eastAsia"/>
          <w:sz w:val="32"/>
          <w:szCs w:val="32"/>
        </w:rPr>
        <w:t>本周，</w:t>
      </w:r>
      <w:r w:rsidRPr="009F5AFD">
        <w:rPr>
          <w:rFonts w:ascii="Times New Roman" w:eastAsia="仿宋_GB2312" w:hAnsi="Times New Roman" w:hint="eastAsia"/>
          <w:sz w:val="32"/>
          <w:szCs w:val="32"/>
        </w:rPr>
        <w:t>12301</w:t>
      </w:r>
      <w:r w:rsidRPr="009F5AFD">
        <w:rPr>
          <w:rFonts w:ascii="Times New Roman" w:eastAsia="仿宋_GB2312" w:hAnsi="Times New Roman" w:cs="宋体" w:hint="eastAsia"/>
          <w:sz w:val="32"/>
          <w:szCs w:val="32"/>
        </w:rPr>
        <w:t>平台</w:t>
      </w:r>
      <w:r w:rsidR="008529BE" w:rsidRPr="009F5AFD">
        <w:rPr>
          <w:rFonts w:ascii="Times New Roman" w:eastAsia="仿宋_GB2312" w:hAnsi="Times New Roman" w:cs="宋体" w:hint="eastAsia"/>
          <w:sz w:val="32"/>
          <w:szCs w:val="32"/>
        </w:rPr>
        <w:t>涉旅投诉件</w:t>
      </w:r>
      <w:r w:rsidR="008529BE">
        <w:rPr>
          <w:rFonts w:ascii="Times New Roman" w:eastAsia="仿宋_GB2312" w:hAnsi="Times New Roman" w:hint="eastAsia"/>
          <w:sz w:val="32"/>
          <w:szCs w:val="32"/>
        </w:rPr>
        <w:t>1</w:t>
      </w:r>
      <w:r w:rsidR="008529BE" w:rsidRPr="009F5AFD">
        <w:rPr>
          <w:rFonts w:ascii="Times New Roman" w:eastAsia="仿宋_GB2312" w:hAnsi="Times New Roman" w:cs="宋体" w:hint="eastAsia"/>
          <w:sz w:val="32"/>
          <w:szCs w:val="32"/>
        </w:rPr>
        <w:t>件</w:t>
      </w:r>
      <w:r w:rsidRPr="009F5AFD">
        <w:rPr>
          <w:rFonts w:ascii="Times New Roman" w:eastAsia="仿宋_GB2312" w:hAnsi="Times New Roman" w:cs="宋体" w:hint="eastAsia"/>
          <w:sz w:val="32"/>
          <w:szCs w:val="32"/>
        </w:rPr>
        <w:t>，</w:t>
      </w:r>
      <w:r w:rsidR="008529BE" w:rsidRPr="009F5AFD">
        <w:rPr>
          <w:rFonts w:ascii="Times New Roman" w:eastAsia="仿宋_GB2312" w:hAnsi="Times New Roman" w:hint="eastAsia"/>
          <w:sz w:val="32"/>
          <w:szCs w:val="32"/>
        </w:rPr>
        <w:t xml:space="preserve"> </w:t>
      </w:r>
      <w:r w:rsidRPr="009F5AFD">
        <w:rPr>
          <w:rFonts w:ascii="Times New Roman" w:eastAsia="仿宋_GB2312" w:hAnsi="Times New Roman" w:hint="eastAsia"/>
          <w:sz w:val="32"/>
          <w:szCs w:val="32"/>
        </w:rPr>
        <w:t>96927</w:t>
      </w:r>
      <w:r w:rsidRPr="009F5AFD">
        <w:rPr>
          <w:rFonts w:ascii="Times New Roman" w:eastAsia="仿宋_GB2312" w:hAnsi="Times New Roman" w:cs="宋体" w:hint="eastAsia"/>
          <w:sz w:val="32"/>
          <w:szCs w:val="32"/>
        </w:rPr>
        <w:t>平台</w:t>
      </w:r>
      <w:r w:rsidR="008529BE" w:rsidRPr="009F5AFD">
        <w:rPr>
          <w:rFonts w:ascii="Times New Roman" w:eastAsia="仿宋_GB2312" w:hAnsi="Times New Roman" w:cs="宋体" w:hint="eastAsia"/>
          <w:sz w:val="32"/>
          <w:szCs w:val="32"/>
        </w:rPr>
        <w:t>无</w:t>
      </w:r>
      <w:r w:rsidR="00BB5B36">
        <w:rPr>
          <w:rFonts w:ascii="Times New Roman" w:eastAsia="仿宋_GB2312" w:hAnsi="Times New Roman" w:cs="宋体" w:hint="eastAsia"/>
          <w:sz w:val="32"/>
          <w:szCs w:val="32"/>
        </w:rPr>
        <w:t>涉旅</w:t>
      </w:r>
      <w:r w:rsidR="008529BE" w:rsidRPr="009F5AFD">
        <w:rPr>
          <w:rFonts w:ascii="Times New Roman" w:eastAsia="仿宋_GB2312" w:hAnsi="Times New Roman" w:cs="宋体" w:hint="eastAsia"/>
          <w:sz w:val="32"/>
          <w:szCs w:val="32"/>
        </w:rPr>
        <w:t>案件投诉</w:t>
      </w:r>
      <w:r w:rsidR="00AC0F08" w:rsidRPr="009F5AFD">
        <w:rPr>
          <w:rFonts w:ascii="Times New Roman" w:eastAsia="仿宋_GB2312" w:hAnsi="Times New Roman" w:cs="宋体" w:hint="eastAsia"/>
          <w:sz w:val="32"/>
          <w:szCs w:val="32"/>
        </w:rPr>
        <w:t>，</w:t>
      </w:r>
      <w:r w:rsidRPr="009F5AFD">
        <w:rPr>
          <w:rFonts w:ascii="Times New Roman" w:eastAsia="仿宋_GB2312" w:hAnsi="Times New Roman" w:hint="eastAsia"/>
          <w:sz w:val="32"/>
          <w:szCs w:val="32"/>
        </w:rPr>
        <w:t>“</w:t>
      </w:r>
      <w:r w:rsidRPr="009F5AFD">
        <w:rPr>
          <w:rFonts w:ascii="Times New Roman" w:eastAsia="仿宋_GB2312" w:hAnsi="Times New Roman" w:cs="宋体" w:hint="eastAsia"/>
          <w:sz w:val="32"/>
          <w:szCs w:val="32"/>
        </w:rPr>
        <w:t>一机游</w:t>
      </w:r>
      <w:r w:rsidRPr="009F5AFD">
        <w:rPr>
          <w:rFonts w:ascii="Times New Roman" w:eastAsia="仿宋_GB2312" w:hAnsi="Times New Roman" w:hint="eastAsia"/>
          <w:sz w:val="32"/>
          <w:szCs w:val="32"/>
        </w:rPr>
        <w:t>”</w:t>
      </w:r>
      <w:r w:rsidRPr="009F5AFD">
        <w:rPr>
          <w:rFonts w:ascii="Times New Roman" w:eastAsia="仿宋_GB2312" w:hAnsi="Times New Roman" w:cs="宋体" w:hint="eastAsia"/>
          <w:sz w:val="32"/>
          <w:szCs w:val="32"/>
        </w:rPr>
        <w:t>游客投诉平台涉旅投诉件</w:t>
      </w:r>
      <w:r w:rsidR="008529BE">
        <w:rPr>
          <w:rFonts w:ascii="Times New Roman" w:eastAsia="仿宋_GB2312" w:hAnsi="Times New Roman" w:hint="eastAsia"/>
          <w:sz w:val="32"/>
          <w:szCs w:val="32"/>
        </w:rPr>
        <w:t>8</w:t>
      </w:r>
      <w:r w:rsidRPr="009F5AFD">
        <w:rPr>
          <w:rFonts w:ascii="Times New Roman" w:eastAsia="仿宋_GB2312" w:hAnsi="Times New Roman" w:cs="宋体" w:hint="eastAsia"/>
          <w:sz w:val="32"/>
          <w:szCs w:val="32"/>
        </w:rPr>
        <w:t>件，</w:t>
      </w:r>
      <w:r w:rsidR="00AC0F08" w:rsidRPr="009F5AFD">
        <w:rPr>
          <w:rFonts w:ascii="Times New Roman" w:eastAsia="仿宋_GB2312" w:hAnsi="Times New Roman" w:cs="宋体" w:hint="eastAsia"/>
          <w:sz w:val="32"/>
          <w:szCs w:val="32"/>
        </w:rPr>
        <w:t>均已按要求及时办结</w:t>
      </w:r>
      <w:r w:rsidR="008529BE">
        <w:rPr>
          <w:rFonts w:ascii="Times New Roman" w:eastAsia="仿宋_GB2312" w:hAnsi="Times New Roman" w:cs="宋体" w:hint="eastAsia"/>
          <w:sz w:val="32"/>
          <w:szCs w:val="32"/>
        </w:rPr>
        <w:t>；</w:t>
      </w:r>
      <w:r w:rsidR="008529BE" w:rsidRPr="009F5AFD">
        <w:rPr>
          <w:rFonts w:ascii="Times New Roman" w:eastAsia="仿宋_GB2312" w:hAnsi="Times New Roman" w:cs="宋体" w:hint="eastAsia"/>
          <w:sz w:val="32"/>
          <w:szCs w:val="32"/>
        </w:rPr>
        <w:t>“</w:t>
      </w:r>
      <w:r w:rsidR="008529BE">
        <w:rPr>
          <w:rFonts w:ascii="Times New Roman" w:eastAsia="仿宋_GB2312" w:hAnsi="Times New Roman" w:cs="宋体" w:hint="eastAsia"/>
          <w:sz w:val="32"/>
          <w:szCs w:val="32"/>
        </w:rPr>
        <w:t>智旅</w:t>
      </w:r>
      <w:r w:rsidR="008529BE" w:rsidRPr="009F5AFD">
        <w:rPr>
          <w:rFonts w:ascii="Times New Roman" w:eastAsia="仿宋_GB2312" w:hAnsi="Times New Roman" w:cs="宋体" w:hint="eastAsia"/>
          <w:sz w:val="32"/>
          <w:szCs w:val="32"/>
        </w:rPr>
        <w:t>通”平台涉旅投诉件</w:t>
      </w:r>
      <w:r w:rsidR="008529BE">
        <w:rPr>
          <w:rFonts w:ascii="Times New Roman" w:eastAsia="仿宋_GB2312" w:hAnsi="Times New Roman" w:hint="eastAsia"/>
          <w:sz w:val="32"/>
          <w:szCs w:val="32"/>
        </w:rPr>
        <w:t>1</w:t>
      </w:r>
      <w:r w:rsidR="008529BE" w:rsidRPr="009F5AFD">
        <w:rPr>
          <w:rFonts w:ascii="Times New Roman" w:eastAsia="仿宋_GB2312" w:hAnsi="Times New Roman" w:cs="宋体" w:hint="eastAsia"/>
          <w:sz w:val="32"/>
          <w:szCs w:val="32"/>
        </w:rPr>
        <w:t>件，</w:t>
      </w:r>
      <w:r w:rsidR="008529BE">
        <w:rPr>
          <w:rFonts w:ascii="Times New Roman" w:eastAsia="仿宋_GB2312" w:hAnsi="Times New Roman" w:cs="宋体" w:hint="eastAsia"/>
          <w:sz w:val="32"/>
          <w:szCs w:val="32"/>
        </w:rPr>
        <w:t>数字旅游平台</w:t>
      </w:r>
      <w:r w:rsidR="008529BE" w:rsidRPr="009F5AFD">
        <w:rPr>
          <w:rFonts w:ascii="Times New Roman" w:eastAsia="仿宋_GB2312" w:hAnsi="Times New Roman" w:cs="宋体" w:hint="eastAsia"/>
          <w:sz w:val="32"/>
          <w:szCs w:val="32"/>
        </w:rPr>
        <w:t>涉旅投诉件</w:t>
      </w:r>
      <w:r w:rsidR="008529BE">
        <w:rPr>
          <w:rFonts w:ascii="Times New Roman" w:eastAsia="仿宋_GB2312" w:hAnsi="Times New Roman" w:hint="eastAsia"/>
          <w:sz w:val="32"/>
          <w:szCs w:val="32"/>
        </w:rPr>
        <w:t>1</w:t>
      </w:r>
      <w:r w:rsidR="008529BE" w:rsidRPr="009F5AFD">
        <w:rPr>
          <w:rFonts w:ascii="Times New Roman" w:eastAsia="仿宋_GB2312" w:hAnsi="Times New Roman" w:cs="宋体" w:hint="eastAsia"/>
          <w:sz w:val="32"/>
          <w:szCs w:val="32"/>
        </w:rPr>
        <w:t>件</w:t>
      </w:r>
      <w:r w:rsidR="008529BE">
        <w:rPr>
          <w:rFonts w:ascii="Times New Roman" w:eastAsia="仿宋_GB2312" w:hAnsi="Times New Roman" w:cs="宋体" w:hint="eastAsia"/>
          <w:sz w:val="32"/>
          <w:szCs w:val="32"/>
        </w:rPr>
        <w:t>，正在按要求及时办理。</w:t>
      </w:r>
    </w:p>
    <w:p w:rsidR="00D3177F" w:rsidRPr="009F5AFD" w:rsidRDefault="00D3177F" w:rsidP="00AC0F08">
      <w:pPr>
        <w:spacing w:line="560" w:lineRule="exact"/>
        <w:rPr>
          <w:rFonts w:ascii="Times New Roman" w:eastAsia="仿宋_GB2312" w:hAnsi="Times New Roman"/>
          <w:sz w:val="32"/>
          <w:szCs w:val="32"/>
        </w:rPr>
      </w:pPr>
    </w:p>
    <w:p w:rsidR="00302685" w:rsidRPr="009F5AFD" w:rsidRDefault="00302685" w:rsidP="00AC0F08">
      <w:pPr>
        <w:spacing w:line="560" w:lineRule="exact"/>
        <w:rPr>
          <w:rFonts w:ascii="Times New Roman" w:eastAsia="仿宋_GB2312" w:hAnsi="Times New Roman"/>
          <w:sz w:val="32"/>
          <w:szCs w:val="32"/>
        </w:rPr>
      </w:pPr>
    </w:p>
    <w:p w:rsidR="00D1484B" w:rsidRPr="009F5AFD" w:rsidRDefault="00B44201" w:rsidP="00446F87">
      <w:pPr>
        <w:spacing w:line="560" w:lineRule="exact"/>
        <w:ind w:firstLineChars="1000" w:firstLine="3200"/>
        <w:rPr>
          <w:rFonts w:ascii="Times New Roman" w:eastAsia="仿宋_GB2312" w:hAnsi="Times New Roman"/>
          <w:sz w:val="32"/>
          <w:szCs w:val="32"/>
        </w:rPr>
      </w:pPr>
      <w:r w:rsidRPr="009F5AFD">
        <w:rPr>
          <w:rFonts w:ascii="Times New Roman" w:eastAsia="仿宋_GB2312" w:hAnsi="Times New Roman" w:cs="宋体" w:hint="eastAsia"/>
          <w:sz w:val="32"/>
          <w:szCs w:val="32"/>
        </w:rPr>
        <w:t>盘龙区旅游市场监管综合调度指挥中心</w:t>
      </w:r>
    </w:p>
    <w:p w:rsidR="00D1484B" w:rsidRPr="009F5AFD" w:rsidRDefault="00B44201" w:rsidP="00446F87">
      <w:pPr>
        <w:spacing w:line="560" w:lineRule="exact"/>
        <w:ind w:firstLineChars="200" w:firstLine="640"/>
        <w:rPr>
          <w:rFonts w:ascii="Times New Roman" w:eastAsia="仿宋_GB2312" w:hAnsi="Times New Roman"/>
          <w:sz w:val="32"/>
          <w:szCs w:val="32"/>
        </w:rPr>
      </w:pPr>
      <w:r w:rsidRPr="009F5AFD">
        <w:rPr>
          <w:rFonts w:ascii="Times New Roman" w:eastAsia="仿宋_GB2312" w:hAnsi="Times New Roman" w:hint="eastAsia"/>
          <w:sz w:val="32"/>
          <w:szCs w:val="32"/>
        </w:rPr>
        <w:t xml:space="preserve">                      </w:t>
      </w:r>
      <w:r w:rsidR="00446F87" w:rsidRPr="009F5AFD">
        <w:rPr>
          <w:rFonts w:ascii="Times New Roman" w:eastAsia="仿宋_GB2312" w:hAnsi="Times New Roman" w:hint="eastAsia"/>
          <w:sz w:val="32"/>
          <w:szCs w:val="32"/>
        </w:rPr>
        <w:t xml:space="preserve">  </w:t>
      </w:r>
      <w:r w:rsidR="007B5DA4" w:rsidRPr="009F5AFD">
        <w:rPr>
          <w:rFonts w:ascii="Times New Roman" w:eastAsia="仿宋_GB2312" w:hAnsi="Times New Roman" w:hint="eastAsia"/>
          <w:sz w:val="32"/>
          <w:szCs w:val="32"/>
        </w:rPr>
        <w:t xml:space="preserve">  </w:t>
      </w:r>
      <w:r w:rsidRPr="009F5AFD">
        <w:rPr>
          <w:rFonts w:ascii="Times New Roman" w:eastAsia="仿宋_GB2312" w:hAnsi="Times New Roman" w:hint="eastAsia"/>
          <w:sz w:val="32"/>
          <w:szCs w:val="32"/>
        </w:rPr>
        <w:t>2018</w:t>
      </w:r>
      <w:r w:rsidRPr="009F5AFD">
        <w:rPr>
          <w:rFonts w:ascii="Times New Roman" w:eastAsia="仿宋_GB2312" w:hAnsi="Times New Roman" w:cs="宋体" w:hint="eastAsia"/>
          <w:sz w:val="32"/>
          <w:szCs w:val="32"/>
        </w:rPr>
        <w:t>年</w:t>
      </w:r>
      <w:r w:rsidR="00954321" w:rsidRPr="009F5AFD">
        <w:rPr>
          <w:rFonts w:ascii="Times New Roman" w:eastAsia="仿宋_GB2312" w:hAnsi="Times New Roman" w:hint="eastAsia"/>
          <w:sz w:val="32"/>
          <w:szCs w:val="32"/>
        </w:rPr>
        <w:t>10</w:t>
      </w:r>
      <w:r w:rsidRPr="009F5AFD">
        <w:rPr>
          <w:rFonts w:ascii="Times New Roman" w:eastAsia="仿宋_GB2312" w:hAnsi="Times New Roman" w:cs="宋体" w:hint="eastAsia"/>
          <w:sz w:val="32"/>
          <w:szCs w:val="32"/>
        </w:rPr>
        <w:t>月</w:t>
      </w:r>
      <w:r w:rsidR="00954321" w:rsidRPr="009F5AFD">
        <w:rPr>
          <w:rFonts w:ascii="Times New Roman" w:eastAsia="仿宋_GB2312" w:hAnsi="Times New Roman" w:hint="eastAsia"/>
          <w:sz w:val="32"/>
          <w:szCs w:val="32"/>
        </w:rPr>
        <w:t>1</w:t>
      </w:r>
      <w:r w:rsidR="000F6898">
        <w:rPr>
          <w:rFonts w:ascii="Times New Roman" w:eastAsia="仿宋_GB2312" w:hAnsi="Times New Roman" w:hint="eastAsia"/>
          <w:sz w:val="32"/>
          <w:szCs w:val="32"/>
        </w:rPr>
        <w:t>9</w:t>
      </w:r>
      <w:r w:rsidRPr="009F5AFD">
        <w:rPr>
          <w:rFonts w:ascii="Times New Roman" w:eastAsia="仿宋_GB2312" w:hAnsi="Times New Roman" w:cs="宋体" w:hint="eastAsia"/>
          <w:sz w:val="32"/>
          <w:szCs w:val="32"/>
        </w:rPr>
        <w:t>日</w:t>
      </w:r>
    </w:p>
    <w:sectPr w:rsidR="00D1484B" w:rsidRPr="009F5AFD" w:rsidSect="00D1484B">
      <w:headerReference w:type="even" r:id="rId7"/>
      <w:headerReference w:type="default" r:id="rId8"/>
      <w:footerReference w:type="even" r:id="rId9"/>
      <w:footerReference w:type="default" r:id="rId10"/>
      <w:headerReference w:type="first" r:id="rId11"/>
      <w:footerReference w:type="first" r:id="rId12"/>
      <w:pgSz w:w="11906" w:h="16838"/>
      <w:pgMar w:top="2098" w:right="1418" w:bottom="1984" w:left="1418" w:header="720" w:footer="720" w:gutter="0"/>
      <w:pgNumType w:fmt="numberInDash"/>
      <w:cols w:space="720"/>
      <w:docGrid w:type="lines"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173" w:rsidRDefault="00D12173" w:rsidP="00D1484B">
      <w:r>
        <w:separator/>
      </w:r>
    </w:p>
  </w:endnote>
  <w:endnote w:type="continuationSeparator" w:id="0">
    <w:p w:rsidR="00D12173" w:rsidRDefault="00D12173" w:rsidP="00D1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1B" w:rsidRDefault="002C641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6FF" w:rsidRDefault="0086617F">
    <w:pPr>
      <w:pStyle w:val="af1"/>
      <w:jc w:val="left"/>
    </w:pPr>
    <w:r w:rsidRPr="0086617F">
      <w:rPr>
        <w:sz w:val="20"/>
      </w:rPr>
      <w:pict>
        <v:shapetype id="_x0000_m1026" coordsize="21600,21600" o:spt="202" o:preferrelative="t" path="m,l,21600r21600,l21600,xe">
          <v:stroke joinstyle="miter"/>
          <v:path gradientshapeok="f" o:connecttype="segments"/>
        </v:shapetype>
      </w:pict>
    </w:r>
    <w:r w:rsidRPr="0086617F">
      <w:rPr>
        <w:sz w:val="20"/>
      </w:rPr>
      <w:pict>
        <v:shape id="_x0000_s1025" type="#_x0000_m1026" style="position:absolute;margin-left:-164.8pt;margin-top:0;width:29.7pt;height:17pt;z-index:251658240;mso-wrap-style:none;mso-position-horizontal:outside;mso-position-horizontal-relative:margin;mso-position-vertical:absolute;mso-position-vertical-relative:text" o:preferrelative="t" filled="f" stroked="f">
          <v:textbox style="mso-fit-shape-to-text:t" inset="0,0,0,0">
            <w:txbxContent>
              <w:p w:rsidR="000516FF" w:rsidRDefault="0086617F">
                <w:pPr>
                  <w:snapToGrid w:val="0"/>
                  <w:rPr>
                    <w:sz w:val="28"/>
                    <w:szCs w:val="28"/>
                  </w:rPr>
                </w:pPr>
                <w:r w:rsidRPr="0086617F">
                  <w:fldChar w:fldCharType="begin"/>
                </w:r>
                <w:r w:rsidR="000516FF">
                  <w:instrText>PAGE  \* MERGEFORMAT</w:instrText>
                </w:r>
                <w:r w:rsidRPr="0086617F">
                  <w:fldChar w:fldCharType="separate"/>
                </w:r>
                <w:r w:rsidR="00532F01" w:rsidRPr="00532F01">
                  <w:rPr>
                    <w:noProof/>
                    <w:sz w:val="28"/>
                    <w:szCs w:val="28"/>
                  </w:rPr>
                  <w:t>- 5 -</w:t>
                </w:r>
                <w:r>
                  <w:rPr>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1B" w:rsidRDefault="002C641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173" w:rsidRDefault="00D12173" w:rsidP="00D1484B">
      <w:r>
        <w:separator/>
      </w:r>
    </w:p>
  </w:footnote>
  <w:footnote w:type="continuationSeparator" w:id="0">
    <w:p w:rsidR="00D12173" w:rsidRDefault="00D12173" w:rsidP="00D14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1B" w:rsidRDefault="002C641B">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1B" w:rsidRDefault="002C641B">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1B" w:rsidRDefault="002C641B">
    <w:pPr>
      <w:pStyle w:val="af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defaultTabStop w:val="420"/>
  <w:displayHorizontalDrawingGridEvery w:val="0"/>
  <w:displayVerticalDrawingGridEvery w:val="2"/>
  <w:noPunctuationKerning/>
  <w:characterSpacingControl w:val="doNotCompress"/>
  <w:hdrShapeDefaults>
    <o:shapedefaults v:ext="edit" spidmax="33794"/>
    <o:shapelayout v:ext="edit">
      <o:idmap v:ext="edit" data="1"/>
    </o:shapelayout>
  </w:hdrShapeDefaults>
  <w:footnotePr>
    <w:footnote w:id="-1"/>
    <w:footnote w:id="0"/>
  </w:footnotePr>
  <w:endnotePr>
    <w:endnote w:id="-1"/>
    <w:endnote w:id="0"/>
  </w:endnotePr>
  <w:compat>
    <w:balanceSingleByteDoubleByteWidth/>
    <w:ulTrailSpace/>
    <w:adjustLineHeightInTable/>
    <w:useFELayout/>
  </w:compat>
  <w:rsids>
    <w:rsidRoot w:val="00D1484B"/>
    <w:rsid w:val="000446E0"/>
    <w:rsid w:val="000516FF"/>
    <w:rsid w:val="000A2083"/>
    <w:rsid w:val="000B2E87"/>
    <w:rsid w:val="000E1C5C"/>
    <w:rsid w:val="000F0D93"/>
    <w:rsid w:val="000F6898"/>
    <w:rsid w:val="00115A81"/>
    <w:rsid w:val="00121145"/>
    <w:rsid w:val="0017684B"/>
    <w:rsid w:val="00190898"/>
    <w:rsid w:val="001A5801"/>
    <w:rsid w:val="001D0908"/>
    <w:rsid w:val="001D78C8"/>
    <w:rsid w:val="001E757E"/>
    <w:rsid w:val="001F08E0"/>
    <w:rsid w:val="00244098"/>
    <w:rsid w:val="00256878"/>
    <w:rsid w:val="0028357B"/>
    <w:rsid w:val="00287F86"/>
    <w:rsid w:val="00292391"/>
    <w:rsid w:val="0029630C"/>
    <w:rsid w:val="002A338C"/>
    <w:rsid w:val="002C641B"/>
    <w:rsid w:val="002E1D2C"/>
    <w:rsid w:val="00302685"/>
    <w:rsid w:val="0031272B"/>
    <w:rsid w:val="003643D2"/>
    <w:rsid w:val="0036595C"/>
    <w:rsid w:val="003742C8"/>
    <w:rsid w:val="00390502"/>
    <w:rsid w:val="003A7935"/>
    <w:rsid w:val="003B4E67"/>
    <w:rsid w:val="00440A78"/>
    <w:rsid w:val="00446F87"/>
    <w:rsid w:val="0046325E"/>
    <w:rsid w:val="0046735B"/>
    <w:rsid w:val="00473102"/>
    <w:rsid w:val="004C7467"/>
    <w:rsid w:val="004E6033"/>
    <w:rsid w:val="00516334"/>
    <w:rsid w:val="00517A9E"/>
    <w:rsid w:val="005313F4"/>
    <w:rsid w:val="00532F01"/>
    <w:rsid w:val="00546D38"/>
    <w:rsid w:val="005731CB"/>
    <w:rsid w:val="00625B06"/>
    <w:rsid w:val="00651EFE"/>
    <w:rsid w:val="00664024"/>
    <w:rsid w:val="0068271E"/>
    <w:rsid w:val="006962FB"/>
    <w:rsid w:val="006A72B0"/>
    <w:rsid w:val="006B3880"/>
    <w:rsid w:val="00763627"/>
    <w:rsid w:val="007A7328"/>
    <w:rsid w:val="007B5DA4"/>
    <w:rsid w:val="007F78CD"/>
    <w:rsid w:val="00816CD4"/>
    <w:rsid w:val="00816CD9"/>
    <w:rsid w:val="00824810"/>
    <w:rsid w:val="00827ADA"/>
    <w:rsid w:val="00832ABA"/>
    <w:rsid w:val="008529BE"/>
    <w:rsid w:val="00854E74"/>
    <w:rsid w:val="0086617F"/>
    <w:rsid w:val="00875258"/>
    <w:rsid w:val="008812C5"/>
    <w:rsid w:val="008E5AF4"/>
    <w:rsid w:val="00913772"/>
    <w:rsid w:val="00954321"/>
    <w:rsid w:val="009B32C4"/>
    <w:rsid w:val="009B7D29"/>
    <w:rsid w:val="009C761F"/>
    <w:rsid w:val="009E2458"/>
    <w:rsid w:val="009F5AFD"/>
    <w:rsid w:val="00A224C2"/>
    <w:rsid w:val="00A33234"/>
    <w:rsid w:val="00AA10C2"/>
    <w:rsid w:val="00AC0F08"/>
    <w:rsid w:val="00B0254A"/>
    <w:rsid w:val="00B03120"/>
    <w:rsid w:val="00B165EB"/>
    <w:rsid w:val="00B266FB"/>
    <w:rsid w:val="00B44201"/>
    <w:rsid w:val="00B6304E"/>
    <w:rsid w:val="00BB38FE"/>
    <w:rsid w:val="00BB4715"/>
    <w:rsid w:val="00BB5B36"/>
    <w:rsid w:val="00BB667B"/>
    <w:rsid w:val="00C34590"/>
    <w:rsid w:val="00C45288"/>
    <w:rsid w:val="00C61900"/>
    <w:rsid w:val="00C853D4"/>
    <w:rsid w:val="00CC690F"/>
    <w:rsid w:val="00CF40AD"/>
    <w:rsid w:val="00D01029"/>
    <w:rsid w:val="00D04DEF"/>
    <w:rsid w:val="00D12173"/>
    <w:rsid w:val="00D1484B"/>
    <w:rsid w:val="00D155CA"/>
    <w:rsid w:val="00D3177F"/>
    <w:rsid w:val="00D53325"/>
    <w:rsid w:val="00D63D33"/>
    <w:rsid w:val="00D87B37"/>
    <w:rsid w:val="00D9781D"/>
    <w:rsid w:val="00DC5136"/>
    <w:rsid w:val="00DE183B"/>
    <w:rsid w:val="00DF39E7"/>
    <w:rsid w:val="00E01290"/>
    <w:rsid w:val="00E111B4"/>
    <w:rsid w:val="00E22D6D"/>
    <w:rsid w:val="00E528AE"/>
    <w:rsid w:val="00E72FFF"/>
    <w:rsid w:val="00E855F5"/>
    <w:rsid w:val="00E92DB0"/>
    <w:rsid w:val="00EB3001"/>
    <w:rsid w:val="00EB41F4"/>
    <w:rsid w:val="00F072CF"/>
    <w:rsid w:val="00F20A22"/>
    <w:rsid w:val="00F41344"/>
    <w:rsid w:val="00F9530B"/>
    <w:rsid w:val="00FA769C"/>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1484B"/>
    <w:pPr>
      <w:jc w:val="both"/>
    </w:pPr>
    <w:rPr>
      <w:rFonts w:ascii="Calibri" w:eastAsia="Calibri" w:hAnsi="Calibri"/>
      <w:color w:val="000000"/>
      <w:sz w:val="21"/>
      <w:szCs w:val="21"/>
    </w:rPr>
  </w:style>
  <w:style w:type="paragraph" w:styleId="1">
    <w:name w:val="heading 1"/>
    <w:uiPriority w:val="7"/>
    <w:qFormat/>
    <w:rsid w:val="00D1484B"/>
    <w:pPr>
      <w:jc w:val="both"/>
      <w:outlineLvl w:val="0"/>
    </w:pPr>
    <w:rPr>
      <w:sz w:val="28"/>
      <w:szCs w:val="28"/>
    </w:rPr>
  </w:style>
  <w:style w:type="paragraph" w:styleId="2">
    <w:name w:val="heading 2"/>
    <w:uiPriority w:val="8"/>
    <w:qFormat/>
    <w:rsid w:val="00D1484B"/>
    <w:pPr>
      <w:jc w:val="both"/>
      <w:outlineLvl w:val="1"/>
    </w:pPr>
    <w:rPr>
      <w:sz w:val="21"/>
      <w:szCs w:val="21"/>
    </w:rPr>
  </w:style>
  <w:style w:type="paragraph" w:styleId="3">
    <w:name w:val="heading 3"/>
    <w:uiPriority w:val="9"/>
    <w:qFormat/>
    <w:rsid w:val="00D1484B"/>
    <w:pPr>
      <w:ind w:left="1000" w:hanging="400"/>
      <w:jc w:val="both"/>
      <w:outlineLvl w:val="2"/>
    </w:pPr>
    <w:rPr>
      <w:sz w:val="21"/>
      <w:szCs w:val="21"/>
    </w:rPr>
  </w:style>
  <w:style w:type="paragraph" w:styleId="4">
    <w:name w:val="heading 4"/>
    <w:uiPriority w:val="10"/>
    <w:qFormat/>
    <w:rsid w:val="00D1484B"/>
    <w:pPr>
      <w:ind w:left="1200" w:hanging="400"/>
      <w:jc w:val="both"/>
      <w:outlineLvl w:val="3"/>
    </w:pPr>
    <w:rPr>
      <w:b/>
      <w:sz w:val="21"/>
      <w:szCs w:val="21"/>
    </w:rPr>
  </w:style>
  <w:style w:type="paragraph" w:styleId="5">
    <w:name w:val="heading 5"/>
    <w:uiPriority w:val="11"/>
    <w:qFormat/>
    <w:rsid w:val="00D1484B"/>
    <w:pPr>
      <w:ind w:left="1400" w:hanging="400"/>
      <w:jc w:val="both"/>
      <w:outlineLvl w:val="4"/>
    </w:pPr>
    <w:rPr>
      <w:sz w:val="21"/>
      <w:szCs w:val="21"/>
    </w:rPr>
  </w:style>
  <w:style w:type="paragraph" w:styleId="6">
    <w:name w:val="heading 6"/>
    <w:uiPriority w:val="12"/>
    <w:qFormat/>
    <w:rsid w:val="00D1484B"/>
    <w:pPr>
      <w:ind w:left="1600" w:hanging="400"/>
      <w:jc w:val="both"/>
      <w:outlineLvl w:val="5"/>
    </w:pPr>
    <w:rPr>
      <w:b/>
      <w:sz w:val="21"/>
      <w:szCs w:val="21"/>
    </w:rPr>
  </w:style>
  <w:style w:type="paragraph" w:styleId="7">
    <w:name w:val="heading 7"/>
    <w:uiPriority w:val="13"/>
    <w:qFormat/>
    <w:rsid w:val="00D1484B"/>
    <w:pPr>
      <w:ind w:left="1800" w:hanging="400"/>
      <w:jc w:val="both"/>
      <w:outlineLvl w:val="6"/>
    </w:pPr>
    <w:rPr>
      <w:sz w:val="21"/>
      <w:szCs w:val="21"/>
    </w:rPr>
  </w:style>
  <w:style w:type="paragraph" w:styleId="8">
    <w:name w:val="heading 8"/>
    <w:uiPriority w:val="14"/>
    <w:qFormat/>
    <w:rsid w:val="00D1484B"/>
    <w:pPr>
      <w:ind w:left="2000" w:hanging="400"/>
      <w:jc w:val="both"/>
      <w:outlineLvl w:val="7"/>
    </w:pPr>
    <w:rPr>
      <w:sz w:val="21"/>
      <w:szCs w:val="21"/>
    </w:rPr>
  </w:style>
  <w:style w:type="paragraph" w:styleId="9">
    <w:name w:val="heading 9"/>
    <w:uiPriority w:val="15"/>
    <w:qFormat/>
    <w:rsid w:val="00D1484B"/>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D1484B"/>
    <w:pPr>
      <w:jc w:val="both"/>
    </w:pPr>
    <w:rPr>
      <w:sz w:val="21"/>
      <w:szCs w:val="21"/>
    </w:rPr>
  </w:style>
  <w:style w:type="paragraph" w:styleId="a4">
    <w:name w:val="Title"/>
    <w:uiPriority w:val="6"/>
    <w:qFormat/>
    <w:rsid w:val="00D1484B"/>
    <w:pPr>
      <w:jc w:val="center"/>
    </w:pPr>
    <w:rPr>
      <w:b/>
      <w:sz w:val="32"/>
      <w:szCs w:val="32"/>
    </w:rPr>
  </w:style>
  <w:style w:type="paragraph" w:styleId="a5">
    <w:name w:val="Subtitle"/>
    <w:uiPriority w:val="16"/>
    <w:qFormat/>
    <w:rsid w:val="00D1484B"/>
    <w:pPr>
      <w:jc w:val="center"/>
    </w:pPr>
    <w:rPr>
      <w:sz w:val="24"/>
      <w:szCs w:val="24"/>
    </w:rPr>
  </w:style>
  <w:style w:type="character" w:styleId="a6">
    <w:name w:val="Subtle Emphasis"/>
    <w:uiPriority w:val="17"/>
    <w:qFormat/>
    <w:rsid w:val="00D1484B"/>
    <w:rPr>
      <w:i/>
      <w:color w:val="404040"/>
      <w:w w:val="100"/>
      <w:sz w:val="21"/>
      <w:szCs w:val="21"/>
      <w:shd w:val="clear" w:color="auto" w:fill="auto"/>
    </w:rPr>
  </w:style>
  <w:style w:type="character" w:styleId="a7">
    <w:name w:val="Emphasis"/>
    <w:uiPriority w:val="18"/>
    <w:qFormat/>
    <w:rsid w:val="00D1484B"/>
    <w:rPr>
      <w:i/>
      <w:w w:val="100"/>
      <w:sz w:val="21"/>
      <w:szCs w:val="21"/>
      <w:shd w:val="clear" w:color="auto" w:fill="auto"/>
    </w:rPr>
  </w:style>
  <w:style w:type="character" w:styleId="a8">
    <w:name w:val="Intense Emphasis"/>
    <w:uiPriority w:val="19"/>
    <w:qFormat/>
    <w:rsid w:val="00D1484B"/>
    <w:rPr>
      <w:i/>
      <w:color w:val="5B9BD5"/>
      <w:w w:val="100"/>
      <w:sz w:val="21"/>
      <w:szCs w:val="21"/>
      <w:shd w:val="clear" w:color="auto" w:fill="auto"/>
    </w:rPr>
  </w:style>
  <w:style w:type="character" w:styleId="a9">
    <w:name w:val="Strong"/>
    <w:uiPriority w:val="20"/>
    <w:qFormat/>
    <w:rsid w:val="00D1484B"/>
    <w:rPr>
      <w:b/>
      <w:w w:val="100"/>
      <w:sz w:val="21"/>
      <w:szCs w:val="21"/>
      <w:shd w:val="clear" w:color="auto" w:fill="auto"/>
    </w:rPr>
  </w:style>
  <w:style w:type="paragraph" w:styleId="aa">
    <w:name w:val="Quote"/>
    <w:uiPriority w:val="21"/>
    <w:qFormat/>
    <w:rsid w:val="00D1484B"/>
    <w:pPr>
      <w:ind w:left="864" w:right="864"/>
      <w:jc w:val="center"/>
    </w:pPr>
    <w:rPr>
      <w:i/>
      <w:color w:val="404040"/>
      <w:sz w:val="21"/>
      <w:szCs w:val="21"/>
    </w:rPr>
  </w:style>
  <w:style w:type="paragraph" w:styleId="ab">
    <w:name w:val="Intense Quote"/>
    <w:uiPriority w:val="22"/>
    <w:qFormat/>
    <w:rsid w:val="00D1484B"/>
    <w:pPr>
      <w:ind w:left="950" w:right="950"/>
      <w:jc w:val="center"/>
    </w:pPr>
    <w:rPr>
      <w:i/>
      <w:color w:val="5B9BD5"/>
      <w:sz w:val="21"/>
      <w:szCs w:val="21"/>
    </w:rPr>
  </w:style>
  <w:style w:type="character" w:styleId="ac">
    <w:name w:val="Subtle Reference"/>
    <w:uiPriority w:val="23"/>
    <w:qFormat/>
    <w:rsid w:val="00D1484B"/>
    <w:rPr>
      <w:smallCaps/>
      <w:color w:val="5A5A5A"/>
      <w:w w:val="100"/>
      <w:sz w:val="21"/>
      <w:szCs w:val="21"/>
      <w:shd w:val="clear" w:color="auto" w:fill="auto"/>
    </w:rPr>
  </w:style>
  <w:style w:type="character" w:styleId="ad">
    <w:name w:val="Intense Reference"/>
    <w:uiPriority w:val="24"/>
    <w:qFormat/>
    <w:rsid w:val="00D1484B"/>
    <w:rPr>
      <w:b/>
      <w:smallCaps/>
      <w:color w:val="5B9BD5"/>
      <w:w w:val="100"/>
      <w:sz w:val="21"/>
      <w:szCs w:val="21"/>
      <w:shd w:val="clear" w:color="auto" w:fill="auto"/>
    </w:rPr>
  </w:style>
  <w:style w:type="character" w:styleId="ae">
    <w:name w:val="Book Title"/>
    <w:uiPriority w:val="25"/>
    <w:qFormat/>
    <w:rsid w:val="00D1484B"/>
    <w:rPr>
      <w:b/>
      <w:i/>
      <w:w w:val="100"/>
      <w:sz w:val="21"/>
      <w:szCs w:val="21"/>
      <w:shd w:val="clear" w:color="auto" w:fill="auto"/>
    </w:rPr>
  </w:style>
  <w:style w:type="paragraph" w:styleId="af">
    <w:name w:val="List Paragraph"/>
    <w:uiPriority w:val="26"/>
    <w:qFormat/>
    <w:rsid w:val="00D1484B"/>
    <w:pPr>
      <w:ind w:left="850"/>
      <w:jc w:val="both"/>
    </w:pPr>
    <w:rPr>
      <w:sz w:val="21"/>
      <w:szCs w:val="21"/>
    </w:rPr>
  </w:style>
  <w:style w:type="paragraph" w:styleId="TOC">
    <w:name w:val="TOC Heading"/>
    <w:uiPriority w:val="27"/>
    <w:unhideWhenUsed/>
    <w:qFormat/>
    <w:rsid w:val="00D1484B"/>
    <w:rPr>
      <w:color w:val="2E74B5"/>
      <w:sz w:val="32"/>
      <w:szCs w:val="32"/>
    </w:rPr>
  </w:style>
  <w:style w:type="paragraph" w:styleId="10">
    <w:name w:val="toc 1"/>
    <w:uiPriority w:val="28"/>
    <w:unhideWhenUsed/>
    <w:qFormat/>
    <w:rsid w:val="00D1484B"/>
    <w:pPr>
      <w:jc w:val="both"/>
    </w:pPr>
    <w:rPr>
      <w:sz w:val="21"/>
      <w:szCs w:val="21"/>
    </w:rPr>
  </w:style>
  <w:style w:type="paragraph" w:styleId="20">
    <w:name w:val="toc 2"/>
    <w:uiPriority w:val="29"/>
    <w:unhideWhenUsed/>
    <w:qFormat/>
    <w:rsid w:val="00D1484B"/>
    <w:pPr>
      <w:ind w:left="425"/>
      <w:jc w:val="both"/>
    </w:pPr>
    <w:rPr>
      <w:sz w:val="21"/>
      <w:szCs w:val="21"/>
    </w:rPr>
  </w:style>
  <w:style w:type="paragraph" w:styleId="30">
    <w:name w:val="toc 3"/>
    <w:uiPriority w:val="30"/>
    <w:unhideWhenUsed/>
    <w:qFormat/>
    <w:rsid w:val="00D1484B"/>
    <w:pPr>
      <w:ind w:left="850"/>
      <w:jc w:val="both"/>
    </w:pPr>
    <w:rPr>
      <w:sz w:val="21"/>
      <w:szCs w:val="21"/>
    </w:rPr>
  </w:style>
  <w:style w:type="paragraph" w:styleId="40">
    <w:name w:val="toc 4"/>
    <w:uiPriority w:val="31"/>
    <w:unhideWhenUsed/>
    <w:qFormat/>
    <w:rsid w:val="00D1484B"/>
    <w:pPr>
      <w:ind w:left="1275"/>
      <w:jc w:val="both"/>
    </w:pPr>
    <w:rPr>
      <w:sz w:val="21"/>
      <w:szCs w:val="21"/>
    </w:rPr>
  </w:style>
  <w:style w:type="paragraph" w:styleId="50">
    <w:name w:val="toc 5"/>
    <w:uiPriority w:val="32"/>
    <w:unhideWhenUsed/>
    <w:qFormat/>
    <w:rsid w:val="00D1484B"/>
    <w:pPr>
      <w:ind w:left="1700"/>
      <w:jc w:val="both"/>
    </w:pPr>
    <w:rPr>
      <w:sz w:val="21"/>
      <w:szCs w:val="21"/>
    </w:rPr>
  </w:style>
  <w:style w:type="paragraph" w:styleId="60">
    <w:name w:val="toc 6"/>
    <w:uiPriority w:val="33"/>
    <w:unhideWhenUsed/>
    <w:qFormat/>
    <w:rsid w:val="00D1484B"/>
    <w:pPr>
      <w:ind w:left="2125"/>
      <w:jc w:val="both"/>
    </w:pPr>
    <w:rPr>
      <w:sz w:val="21"/>
      <w:szCs w:val="21"/>
    </w:rPr>
  </w:style>
  <w:style w:type="paragraph" w:styleId="70">
    <w:name w:val="toc 7"/>
    <w:uiPriority w:val="34"/>
    <w:unhideWhenUsed/>
    <w:qFormat/>
    <w:rsid w:val="00D1484B"/>
    <w:pPr>
      <w:ind w:left="2550"/>
      <w:jc w:val="both"/>
    </w:pPr>
    <w:rPr>
      <w:sz w:val="21"/>
      <w:szCs w:val="21"/>
    </w:rPr>
  </w:style>
  <w:style w:type="paragraph" w:styleId="80">
    <w:name w:val="toc 8"/>
    <w:uiPriority w:val="35"/>
    <w:unhideWhenUsed/>
    <w:qFormat/>
    <w:rsid w:val="00D1484B"/>
    <w:pPr>
      <w:ind w:left="2975"/>
      <w:jc w:val="both"/>
    </w:pPr>
    <w:rPr>
      <w:sz w:val="21"/>
      <w:szCs w:val="21"/>
    </w:rPr>
  </w:style>
  <w:style w:type="paragraph" w:styleId="90">
    <w:name w:val="toc 9"/>
    <w:uiPriority w:val="36"/>
    <w:unhideWhenUsed/>
    <w:qFormat/>
    <w:rsid w:val="00D1484B"/>
    <w:pPr>
      <w:ind w:left="3400"/>
      <w:jc w:val="both"/>
    </w:pPr>
    <w:rPr>
      <w:sz w:val="21"/>
      <w:szCs w:val="21"/>
    </w:rPr>
  </w:style>
  <w:style w:type="paragraph" w:styleId="af0">
    <w:name w:val="Balloon Text"/>
    <w:basedOn w:val="a"/>
    <w:link w:val="Char"/>
    <w:rsid w:val="00D1484B"/>
    <w:rPr>
      <w:sz w:val="18"/>
      <w:szCs w:val="18"/>
    </w:rPr>
  </w:style>
  <w:style w:type="paragraph" w:styleId="af1">
    <w:name w:val="footer"/>
    <w:basedOn w:val="a"/>
    <w:rsid w:val="00D1484B"/>
    <w:pPr>
      <w:tabs>
        <w:tab w:val="center" w:pos="4153"/>
        <w:tab w:val="right" w:pos="8305"/>
      </w:tabs>
    </w:pPr>
    <w:rPr>
      <w:rFonts w:ascii="Times New Roman" w:eastAsia="Times New Roman" w:hAnsi="Times New Roman"/>
      <w:sz w:val="18"/>
      <w:szCs w:val="18"/>
    </w:rPr>
  </w:style>
  <w:style w:type="paragraph" w:styleId="af2">
    <w:name w:val="header"/>
    <w:basedOn w:val="a"/>
    <w:rsid w:val="00D1484B"/>
    <w:pPr>
      <w:tabs>
        <w:tab w:val="center" w:pos="4153"/>
        <w:tab w:val="right" w:pos="8305"/>
      </w:tabs>
      <w:jc w:val="center"/>
    </w:pPr>
    <w:rPr>
      <w:rFonts w:ascii="Times New Roman" w:eastAsia="Times New Roman" w:hAnsi="Times New Roman"/>
      <w:sz w:val="18"/>
      <w:szCs w:val="18"/>
    </w:rPr>
  </w:style>
  <w:style w:type="paragraph" w:styleId="af3">
    <w:name w:val="Normal (Web)"/>
    <w:basedOn w:val="a"/>
    <w:unhideWhenUsed/>
    <w:qFormat/>
    <w:rsid w:val="00D1484B"/>
    <w:rPr>
      <w:rFonts w:ascii="宋体" w:eastAsia="宋体" w:hAnsi="宋体"/>
      <w:sz w:val="24"/>
      <w:szCs w:val="24"/>
    </w:rPr>
  </w:style>
  <w:style w:type="character" w:styleId="af4">
    <w:name w:val="FollowedHyperlink"/>
    <w:basedOn w:val="a0"/>
    <w:rsid w:val="00D1484B"/>
    <w:rPr>
      <w:color w:val="1C6078"/>
      <w:w w:val="100"/>
      <w:sz w:val="20"/>
      <w:szCs w:val="20"/>
      <w:u w:val="single"/>
      <w:shd w:val="clear" w:color="auto" w:fill="auto"/>
    </w:rPr>
  </w:style>
  <w:style w:type="character" w:styleId="af5">
    <w:name w:val="Hyperlink"/>
    <w:basedOn w:val="a0"/>
    <w:qFormat/>
    <w:rsid w:val="00D1484B"/>
    <w:rPr>
      <w:color w:val="1C6078"/>
      <w:w w:val="100"/>
      <w:sz w:val="20"/>
      <w:szCs w:val="20"/>
      <w:u w:val="single"/>
      <w:shd w:val="clear" w:color="auto" w:fill="auto"/>
    </w:rPr>
  </w:style>
  <w:style w:type="paragraph" w:customStyle="1" w:styleId="Char2CharCharCharCharCharCharCharChar1Char">
    <w:name w:val="Char2 Char Char Char Char Char Char Char Char1 Char"/>
    <w:basedOn w:val="a"/>
    <w:qFormat/>
    <w:rsid w:val="00D1484B"/>
    <w:pPr>
      <w:ind w:firstLine="200"/>
    </w:pPr>
    <w:rPr>
      <w:rFonts w:ascii="Times New Roman" w:eastAsia="Times New Roman" w:hAnsi="Times New Roman"/>
      <w:sz w:val="20"/>
      <w:szCs w:val="20"/>
    </w:rPr>
  </w:style>
  <w:style w:type="paragraph" w:customStyle="1" w:styleId="11">
    <w:name w:val="列出段落1"/>
    <w:basedOn w:val="a"/>
    <w:qFormat/>
    <w:rsid w:val="00D1484B"/>
    <w:pPr>
      <w:ind w:firstLine="420"/>
    </w:pPr>
    <w:rPr>
      <w:rFonts w:ascii="Times New Roman" w:eastAsia="Times New Roman" w:hAnsi="Times New Roman"/>
      <w:sz w:val="20"/>
      <w:szCs w:val="20"/>
    </w:rPr>
  </w:style>
  <w:style w:type="paragraph" w:customStyle="1" w:styleId="NewNew">
    <w:name w:val="普通(网站) New New"/>
    <w:basedOn w:val="a"/>
    <w:qFormat/>
    <w:rsid w:val="00D1484B"/>
    <w:rPr>
      <w:rFonts w:ascii="宋体" w:eastAsia="宋体" w:hAnsi="宋体"/>
      <w:sz w:val="24"/>
      <w:szCs w:val="24"/>
    </w:rPr>
  </w:style>
  <w:style w:type="paragraph" w:customStyle="1" w:styleId="NewNewNewNewNewNewNewNewNewNewNewNewNewNew">
    <w:name w:val="正文 New New New New New New New New New New New New New New"/>
    <w:qFormat/>
    <w:rsid w:val="00D1484B"/>
    <w:pPr>
      <w:jc w:val="both"/>
    </w:pPr>
    <w:rPr>
      <w:sz w:val="21"/>
      <w:szCs w:val="21"/>
    </w:rPr>
  </w:style>
  <w:style w:type="paragraph" w:customStyle="1" w:styleId="NormalNewNew">
    <w:name w:val="Normal New New"/>
    <w:qFormat/>
    <w:rsid w:val="00D1484B"/>
    <w:pPr>
      <w:jc w:val="both"/>
    </w:pPr>
    <w:rPr>
      <w:rFonts w:ascii="Calibri" w:hAnsi="Calibri"/>
      <w:sz w:val="21"/>
      <w:szCs w:val="21"/>
    </w:rPr>
  </w:style>
  <w:style w:type="paragraph" w:customStyle="1" w:styleId="NewNew0">
    <w:name w:val="&quot;普通(网站) New New&quot;"/>
    <w:basedOn w:val="a"/>
    <w:qFormat/>
    <w:rsid w:val="00D1484B"/>
    <w:rPr>
      <w:rFonts w:ascii="宋体" w:eastAsia="宋体" w:hAnsi="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D1484B"/>
    <w:rPr>
      <w:rFonts w:ascii="Verdana" w:eastAsia="Verdana" w:hAnsi="Verdana"/>
      <w:sz w:val="24"/>
      <w:szCs w:val="24"/>
    </w:rPr>
  </w:style>
  <w:style w:type="paragraph" w:customStyle="1" w:styleId="21">
    <w:name w:val="列出段落2"/>
    <w:basedOn w:val="a"/>
    <w:unhideWhenUsed/>
    <w:qFormat/>
    <w:rsid w:val="00D1484B"/>
    <w:pPr>
      <w:ind w:firstLine="420"/>
    </w:pPr>
  </w:style>
  <w:style w:type="character" w:customStyle="1" w:styleId="Char0">
    <w:name w:val="页眉 Char"/>
    <w:basedOn w:val="a0"/>
    <w:qFormat/>
    <w:rsid w:val="00D1484B"/>
    <w:rPr>
      <w:rFonts w:ascii="Times New Roman" w:eastAsia="Times New Roman" w:hAnsi="Times New Roman"/>
      <w:w w:val="100"/>
      <w:sz w:val="18"/>
      <w:szCs w:val="18"/>
      <w:shd w:val="clear" w:color="auto" w:fill="auto"/>
    </w:rPr>
  </w:style>
  <w:style w:type="character" w:customStyle="1" w:styleId="Char1">
    <w:name w:val="页脚 Char"/>
    <w:basedOn w:val="a0"/>
    <w:qFormat/>
    <w:rsid w:val="00D1484B"/>
    <w:rPr>
      <w:rFonts w:ascii="Times New Roman" w:eastAsia="Times New Roman" w:hAnsi="Times New Roman"/>
      <w:w w:val="100"/>
      <w:sz w:val="18"/>
      <w:szCs w:val="18"/>
      <w:shd w:val="clear" w:color="auto" w:fill="auto"/>
    </w:rPr>
  </w:style>
  <w:style w:type="character" w:customStyle="1" w:styleId="sync">
    <w:name w:val="sync"/>
    <w:basedOn w:val="a0"/>
    <w:qFormat/>
    <w:rsid w:val="00D1484B"/>
  </w:style>
  <w:style w:type="character" w:customStyle="1" w:styleId="update">
    <w:name w:val="update"/>
    <w:basedOn w:val="a0"/>
    <w:qFormat/>
    <w:rsid w:val="00D1484B"/>
  </w:style>
  <w:style w:type="character" w:customStyle="1" w:styleId="export">
    <w:name w:val="export"/>
    <w:basedOn w:val="a0"/>
    <w:qFormat/>
    <w:rsid w:val="00D1484B"/>
  </w:style>
  <w:style w:type="character" w:customStyle="1" w:styleId="search">
    <w:name w:val="search"/>
    <w:basedOn w:val="a0"/>
    <w:qFormat/>
    <w:rsid w:val="00D1484B"/>
  </w:style>
  <w:style w:type="character" w:customStyle="1" w:styleId="reply">
    <w:name w:val="reply"/>
    <w:basedOn w:val="a0"/>
    <w:qFormat/>
    <w:rsid w:val="00D1484B"/>
  </w:style>
  <w:style w:type="character" w:customStyle="1" w:styleId="receive">
    <w:name w:val="receive"/>
    <w:basedOn w:val="a0"/>
    <w:qFormat/>
    <w:rsid w:val="00D1484B"/>
  </w:style>
  <w:style w:type="character" w:customStyle="1" w:styleId="print">
    <w:name w:val="print"/>
    <w:basedOn w:val="a0"/>
    <w:rsid w:val="00D1484B"/>
  </w:style>
  <w:style w:type="character" w:customStyle="1" w:styleId="gfile">
    <w:name w:val="gfile"/>
    <w:basedOn w:val="a0"/>
    <w:qFormat/>
    <w:rsid w:val="00D1484B"/>
  </w:style>
  <w:style w:type="character" w:customStyle="1" w:styleId="cdropright">
    <w:name w:val="cdropright"/>
    <w:basedOn w:val="a0"/>
    <w:qFormat/>
    <w:rsid w:val="00D1484B"/>
  </w:style>
  <w:style w:type="character" w:customStyle="1" w:styleId="waitfile">
    <w:name w:val="waitfile"/>
    <w:basedOn w:val="a0"/>
    <w:qFormat/>
    <w:rsid w:val="00D1484B"/>
  </w:style>
  <w:style w:type="character" w:customStyle="1" w:styleId="cdropleft">
    <w:name w:val="cdropleft"/>
    <w:basedOn w:val="a0"/>
    <w:qFormat/>
    <w:rsid w:val="00D1484B"/>
  </w:style>
  <w:style w:type="character" w:customStyle="1" w:styleId="retry">
    <w:name w:val="retry"/>
    <w:basedOn w:val="a0"/>
    <w:qFormat/>
    <w:rsid w:val="00D1484B"/>
  </w:style>
  <w:style w:type="character" w:customStyle="1" w:styleId="sended">
    <w:name w:val="sended"/>
    <w:basedOn w:val="a0"/>
    <w:qFormat/>
    <w:rsid w:val="00D1484B"/>
  </w:style>
  <w:style w:type="character" w:customStyle="1" w:styleId="waitfiles">
    <w:name w:val="waitfiles"/>
    <w:basedOn w:val="a0"/>
    <w:qFormat/>
    <w:rsid w:val="00D1484B"/>
    <w:rPr>
      <w:w w:val="100"/>
      <w:sz w:val="20"/>
      <w:szCs w:val="20"/>
      <w:bdr w:val="single" w:sz="12" w:space="0" w:color="9CDDB3"/>
      <w:shd w:val="clear" w:color="000000" w:fill="CBF2DE"/>
    </w:rPr>
  </w:style>
  <w:style w:type="character" w:customStyle="1" w:styleId="sfile">
    <w:name w:val="sfile"/>
    <w:basedOn w:val="a0"/>
    <w:qFormat/>
    <w:rsid w:val="00D1484B"/>
  </w:style>
  <w:style w:type="character" w:customStyle="1" w:styleId="sendback">
    <w:name w:val="sendback"/>
    <w:basedOn w:val="a0"/>
    <w:qFormat/>
    <w:rsid w:val="00D1484B"/>
  </w:style>
  <w:style w:type="character" w:customStyle="1" w:styleId="beinfile">
    <w:name w:val="beinfile"/>
    <w:basedOn w:val="a0"/>
    <w:qFormat/>
    <w:rsid w:val="00D1484B"/>
  </w:style>
  <w:style w:type="character" w:customStyle="1" w:styleId="hadfile">
    <w:name w:val="hadfile"/>
    <w:basedOn w:val="a0"/>
    <w:rsid w:val="00D1484B"/>
  </w:style>
  <w:style w:type="character" w:customStyle="1" w:styleId="chart">
    <w:name w:val="chart"/>
    <w:basedOn w:val="a0"/>
    <w:qFormat/>
    <w:rsid w:val="00D1484B"/>
  </w:style>
  <w:style w:type="character" w:customStyle="1" w:styleId="unsended">
    <w:name w:val="unsended"/>
    <w:basedOn w:val="a0"/>
    <w:qFormat/>
    <w:rsid w:val="00D1484B"/>
  </w:style>
  <w:style w:type="character" w:customStyle="1" w:styleId="delete">
    <w:name w:val="delete"/>
    <w:basedOn w:val="a0"/>
    <w:qFormat/>
    <w:rsid w:val="00D1484B"/>
  </w:style>
  <w:style w:type="character" w:customStyle="1" w:styleId="hadfiles">
    <w:name w:val="hadfiles"/>
    <w:basedOn w:val="a0"/>
    <w:qFormat/>
    <w:rsid w:val="00D1484B"/>
    <w:rPr>
      <w:w w:val="100"/>
      <w:sz w:val="20"/>
      <w:szCs w:val="20"/>
      <w:bdr w:val="single" w:sz="12" w:space="0" w:color="9CDDB3"/>
      <w:shd w:val="clear" w:color="000000" w:fill="CBF2DE"/>
    </w:rPr>
  </w:style>
  <w:style w:type="character" w:customStyle="1" w:styleId="refresh">
    <w:name w:val="refresh"/>
    <w:basedOn w:val="a0"/>
    <w:qFormat/>
    <w:rsid w:val="00D1484B"/>
  </w:style>
  <w:style w:type="character" w:customStyle="1" w:styleId="add">
    <w:name w:val="add"/>
    <w:basedOn w:val="a0"/>
    <w:qFormat/>
    <w:rsid w:val="00D1484B"/>
  </w:style>
  <w:style w:type="character" w:customStyle="1" w:styleId="Char">
    <w:name w:val="批注框文本 Char"/>
    <w:basedOn w:val="a0"/>
    <w:link w:val="af0"/>
    <w:rsid w:val="00D1484B"/>
    <w:rPr>
      <w:rFonts w:ascii="Calibri" w:eastAsia="Calibri" w:hAnsi="Calibri"/>
      <w:color w:val="000000"/>
      <w:w w:val="100"/>
      <w:sz w:val="18"/>
      <w:szCs w:val="18"/>
      <w:shd w:val="clear" w:color="auto" w:fill="auto"/>
    </w:rPr>
  </w:style>
  <w:style w:type="paragraph" w:styleId="af6">
    <w:name w:val="Date"/>
    <w:basedOn w:val="a"/>
    <w:next w:val="a"/>
    <w:link w:val="Char2"/>
    <w:rsid w:val="00D1484B"/>
    <w:pPr>
      <w:ind w:left="100"/>
    </w:pPr>
  </w:style>
  <w:style w:type="character" w:customStyle="1" w:styleId="Char2">
    <w:name w:val="日期 Char"/>
    <w:basedOn w:val="a0"/>
    <w:link w:val="af6"/>
    <w:rsid w:val="00D1484B"/>
    <w:rPr>
      <w:rFonts w:ascii="Calibri" w:eastAsia="Calibri" w:hAnsi="Calibri"/>
      <w:color w:val="000000"/>
      <w:w w:val="100"/>
      <w:sz w:val="21"/>
      <w:szCs w:val="21"/>
      <w:shd w:val="clear" w:color="auto" w:fil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宋体"/>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39956-8F31-4F24-B4A7-B7FC9673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351</Words>
  <Characters>2003</Characters>
  <Application>Microsoft Office Word</Application>
  <DocSecurity>0</DocSecurity>
  <Lines>16</Lines>
  <Paragraphs>4</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Microsoft</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盘龙区旅游市场监管综合调度指挥中心</dc:title>
  <dc:creator>hp</dc:creator>
  <cp:lastModifiedBy>Administrator</cp:lastModifiedBy>
  <cp:revision>13</cp:revision>
  <dcterms:created xsi:type="dcterms:W3CDTF">2018-10-18T08:33:00Z</dcterms:created>
  <dcterms:modified xsi:type="dcterms:W3CDTF">2018-10-22T02:01:00Z</dcterms:modified>
</cp:coreProperties>
</file>