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B961FC">
        <w:rPr>
          <w:rFonts w:ascii="Times New Roman" w:eastAsia="仿宋_GB2312" w:hAnsi="Times New Roman" w:hint="eastAsia"/>
          <w:color w:val="auto"/>
          <w:sz w:val="32"/>
          <w:szCs w:val="32"/>
        </w:rPr>
        <w:t>一</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本周收成员单位旅游市场秩序整治情况周报</w:t>
      </w:r>
      <w:r w:rsidR="00F45748">
        <w:rPr>
          <w:rFonts w:eastAsia="仿宋_GB2312" w:hint="eastAsia"/>
          <w:sz w:val="32"/>
          <w:szCs w:val="32"/>
        </w:rPr>
        <w:t>30</w:t>
      </w:r>
      <w:r>
        <w:rPr>
          <w:rFonts w:eastAsia="仿宋_GB2312" w:cs="宋体" w:hint="eastAsia"/>
          <w:sz w:val="32"/>
          <w:szCs w:val="32"/>
        </w:rPr>
        <w:t>份。持续开展涉旅购物店巡查工作，巡查组每天开展巡查，督促包保单位对辖区涉旅购物店进行巡查。截至</w:t>
      </w:r>
      <w:r w:rsidR="00BB48B9">
        <w:rPr>
          <w:rFonts w:eastAsia="仿宋_GB2312" w:cs="宋体" w:hint="eastAsia"/>
          <w:sz w:val="32"/>
          <w:szCs w:val="32"/>
        </w:rPr>
        <w:t>2019</w:t>
      </w:r>
      <w:r w:rsidR="00BB48B9">
        <w:rPr>
          <w:rFonts w:eastAsia="仿宋_GB2312" w:cs="宋体" w:hint="eastAsia"/>
          <w:sz w:val="32"/>
          <w:szCs w:val="32"/>
        </w:rPr>
        <w:t>年</w:t>
      </w:r>
      <w:r>
        <w:rPr>
          <w:rFonts w:eastAsia="仿宋_GB2312" w:hint="eastAsia"/>
          <w:sz w:val="32"/>
          <w:szCs w:val="32"/>
        </w:rPr>
        <w:t>1</w:t>
      </w:r>
      <w:r>
        <w:rPr>
          <w:rFonts w:eastAsia="仿宋_GB2312" w:cs="宋体" w:hint="eastAsia"/>
          <w:sz w:val="32"/>
          <w:szCs w:val="32"/>
        </w:rPr>
        <w:t>月</w:t>
      </w:r>
      <w:r w:rsidR="00BB48B9">
        <w:rPr>
          <w:rFonts w:eastAsia="仿宋_GB2312" w:hint="eastAsia"/>
          <w:sz w:val="32"/>
          <w:szCs w:val="32"/>
        </w:rPr>
        <w:t>3</w:t>
      </w:r>
      <w:r>
        <w:rPr>
          <w:rFonts w:eastAsia="仿宋_GB2312" w:cs="宋体" w:hint="eastAsia"/>
          <w:sz w:val="32"/>
          <w:szCs w:val="32"/>
        </w:rPr>
        <w:t>日，盘龙区涉旅购物企业均未发现接待旅行团队情况，涉旅购物场所视频监控无异常情况发生</w:t>
      </w:r>
      <w:r w:rsidR="00F67ED5">
        <w:rPr>
          <w:rFonts w:eastAsia="仿宋_GB2312" w:hint="eastAsia"/>
          <w:sz w:val="32"/>
          <w:szCs w:val="32"/>
        </w:rPr>
        <w:t>。</w:t>
      </w:r>
      <w:r w:rsidR="002F5A9E">
        <w:rPr>
          <w:rFonts w:eastAsia="仿宋_GB2312" w:hint="eastAsia"/>
          <w:sz w:val="32"/>
          <w:szCs w:val="32"/>
        </w:rPr>
        <w:t>区指挥中心对本周</w:t>
      </w:r>
      <w:r w:rsidR="002F5A9E" w:rsidRPr="00B9056F">
        <w:rPr>
          <w:rFonts w:eastAsia="仿宋_GB2312" w:hint="eastAsia"/>
          <w:sz w:val="32"/>
          <w:szCs w:val="32"/>
        </w:rPr>
        <w:t>旅游市场“一周一整治”</w:t>
      </w:r>
      <w:r w:rsidR="002F5A9E">
        <w:rPr>
          <w:rFonts w:eastAsia="仿宋_GB2312" w:hint="eastAsia"/>
          <w:sz w:val="32"/>
          <w:szCs w:val="32"/>
        </w:rPr>
        <w:t>做了工作安排并通知相关部门，</w:t>
      </w:r>
      <w:r w:rsidR="002F5A9E" w:rsidRPr="002F5A9E">
        <w:rPr>
          <w:rFonts w:eastAsia="仿宋_GB2312"/>
          <w:sz w:val="32"/>
          <w:szCs w:val="32"/>
        </w:rPr>
        <w:t>2019</w:t>
      </w:r>
      <w:r w:rsidR="002F5A9E" w:rsidRPr="002F5A9E">
        <w:rPr>
          <w:rFonts w:eastAsia="仿宋_GB2312" w:hint="eastAsia"/>
          <w:sz w:val="32"/>
          <w:szCs w:val="32"/>
        </w:rPr>
        <w:t>年</w:t>
      </w:r>
      <w:r w:rsidR="002F5A9E" w:rsidRPr="002F5A9E">
        <w:rPr>
          <w:rFonts w:eastAsia="仿宋_GB2312"/>
          <w:sz w:val="32"/>
          <w:szCs w:val="32"/>
        </w:rPr>
        <w:t>1</w:t>
      </w:r>
      <w:r w:rsidR="002F5A9E" w:rsidRPr="002F5A9E">
        <w:rPr>
          <w:rFonts w:eastAsia="仿宋_GB2312" w:hint="eastAsia"/>
          <w:sz w:val="32"/>
          <w:szCs w:val="32"/>
        </w:rPr>
        <w:t>月</w:t>
      </w:r>
      <w:r w:rsidR="002F5A9E" w:rsidRPr="002F5A9E">
        <w:rPr>
          <w:rFonts w:eastAsia="仿宋_GB2312"/>
          <w:sz w:val="32"/>
          <w:szCs w:val="32"/>
        </w:rPr>
        <w:t>2</w:t>
      </w:r>
      <w:r w:rsidR="002F5A9E" w:rsidRPr="002F5A9E">
        <w:rPr>
          <w:rFonts w:eastAsia="仿宋_GB2312" w:hint="eastAsia"/>
          <w:sz w:val="32"/>
          <w:szCs w:val="32"/>
        </w:rPr>
        <w:t>日至</w:t>
      </w:r>
      <w:r w:rsidR="002F5A9E" w:rsidRPr="002F5A9E">
        <w:rPr>
          <w:rFonts w:eastAsia="仿宋_GB2312"/>
          <w:sz w:val="32"/>
          <w:szCs w:val="32"/>
        </w:rPr>
        <w:t>2019</w:t>
      </w:r>
      <w:r w:rsidR="002F5A9E" w:rsidRPr="002F5A9E">
        <w:rPr>
          <w:rFonts w:eastAsia="仿宋_GB2312" w:hint="eastAsia"/>
          <w:sz w:val="32"/>
          <w:szCs w:val="32"/>
        </w:rPr>
        <w:t>年</w:t>
      </w:r>
      <w:r w:rsidR="002F5A9E" w:rsidRPr="002F5A9E">
        <w:rPr>
          <w:rFonts w:eastAsia="仿宋_GB2312"/>
          <w:sz w:val="32"/>
          <w:szCs w:val="32"/>
        </w:rPr>
        <w:t>1</w:t>
      </w:r>
      <w:r w:rsidR="002F5A9E" w:rsidRPr="002F5A9E">
        <w:rPr>
          <w:rFonts w:eastAsia="仿宋_GB2312" w:hint="eastAsia"/>
          <w:sz w:val="32"/>
          <w:szCs w:val="32"/>
        </w:rPr>
        <w:t>月</w:t>
      </w:r>
      <w:r w:rsidR="002F5A9E" w:rsidRPr="002F5A9E">
        <w:rPr>
          <w:rFonts w:eastAsia="仿宋_GB2312"/>
          <w:sz w:val="32"/>
          <w:szCs w:val="32"/>
        </w:rPr>
        <w:t>11</w:t>
      </w:r>
      <w:r w:rsidR="002F5A9E" w:rsidRPr="002F5A9E">
        <w:rPr>
          <w:rFonts w:eastAsia="仿宋_GB2312" w:hint="eastAsia"/>
          <w:sz w:val="32"/>
          <w:szCs w:val="32"/>
        </w:rPr>
        <w:t>日两周，“一周一整治”围绕旅行社及其服务网点（门市部）开展整治行动，</w:t>
      </w:r>
      <w:r w:rsidR="002F5A9E">
        <w:rPr>
          <w:rFonts w:eastAsia="仿宋_GB2312" w:hint="eastAsia"/>
          <w:sz w:val="32"/>
          <w:szCs w:val="32"/>
        </w:rPr>
        <w:t>要求相关部门及街道办事处结合各自职责开展工作并按时报送情况报告。</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lastRenderedPageBreak/>
        <w:t>按照要求上报文件：</w:t>
      </w:r>
      <w:r w:rsidR="00D96D25">
        <w:rPr>
          <w:rFonts w:ascii="Times New Roman" w:eastAsia="仿宋_GB2312" w:hAnsi="Times New Roman" w:cs="宋体" w:hint="eastAsia"/>
          <w:sz w:val="32"/>
          <w:szCs w:val="32"/>
        </w:rPr>
        <w:t>2019</w:t>
      </w:r>
      <w:r w:rsidR="00D96D25">
        <w:rPr>
          <w:rFonts w:ascii="Times New Roman" w:eastAsia="仿宋_GB2312" w:hAnsi="Times New Roman" w:cs="宋体" w:hint="eastAsia"/>
          <w:sz w:val="32"/>
          <w:szCs w:val="32"/>
        </w:rPr>
        <w:t>年</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D96D25">
        <w:rPr>
          <w:rFonts w:ascii="Times New Roman" w:eastAsia="仿宋_GB2312" w:hAnsi="Times New Roman" w:hint="eastAsia"/>
          <w:sz w:val="32"/>
          <w:szCs w:val="32"/>
        </w:rPr>
        <w:t>2</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D96D25">
        <w:rPr>
          <w:rFonts w:ascii="Times New Roman" w:eastAsia="仿宋_GB2312" w:hAnsi="Times New Roman" w:hint="eastAsia"/>
          <w:sz w:val="32"/>
          <w:szCs w:val="32"/>
        </w:rPr>
        <w:t>3</w:t>
      </w:r>
      <w:r>
        <w:rPr>
          <w:rFonts w:ascii="Times New Roman" w:eastAsia="仿宋_GB2312" w:hAnsi="Times New Roman" w:cs="宋体" w:hint="eastAsia"/>
          <w:sz w:val="32"/>
          <w:szCs w:val="32"/>
        </w:rPr>
        <w:t>日上报《立项督办工作任务专报（区政府目督办）》；</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D96D25">
        <w:rPr>
          <w:rFonts w:ascii="Times New Roman" w:eastAsia="仿宋_GB2312" w:hAnsi="Times New Roman" w:hint="eastAsia"/>
          <w:sz w:val="32"/>
          <w:szCs w:val="32"/>
        </w:rPr>
        <w:t>3</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D96D25">
        <w:rPr>
          <w:rFonts w:ascii="Times New Roman" w:eastAsia="仿宋_GB2312" w:hAnsi="Times New Roman" w:hint="eastAsia"/>
          <w:sz w:val="32"/>
          <w:szCs w:val="32"/>
        </w:rPr>
        <w:t>4</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D96D25">
        <w:rPr>
          <w:rFonts w:ascii="Times New Roman" w:eastAsia="仿宋_GB2312" w:hAnsi="Times New Roman" w:hint="eastAsia"/>
          <w:sz w:val="32"/>
          <w:szCs w:val="32"/>
        </w:rPr>
        <w:t>4</w:t>
      </w:r>
      <w:r>
        <w:rPr>
          <w:rFonts w:ascii="Times New Roman" w:eastAsia="仿宋_GB2312" w:hAnsi="Times New Roman" w:cs="宋体" w:hint="eastAsia"/>
          <w:sz w:val="32"/>
          <w:szCs w:val="32"/>
        </w:rPr>
        <w:t>日上报《盘龙区旅游市场秩序整治工作情况周报（市指挥中心）》。</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AF2F05" w:rsidRDefault="00AF2F05" w:rsidP="00AF2F0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sidR="00815DDF">
        <w:rPr>
          <w:rFonts w:ascii="Times New Roman" w:eastAsia="仿宋_GB2312" w:hAnsi="Times New Roman" w:hint="eastAsia"/>
          <w:sz w:val="32"/>
          <w:szCs w:val="32"/>
        </w:rPr>
        <w:t>9</w:t>
      </w:r>
      <w:r>
        <w:rPr>
          <w:rFonts w:ascii="Times New Roman" w:eastAsia="仿宋_GB2312" w:hAnsi="Times New Roman" w:hint="eastAsia"/>
          <w:sz w:val="32"/>
          <w:szCs w:val="32"/>
        </w:rPr>
        <w:t>日收市指挥中心《昆明旅游市场秩序整治工作简报》，区指挥中心全体人员进行学习。</w:t>
      </w:r>
    </w:p>
    <w:p w:rsidR="00815DDF" w:rsidRDefault="00815DD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日收市指挥中心《关于征求</w:t>
      </w:r>
      <w:r>
        <w:rPr>
          <w:rFonts w:ascii="Times New Roman" w:eastAsia="仿宋_GB2312" w:hAnsi="Times New Roman" w:hint="eastAsia"/>
          <w:sz w:val="32"/>
          <w:szCs w:val="32"/>
        </w:rPr>
        <w:t>&lt;</w:t>
      </w:r>
      <w:r>
        <w:rPr>
          <w:rFonts w:ascii="Times New Roman" w:eastAsia="仿宋_GB2312" w:hAnsi="Times New Roman" w:hint="eastAsia"/>
          <w:sz w:val="32"/>
          <w:szCs w:val="32"/>
        </w:rPr>
        <w:t>云南省旅游综合监管考核评价表</w:t>
      </w:r>
      <w:r>
        <w:rPr>
          <w:rFonts w:ascii="Times New Roman" w:eastAsia="仿宋_GB2312" w:hAnsi="Times New Roman" w:hint="eastAsia"/>
          <w:sz w:val="32"/>
          <w:szCs w:val="32"/>
        </w:rPr>
        <w:t>&gt;</w:t>
      </w:r>
      <w:r>
        <w:rPr>
          <w:rFonts w:ascii="Times New Roman" w:eastAsia="仿宋_GB2312" w:hAnsi="Times New Roman" w:hint="eastAsia"/>
          <w:sz w:val="32"/>
          <w:szCs w:val="32"/>
        </w:rPr>
        <w:t>调整优化意见和建议的通知》，区指挥中心收到后及时反馈。</w:t>
      </w:r>
    </w:p>
    <w:p w:rsidR="00FC485F" w:rsidRDefault="00FC485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29</w:t>
      </w:r>
      <w:r>
        <w:rPr>
          <w:rFonts w:ascii="Times New Roman" w:eastAsia="仿宋_GB2312" w:hAnsi="Times New Roman" w:hint="eastAsia"/>
          <w:color w:val="auto"/>
          <w:sz w:val="32"/>
          <w:szCs w:val="32"/>
        </w:rPr>
        <w:t>日收昆假旅协调领导小组《关于做好</w:t>
      </w:r>
      <w:r>
        <w:rPr>
          <w:rFonts w:ascii="Times New Roman" w:eastAsia="仿宋_GB2312" w:hAnsi="Times New Roman" w:hint="eastAsia"/>
          <w:color w:val="auto"/>
          <w:sz w:val="32"/>
          <w:szCs w:val="32"/>
        </w:rPr>
        <w:t>2019</w:t>
      </w:r>
      <w:r>
        <w:rPr>
          <w:rFonts w:ascii="Times New Roman" w:eastAsia="仿宋_GB2312" w:hAnsi="Times New Roman" w:hint="eastAsia"/>
          <w:color w:val="auto"/>
          <w:sz w:val="32"/>
          <w:szCs w:val="32"/>
        </w:rPr>
        <w:t>年元旦春</w:t>
      </w:r>
    </w:p>
    <w:p w:rsidR="00FC485F" w:rsidRDefault="00FC485F" w:rsidP="00FC485F">
      <w:pPr>
        <w:spacing w:line="560" w:lineRule="exact"/>
        <w:rPr>
          <w:rFonts w:ascii="Times New Roman" w:eastAsia="仿宋_GB2312" w:hAnsi="Times New Roman"/>
          <w:sz w:val="32"/>
          <w:szCs w:val="32"/>
        </w:rPr>
      </w:pPr>
      <w:r>
        <w:rPr>
          <w:rFonts w:ascii="Times New Roman" w:eastAsia="仿宋_GB2312" w:hAnsi="Times New Roman" w:hint="eastAsia"/>
          <w:color w:val="auto"/>
          <w:sz w:val="32"/>
          <w:szCs w:val="32"/>
        </w:rPr>
        <w:t>节假日旅游市场工作的通知》，区指挥中心做好假期工作安排，</w:t>
      </w:r>
    </w:p>
    <w:p w:rsidR="007D36F4" w:rsidRDefault="00815DDF" w:rsidP="00FC485F">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lastRenderedPageBreak/>
        <w:t>切实维护旅游市场秩序工作</w:t>
      </w:r>
      <w:r w:rsidR="00D72F13">
        <w:rPr>
          <w:rFonts w:ascii="Times New Roman" w:eastAsia="仿宋_GB2312" w:hAnsi="Times New Roman" w:hint="eastAsia"/>
          <w:color w:val="auto"/>
          <w:sz w:val="32"/>
          <w:szCs w:val="32"/>
        </w:rPr>
        <w:t>顺畅进行</w:t>
      </w:r>
      <w:r w:rsidR="00AF0519">
        <w:rPr>
          <w:rFonts w:ascii="Times New Roman" w:eastAsia="仿宋_GB2312" w:hAnsi="Times New Roman" w:hint="eastAsia"/>
          <w:color w:val="auto"/>
          <w:sz w:val="32"/>
          <w:szCs w:val="32"/>
        </w:rPr>
        <w:t>。</w:t>
      </w:r>
    </w:p>
    <w:p w:rsidR="00491787" w:rsidRDefault="00EC0A0B">
      <w:pPr>
        <w:spacing w:line="560" w:lineRule="exact"/>
        <w:ind w:firstLineChars="200" w:firstLine="640"/>
        <w:rPr>
          <w:rFonts w:eastAsia="仿宋_GB2312"/>
          <w:sz w:val="32"/>
          <w:szCs w:val="32"/>
        </w:rPr>
      </w:pP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sidR="00491787">
        <w:rPr>
          <w:rFonts w:ascii="Times New Roman" w:eastAsia="仿宋_GB2312" w:hAnsi="Times New Roman" w:hint="eastAsia"/>
          <w:sz w:val="32"/>
          <w:szCs w:val="32"/>
        </w:rPr>
        <w:t>1</w:t>
      </w:r>
      <w:r w:rsidR="00491787">
        <w:rPr>
          <w:rFonts w:ascii="Times New Roman" w:eastAsia="仿宋_GB2312" w:hAnsi="Times New Roman" w:hint="eastAsia"/>
          <w:sz w:val="32"/>
          <w:szCs w:val="32"/>
        </w:rPr>
        <w:t>月</w:t>
      </w:r>
      <w:r>
        <w:rPr>
          <w:rFonts w:ascii="Times New Roman" w:eastAsia="仿宋_GB2312" w:hAnsi="Times New Roman" w:hint="eastAsia"/>
          <w:sz w:val="32"/>
          <w:szCs w:val="32"/>
        </w:rPr>
        <w:t>2</w:t>
      </w:r>
      <w:r w:rsidR="00491787">
        <w:rPr>
          <w:rFonts w:ascii="Times New Roman" w:eastAsia="仿宋_GB2312" w:hAnsi="Times New Roman" w:hint="eastAsia"/>
          <w:sz w:val="32"/>
          <w:szCs w:val="32"/>
        </w:rPr>
        <w:t>日收</w:t>
      </w:r>
      <w:r>
        <w:rPr>
          <w:rFonts w:ascii="Times New Roman" w:eastAsia="仿宋_GB2312" w:hAnsi="Times New Roman" w:hint="eastAsia"/>
          <w:sz w:val="32"/>
          <w:szCs w:val="32"/>
        </w:rPr>
        <w:t>区政府办关于第</w:t>
      </w:r>
      <w:r>
        <w:rPr>
          <w:rFonts w:ascii="Times New Roman" w:eastAsia="仿宋_GB2312" w:hAnsi="Times New Roman" w:hint="eastAsia"/>
          <w:sz w:val="32"/>
          <w:szCs w:val="32"/>
        </w:rPr>
        <w:t>30</w:t>
      </w:r>
      <w:r>
        <w:rPr>
          <w:rFonts w:ascii="Times New Roman" w:eastAsia="仿宋_GB2312" w:hAnsi="Times New Roman" w:hint="eastAsia"/>
          <w:sz w:val="32"/>
          <w:szCs w:val="32"/>
        </w:rPr>
        <w:t>期昆明市旅游市场秩序整治工作简报的</w:t>
      </w:r>
      <w:r w:rsidR="00491787">
        <w:rPr>
          <w:rFonts w:ascii="Times New Roman" w:eastAsia="仿宋_GB2312" w:hAnsi="Times New Roman" w:hint="eastAsia"/>
          <w:sz w:val="32"/>
          <w:szCs w:val="32"/>
        </w:rPr>
        <w:t>《</w:t>
      </w:r>
      <w:r>
        <w:rPr>
          <w:rFonts w:ascii="Times New Roman" w:eastAsia="仿宋_GB2312" w:hAnsi="Times New Roman" w:hint="eastAsia"/>
          <w:sz w:val="32"/>
          <w:szCs w:val="32"/>
        </w:rPr>
        <w:t>批示</w:t>
      </w:r>
      <w:r w:rsidR="00491787">
        <w:rPr>
          <w:rFonts w:ascii="Times New Roman" w:eastAsia="仿宋_GB2312" w:hAnsi="Times New Roman" w:hint="eastAsia"/>
          <w:sz w:val="32"/>
          <w:szCs w:val="32"/>
        </w:rPr>
        <w:t>》，区指挥中心</w:t>
      </w:r>
      <w:r>
        <w:rPr>
          <w:rFonts w:eastAsia="仿宋_GB2312" w:hint="eastAsia"/>
          <w:sz w:val="32"/>
          <w:szCs w:val="32"/>
        </w:rPr>
        <w:t>将加强重视，严格按照工作计划执行</w:t>
      </w:r>
      <w:r w:rsidR="00491787">
        <w:rPr>
          <w:rFonts w:eastAsia="仿宋_GB2312" w:hint="eastAsia"/>
          <w:sz w:val="32"/>
          <w:szCs w:val="32"/>
        </w:rPr>
        <w:t>。</w:t>
      </w:r>
    </w:p>
    <w:p w:rsidR="00EC0A0B" w:rsidRDefault="00EC0A0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日收市指挥中心《关于云旅督办</w:t>
      </w:r>
      <w:r w:rsidR="00B86B01" w:rsidRPr="00B86B01">
        <w:rPr>
          <w:rFonts w:ascii="Times New Roman" w:eastAsia="仿宋_GB2312" w:hAnsi="Times New Roman" w:hint="eastAsia"/>
          <w:sz w:val="32"/>
          <w:szCs w:val="32"/>
        </w:rPr>
        <w:t>〔</w:t>
      </w:r>
      <w:r w:rsidR="00B86B01" w:rsidRPr="00B86B01">
        <w:rPr>
          <w:rFonts w:ascii="Times New Roman" w:eastAsia="仿宋_GB2312" w:hAnsi="Times New Roman"/>
          <w:sz w:val="32"/>
          <w:szCs w:val="32"/>
        </w:rPr>
        <w:t>2018</w:t>
      </w:r>
      <w:r w:rsidR="00B86B01" w:rsidRPr="00B86B01">
        <w:rPr>
          <w:rFonts w:ascii="Times New Roman" w:eastAsia="仿宋_GB2312" w:hAnsi="Times New Roman" w:hint="eastAsia"/>
          <w:sz w:val="32"/>
          <w:szCs w:val="32"/>
        </w:rPr>
        <w:t>〕</w:t>
      </w:r>
      <w:r w:rsidR="00B86B01">
        <w:rPr>
          <w:rFonts w:ascii="Times New Roman" w:eastAsia="仿宋_GB2312" w:hAnsi="Times New Roman" w:hint="eastAsia"/>
          <w:sz w:val="32"/>
          <w:szCs w:val="32"/>
        </w:rPr>
        <w:t>173</w:t>
      </w:r>
      <w:r w:rsidR="00B86B01" w:rsidRPr="00B86B01">
        <w:rPr>
          <w:rFonts w:ascii="Times New Roman" w:eastAsia="仿宋_GB2312" w:hAnsi="Times New Roman" w:hint="eastAsia"/>
          <w:sz w:val="32"/>
          <w:szCs w:val="32"/>
        </w:rPr>
        <w:t>号</w:t>
      </w:r>
      <w:r w:rsidR="00B86B01">
        <w:rPr>
          <w:rFonts w:ascii="Times New Roman" w:eastAsia="仿宋_GB2312" w:hAnsi="Times New Roman" w:hint="eastAsia"/>
          <w:sz w:val="32"/>
          <w:szCs w:val="32"/>
        </w:rPr>
        <w:t>案件进展情况汇报</w:t>
      </w:r>
      <w:r>
        <w:rPr>
          <w:rFonts w:ascii="Times New Roman" w:eastAsia="仿宋_GB2312" w:hAnsi="Times New Roman" w:hint="eastAsia"/>
          <w:sz w:val="32"/>
          <w:szCs w:val="32"/>
        </w:rPr>
        <w:t>》</w:t>
      </w:r>
      <w:r w:rsidR="00B86B01">
        <w:rPr>
          <w:rFonts w:ascii="Times New Roman" w:eastAsia="仿宋_GB2312" w:hAnsi="Times New Roman" w:hint="eastAsia"/>
          <w:sz w:val="32"/>
          <w:szCs w:val="32"/>
        </w:rPr>
        <w:t>及区政府办《批示》，区指挥中心收到并及时掌握信息。</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（一）七个专项整治方案工作情况</w:t>
      </w:r>
    </w:p>
    <w:p w:rsidR="007D36F4" w:rsidRPr="00786B3B" w:rsidRDefault="00AF0519" w:rsidP="00786B3B">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本周，盘龙区文</w:t>
      </w:r>
      <w:r w:rsidR="00C56E44">
        <w:rPr>
          <w:rFonts w:ascii="Times New Roman" w:eastAsia="仿宋_GB2312" w:hAnsi="Times New Roman" w:cs="宋体" w:hint="eastAsia"/>
          <w:color w:val="auto"/>
          <w:sz w:val="32"/>
          <w:szCs w:val="32"/>
        </w:rPr>
        <w:t>化体育</w:t>
      </w:r>
      <w:r>
        <w:rPr>
          <w:rFonts w:ascii="Times New Roman" w:eastAsia="仿宋_GB2312" w:hAnsi="Times New Roman" w:cs="宋体" w:hint="eastAsia"/>
          <w:color w:val="auto"/>
          <w:sz w:val="32"/>
          <w:szCs w:val="32"/>
        </w:rPr>
        <w:t>旅游局共出动执法人员</w:t>
      </w:r>
      <w:r>
        <w:rPr>
          <w:rFonts w:ascii="Times New Roman" w:eastAsia="仿宋_GB2312" w:hAnsi="Times New Roman" w:cs="宋体" w:hint="eastAsia"/>
          <w:color w:val="auto"/>
          <w:sz w:val="32"/>
          <w:szCs w:val="32"/>
        </w:rPr>
        <w:t>1</w:t>
      </w:r>
      <w:r w:rsidR="002946CA">
        <w:rPr>
          <w:rFonts w:ascii="Times New Roman" w:eastAsia="仿宋_GB2312" w:hAnsi="Times New Roman" w:cs="宋体" w:hint="eastAsia"/>
          <w:color w:val="auto"/>
          <w:sz w:val="32"/>
          <w:szCs w:val="32"/>
        </w:rPr>
        <w:t>3</w:t>
      </w:r>
      <w:r>
        <w:rPr>
          <w:rFonts w:ascii="Times New Roman" w:eastAsia="仿宋_GB2312" w:hAnsi="Times New Roman" w:cs="宋体" w:hint="eastAsia"/>
          <w:color w:val="auto"/>
          <w:sz w:val="32"/>
          <w:szCs w:val="32"/>
        </w:rPr>
        <w:t>人（次），执法车辆</w:t>
      </w:r>
      <w:r w:rsidR="00786B3B">
        <w:rPr>
          <w:rFonts w:ascii="Times New Roman" w:eastAsia="仿宋_GB2312" w:hAnsi="Times New Roman" w:cs="宋体" w:hint="eastAsia"/>
          <w:color w:val="auto"/>
          <w:sz w:val="32"/>
          <w:szCs w:val="32"/>
        </w:rPr>
        <w:t>4</w:t>
      </w:r>
      <w:r>
        <w:rPr>
          <w:rFonts w:ascii="Times New Roman" w:eastAsia="仿宋_GB2312" w:hAnsi="Times New Roman" w:cs="宋体" w:hint="eastAsia"/>
          <w:color w:val="auto"/>
          <w:sz w:val="32"/>
          <w:szCs w:val="32"/>
        </w:rPr>
        <w:t>（车）次，检查辖区内旅行社</w:t>
      </w:r>
      <w:r w:rsidR="00786B3B">
        <w:rPr>
          <w:rFonts w:ascii="Times New Roman" w:eastAsia="仿宋_GB2312" w:hAnsi="Times New Roman" w:cs="宋体" w:hint="eastAsia"/>
          <w:color w:val="auto"/>
          <w:sz w:val="32"/>
          <w:szCs w:val="32"/>
        </w:rPr>
        <w:t>4</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Pr>
          <w:rFonts w:ascii="Times New Roman" w:eastAsia="仿宋_GB2312" w:hAnsi="Times New Roman" w:cs="宋体" w:hint="eastAsia"/>
          <w:color w:val="auto"/>
          <w:sz w:val="32"/>
          <w:szCs w:val="32"/>
        </w:rPr>
        <w:t>；</w:t>
      </w:r>
      <w:r w:rsidR="002946CA" w:rsidRPr="002946CA">
        <w:rPr>
          <w:rFonts w:ascii="Times New Roman" w:eastAsia="仿宋_GB2312" w:hAnsi="Times New Roman" w:cs="宋体"/>
          <w:color w:val="auto"/>
          <w:sz w:val="32"/>
          <w:szCs w:val="32"/>
        </w:rPr>
        <w:t>2018</w:t>
      </w:r>
      <w:r w:rsidR="002946CA" w:rsidRPr="002946CA">
        <w:rPr>
          <w:rFonts w:ascii="Times New Roman" w:eastAsia="仿宋_GB2312" w:hAnsi="Times New Roman" w:cs="宋体" w:hint="eastAsia"/>
          <w:color w:val="auto"/>
          <w:sz w:val="32"/>
          <w:szCs w:val="32"/>
        </w:rPr>
        <w:t>年</w:t>
      </w:r>
      <w:r w:rsidR="002946CA" w:rsidRPr="002946CA">
        <w:rPr>
          <w:rFonts w:ascii="Times New Roman" w:eastAsia="仿宋_GB2312" w:hAnsi="Times New Roman" w:cs="宋体"/>
          <w:color w:val="auto"/>
          <w:sz w:val="32"/>
          <w:szCs w:val="32"/>
        </w:rPr>
        <w:t>12</w:t>
      </w:r>
      <w:r w:rsidR="002946CA" w:rsidRPr="002946CA">
        <w:rPr>
          <w:rFonts w:ascii="Times New Roman" w:eastAsia="仿宋_GB2312" w:hAnsi="Times New Roman" w:cs="宋体" w:hint="eastAsia"/>
          <w:color w:val="auto"/>
          <w:sz w:val="32"/>
          <w:szCs w:val="32"/>
        </w:rPr>
        <w:t>月</w:t>
      </w:r>
      <w:r w:rsidR="002946CA" w:rsidRPr="002946CA">
        <w:rPr>
          <w:rFonts w:ascii="Times New Roman" w:eastAsia="仿宋_GB2312" w:hAnsi="Times New Roman" w:cs="宋体"/>
          <w:color w:val="auto"/>
          <w:sz w:val="32"/>
          <w:szCs w:val="32"/>
        </w:rPr>
        <w:t>28</w:t>
      </w:r>
      <w:r w:rsidR="002946CA" w:rsidRPr="002946CA">
        <w:rPr>
          <w:rFonts w:ascii="Times New Roman" w:eastAsia="仿宋_GB2312" w:hAnsi="Times New Roman" w:cs="宋体" w:hint="eastAsia"/>
          <w:color w:val="auto"/>
          <w:sz w:val="32"/>
          <w:szCs w:val="32"/>
        </w:rPr>
        <w:t>日云南永和旅行社工作人员到盘龙区文化旅游市场综合执法大队配合调查，并做了相关询问笔录。锦程国际旅行社工作人员到盘龙区文化旅游市场综合执法大队配合调查，并严格按照责令改正通知书开展旅行社相关工作</w:t>
      </w:r>
      <w:r w:rsidR="002946CA">
        <w:rPr>
          <w:rFonts w:ascii="Times New Roman" w:eastAsia="仿宋_GB2312" w:hAnsi="Times New Roman" w:cs="宋体" w:hint="eastAsia"/>
          <w:color w:val="auto"/>
          <w:sz w:val="32"/>
          <w:szCs w:val="32"/>
        </w:rPr>
        <w:t>；</w:t>
      </w:r>
      <w:r w:rsidR="002946CA" w:rsidRPr="002946CA">
        <w:rPr>
          <w:rFonts w:ascii="Times New Roman" w:eastAsia="仿宋_GB2312" w:hAnsi="Times New Roman" w:cs="宋体" w:hint="eastAsia"/>
          <w:color w:val="auto"/>
          <w:sz w:val="32"/>
          <w:szCs w:val="32"/>
        </w:rPr>
        <w:t>本周区文体旅游局</w:t>
      </w:r>
      <w:r w:rsidR="002946CA">
        <w:rPr>
          <w:rFonts w:ascii="Times New Roman" w:eastAsia="仿宋_GB2312" w:hAnsi="Times New Roman" w:cs="宋体" w:hint="eastAsia"/>
          <w:color w:val="auto"/>
          <w:sz w:val="32"/>
          <w:szCs w:val="32"/>
        </w:rPr>
        <w:t>处理</w:t>
      </w:r>
      <w:r w:rsidR="002946CA" w:rsidRPr="002946CA">
        <w:rPr>
          <w:rFonts w:ascii="Times New Roman" w:eastAsia="仿宋_GB2312" w:hAnsi="Times New Roman" w:cs="宋体"/>
          <w:color w:val="auto"/>
          <w:sz w:val="32"/>
          <w:szCs w:val="32"/>
        </w:rPr>
        <w:t xml:space="preserve"> “</w:t>
      </w:r>
      <w:r w:rsidR="002946CA" w:rsidRPr="002946CA">
        <w:rPr>
          <w:rFonts w:ascii="Times New Roman" w:eastAsia="仿宋_GB2312" w:hAnsi="Times New Roman" w:cs="宋体" w:hint="eastAsia"/>
          <w:color w:val="auto"/>
          <w:sz w:val="32"/>
          <w:szCs w:val="32"/>
        </w:rPr>
        <w:t>一机游”平台涉旅投诉</w:t>
      </w:r>
      <w:r w:rsidR="002946CA" w:rsidRPr="002946CA">
        <w:rPr>
          <w:rFonts w:ascii="Times New Roman" w:eastAsia="仿宋_GB2312" w:hAnsi="Times New Roman" w:cs="宋体"/>
          <w:color w:val="auto"/>
          <w:sz w:val="32"/>
          <w:szCs w:val="32"/>
        </w:rPr>
        <w:t>4</w:t>
      </w:r>
      <w:r w:rsidR="002946CA" w:rsidRPr="002946CA">
        <w:rPr>
          <w:rFonts w:ascii="Times New Roman" w:eastAsia="仿宋_GB2312" w:hAnsi="Times New Roman" w:cs="宋体" w:hint="eastAsia"/>
          <w:color w:val="auto"/>
          <w:sz w:val="32"/>
          <w:szCs w:val="32"/>
        </w:rPr>
        <w:t>件，</w:t>
      </w:r>
      <w:r w:rsidR="002946CA">
        <w:rPr>
          <w:rFonts w:ascii="Times New Roman" w:eastAsia="仿宋_GB2312" w:hAnsi="Times New Roman" w:cs="宋体" w:hint="eastAsia"/>
          <w:color w:val="auto"/>
          <w:sz w:val="32"/>
          <w:szCs w:val="32"/>
        </w:rPr>
        <w:t>均</w:t>
      </w:r>
      <w:r w:rsidR="002946CA" w:rsidRPr="002946CA">
        <w:rPr>
          <w:rFonts w:ascii="Times New Roman" w:eastAsia="仿宋_GB2312" w:hAnsi="Times New Roman" w:cs="宋体" w:hint="eastAsia"/>
          <w:color w:val="auto"/>
          <w:sz w:val="32"/>
          <w:szCs w:val="32"/>
        </w:rPr>
        <w:t>已按时办结</w:t>
      </w:r>
      <w:r w:rsidR="00B95237">
        <w:rPr>
          <w:rFonts w:ascii="Times New Roman" w:eastAsia="仿宋_GB2312" w:hAnsi="Times New Roman" w:cs="宋体" w:hint="eastAsia"/>
          <w:sz w:val="32"/>
          <w:szCs w:val="32"/>
        </w:rPr>
        <w:t>；立案调查旅行社</w:t>
      </w:r>
      <w:r w:rsidR="00B95237">
        <w:rPr>
          <w:rFonts w:ascii="Times New Roman" w:eastAsia="仿宋_GB2312" w:hAnsi="Times New Roman" w:cs="宋体" w:hint="eastAsia"/>
          <w:sz w:val="32"/>
          <w:szCs w:val="32"/>
        </w:rPr>
        <w:t>1</w:t>
      </w:r>
      <w:r w:rsidR="00B95237">
        <w:rPr>
          <w:rFonts w:ascii="Times New Roman" w:eastAsia="仿宋_GB2312" w:hAnsi="Times New Roman" w:cs="宋体" w:hint="eastAsia"/>
          <w:sz w:val="32"/>
          <w:szCs w:val="32"/>
        </w:rPr>
        <w:t>家。</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27025D">
        <w:rPr>
          <w:rFonts w:ascii="Times New Roman" w:eastAsia="仿宋_GB2312" w:hAnsi="Times New Roman" w:hint="eastAsia"/>
          <w:color w:val="auto"/>
          <w:sz w:val="32"/>
          <w:szCs w:val="32"/>
        </w:rPr>
        <w:t>10</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27025D">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余家次。</w:t>
      </w:r>
    </w:p>
    <w:p w:rsidR="007D36F4" w:rsidRDefault="00AF0519">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A7471D">
        <w:rPr>
          <w:rFonts w:ascii="Times New Roman" w:eastAsia="仿宋_GB2312" w:hAnsi="Times New Roman" w:hint="eastAsia"/>
          <w:color w:val="auto"/>
          <w:sz w:val="32"/>
          <w:szCs w:val="32"/>
        </w:rPr>
        <w:t>1</w:t>
      </w:r>
      <w:r w:rsidR="0027025D">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人，收缴违法违规小广告</w:t>
      </w:r>
      <w:r>
        <w:rPr>
          <w:rFonts w:ascii="Times New Roman" w:eastAsia="仿宋_GB2312" w:hAnsi="Times New Roman" w:hint="eastAsia"/>
          <w:color w:val="auto"/>
          <w:sz w:val="32"/>
          <w:szCs w:val="32"/>
        </w:rPr>
        <w:t>2</w:t>
      </w:r>
      <w:r w:rsidR="0027025D">
        <w:rPr>
          <w:rFonts w:ascii="Times New Roman" w:eastAsia="仿宋_GB2312" w:hAnsi="Times New Roman" w:hint="eastAsia"/>
          <w:color w:val="auto"/>
          <w:sz w:val="32"/>
          <w:szCs w:val="32"/>
        </w:rPr>
        <w:t>7</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张，清洗覆盖违法违规小广告</w:t>
      </w:r>
      <w:r w:rsidR="00F8643F">
        <w:rPr>
          <w:rFonts w:ascii="Times New Roman" w:eastAsia="仿宋_GB2312" w:hAnsi="Times New Roman" w:hint="eastAsia"/>
          <w:color w:val="auto"/>
          <w:sz w:val="32"/>
          <w:szCs w:val="32"/>
        </w:rPr>
        <w:t>6</w:t>
      </w:r>
      <w:r w:rsidR="0027025D">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r>
        <w:rPr>
          <w:rFonts w:ascii="Times New Roman" w:eastAsia="仿宋_GB2312" w:hAnsi="Times New Roman" w:cs="仿宋_GB2312" w:hint="eastAsia"/>
          <w:color w:val="auto"/>
          <w:sz w:val="32"/>
          <w:szCs w:val="32"/>
        </w:rPr>
        <w:t>与其他成员单位联合行动次数</w:t>
      </w:r>
      <w:r w:rsidR="0027025D">
        <w:rPr>
          <w:rFonts w:ascii="Times New Roman" w:eastAsia="仿宋_GB2312" w:hAnsi="Times New Roman" w:cs="仿宋_GB2312" w:hint="eastAsia"/>
          <w:color w:val="auto"/>
          <w:sz w:val="32"/>
          <w:szCs w:val="32"/>
        </w:rPr>
        <w:t>2</w:t>
      </w:r>
      <w:r>
        <w:rPr>
          <w:rFonts w:ascii="Times New Roman" w:eastAsia="仿宋_GB2312" w:hAnsi="Times New Roman" w:cs="仿宋_GB2312" w:hint="eastAsia"/>
          <w:color w:val="auto"/>
          <w:sz w:val="32"/>
          <w:szCs w:val="32"/>
        </w:rPr>
        <w:t>次，出动执法人数</w:t>
      </w:r>
      <w:r w:rsidR="0027025D">
        <w:rPr>
          <w:rFonts w:ascii="Times New Roman" w:eastAsia="仿宋_GB2312" w:hAnsi="Times New Roman" w:cs="仿宋_GB2312" w:hint="eastAsia"/>
          <w:color w:val="auto"/>
          <w:sz w:val="32"/>
          <w:szCs w:val="32"/>
        </w:rPr>
        <w:t>1645</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27025D">
        <w:rPr>
          <w:rFonts w:ascii="Times New Roman" w:eastAsia="仿宋_GB2312" w:hAnsi="Times New Roman" w:cs="仿宋_GB2312" w:hint="eastAsia"/>
          <w:color w:val="auto"/>
          <w:sz w:val="32"/>
          <w:szCs w:val="32"/>
        </w:rPr>
        <w:t>32</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r w:rsidR="0027025D">
        <w:rPr>
          <w:rFonts w:ascii="Times New Roman" w:eastAsia="仿宋_GB2312" w:hAnsi="Times New Roman" w:cs="仿宋_GB2312" w:hint="eastAsia"/>
          <w:color w:val="auto"/>
          <w:sz w:val="32"/>
          <w:szCs w:val="32"/>
        </w:rPr>
        <w:t>1864</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lastRenderedPageBreak/>
        <w:t>区税务局本周出动涉旅执法人员</w:t>
      </w:r>
      <w:r w:rsidR="00A55219">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人次，检查涉旅购物场所</w:t>
      </w:r>
      <w:r w:rsidR="00A55219">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家次</w:t>
      </w:r>
      <w:r w:rsidR="00E450E6">
        <w:rPr>
          <w:rFonts w:ascii="Times New Roman" w:eastAsia="仿宋_GB2312" w:hAnsi="Times New Roman" w:cs="宋体" w:hint="eastAsia"/>
          <w:color w:val="auto"/>
          <w:sz w:val="32"/>
          <w:szCs w:val="32"/>
        </w:rPr>
        <w:t>，</w:t>
      </w:r>
      <w:r>
        <w:rPr>
          <w:rFonts w:ascii="Times New Roman" w:eastAsia="仿宋_GB2312" w:hAnsi="Times New Roman" w:cs="宋体" w:hint="eastAsia"/>
          <w:color w:val="auto"/>
          <w:sz w:val="32"/>
          <w:szCs w:val="32"/>
        </w:rPr>
        <w:t>暂未发现税收违法违规问题</w:t>
      </w:r>
      <w:r w:rsidR="00E450E6">
        <w:rPr>
          <w:rFonts w:ascii="Times New Roman" w:eastAsia="仿宋_GB2312" w:hAnsi="Times New Roman" w:cs="宋体" w:hint="eastAsia"/>
          <w:sz w:val="32"/>
          <w:szCs w:val="32"/>
        </w:rPr>
        <w:t>。</w:t>
      </w:r>
    </w:p>
    <w:p w:rsidR="007D36F4" w:rsidRDefault="00AF0519">
      <w:pPr>
        <w:widowControl w:val="0"/>
        <w:adjustRightInd w:val="0"/>
        <w:snapToGrid w:val="0"/>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A55219">
        <w:rPr>
          <w:rFonts w:ascii="Times New Roman" w:eastAsia="仿宋_GB2312" w:hAnsi="Times New Roman" w:cs="仿宋_GB2312" w:hint="eastAsia"/>
          <w:color w:val="auto"/>
          <w:sz w:val="32"/>
          <w:szCs w:val="32"/>
        </w:rPr>
        <w:t>90</w:t>
      </w:r>
      <w:r>
        <w:rPr>
          <w:rFonts w:ascii="Times New Roman" w:eastAsia="仿宋_GB2312" w:hAnsi="仿宋_GB2312" w:cs="仿宋_GB2312" w:hint="eastAsia"/>
          <w:color w:val="auto"/>
          <w:sz w:val="32"/>
          <w:szCs w:val="32"/>
        </w:rPr>
        <w:t>人次，执法车辆</w:t>
      </w:r>
      <w:r w:rsidR="00A55219">
        <w:rPr>
          <w:rFonts w:ascii="Times New Roman" w:eastAsia="仿宋_GB2312" w:hAnsi="Times New Roman" w:cs="仿宋_GB2312" w:hint="eastAsia"/>
          <w:color w:val="auto"/>
          <w:sz w:val="32"/>
          <w:szCs w:val="32"/>
        </w:rPr>
        <w:t>32</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A55219">
        <w:rPr>
          <w:rFonts w:ascii="Times New Roman" w:eastAsia="仿宋_GB2312" w:hAnsi="仿宋_GB2312" w:cs="仿宋_GB2312" w:hint="eastAsia"/>
          <w:color w:val="auto"/>
          <w:sz w:val="32"/>
          <w:szCs w:val="32"/>
        </w:rPr>
        <w:t>28</w:t>
      </w:r>
      <w:r>
        <w:rPr>
          <w:rFonts w:ascii="Times New Roman" w:eastAsia="仿宋_GB2312" w:hAnsi="仿宋_GB2312" w:cs="仿宋_GB2312" w:hint="eastAsia"/>
          <w:color w:val="auto"/>
          <w:sz w:val="32"/>
          <w:szCs w:val="32"/>
        </w:rPr>
        <w:t>户（次），检查企业</w:t>
      </w:r>
      <w:r w:rsidR="00A55219">
        <w:rPr>
          <w:rFonts w:ascii="Times New Roman" w:eastAsia="仿宋_GB2312" w:hAnsi="Times New Roman" w:cs="仿宋_GB2312" w:hint="eastAsia"/>
          <w:color w:val="auto"/>
          <w:sz w:val="32"/>
          <w:szCs w:val="32"/>
        </w:rPr>
        <w:t>73</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Pr>
          <w:rFonts w:ascii="Times New Roman" w:eastAsia="仿宋_GB2312" w:hAnsi="仿宋_GB2312" w:cs="仿宋_GB2312" w:hint="eastAsia"/>
          <w:bCs/>
          <w:color w:val="auto"/>
          <w:sz w:val="32"/>
          <w:szCs w:val="32"/>
        </w:rPr>
        <w:t>对旅游景区景点商户所使用的计量器具使用作全面摸底调查，经查，景区商户均未使用计量器具。</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当竞争的违法违规行为。青云街道办事处每日对涉旅购物场所巡</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lastRenderedPageBreak/>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535B77">
        <w:rPr>
          <w:rFonts w:ascii="Times New Roman" w:eastAsia="仿宋_GB2312" w:hAnsi="Times New Roman" w:cs="宋体" w:hint="eastAsia"/>
          <w:color w:val="auto"/>
          <w:sz w:val="32"/>
          <w:szCs w:val="32"/>
        </w:rPr>
        <w:t>12315</w:t>
      </w:r>
      <w:r w:rsidR="00535B77">
        <w:rPr>
          <w:rFonts w:ascii="Times New Roman" w:eastAsia="仿宋_GB2312" w:hAnsi="Times New Roman" w:cs="宋体" w:hint="eastAsia"/>
          <w:color w:val="auto"/>
          <w:sz w:val="32"/>
          <w:szCs w:val="32"/>
        </w:rPr>
        <w:t>平台、</w:t>
      </w:r>
      <w:r w:rsidR="00535B77">
        <w:rPr>
          <w:rFonts w:ascii="Times New Roman" w:eastAsia="仿宋_GB2312" w:hAnsi="Times New Roman" w:hint="eastAsia"/>
          <w:color w:val="auto"/>
          <w:sz w:val="32"/>
          <w:szCs w:val="32"/>
        </w:rPr>
        <w:t>96927</w:t>
      </w:r>
      <w:r w:rsidR="00535B77">
        <w:rPr>
          <w:rFonts w:ascii="Times New Roman" w:eastAsia="仿宋_GB2312" w:hAnsi="Times New Roman" w:cs="宋体" w:hint="eastAsia"/>
          <w:color w:val="auto"/>
          <w:sz w:val="32"/>
          <w:szCs w:val="32"/>
        </w:rPr>
        <w:t>平台、</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sidR="00535B77">
        <w:rPr>
          <w:rFonts w:ascii="Times New Roman" w:eastAsia="仿宋_GB2312" w:hAnsi="Times New Roman" w:cs="宋体" w:hint="eastAsia"/>
          <w:color w:val="auto"/>
          <w:sz w:val="32"/>
          <w:szCs w:val="32"/>
        </w:rPr>
        <w:t>“智旅通”</w:t>
      </w:r>
      <w:r>
        <w:rPr>
          <w:rFonts w:ascii="Times New Roman" w:eastAsia="仿宋_GB2312" w:hAnsi="Times New Roman" w:cs="宋体" w:hint="eastAsia"/>
          <w:color w:val="auto"/>
          <w:sz w:val="32"/>
          <w:szCs w:val="32"/>
        </w:rPr>
        <w:t>平台涉旅投诉件</w:t>
      </w:r>
      <w:r w:rsidR="00535B77">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件，</w:t>
      </w:r>
      <w:r w:rsidR="00535B77">
        <w:rPr>
          <w:rFonts w:ascii="Times New Roman" w:eastAsia="仿宋_GB2312" w:hAnsi="Times New Roman" w:cs="宋体" w:hint="eastAsia"/>
          <w:color w:val="auto"/>
          <w:sz w:val="32"/>
          <w:szCs w:val="32"/>
        </w:rPr>
        <w:t>一件已按要求及时办结，另一件</w:t>
      </w:r>
      <w:r w:rsidR="00593EE1">
        <w:rPr>
          <w:rFonts w:ascii="Times New Roman" w:eastAsia="仿宋_GB2312" w:hAnsi="Times New Roman" w:hint="eastAsia"/>
          <w:color w:val="auto"/>
          <w:sz w:val="32"/>
          <w:szCs w:val="32"/>
        </w:rPr>
        <w:t>正在按要求及时办理</w:t>
      </w:r>
      <w:r>
        <w:rPr>
          <w:rFonts w:ascii="Times New Roman" w:eastAsia="仿宋_GB2312" w:hAnsi="Times New Roman" w:cs="宋体" w:hint="eastAsia"/>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535B77">
        <w:rPr>
          <w:rFonts w:ascii="Times New Roman" w:eastAsia="仿宋_GB2312" w:hAnsi="Times New Roman" w:hint="eastAsia"/>
          <w:color w:val="auto"/>
          <w:sz w:val="32"/>
          <w:szCs w:val="32"/>
        </w:rPr>
        <w:t>8</w:t>
      </w:r>
      <w:r>
        <w:rPr>
          <w:rFonts w:ascii="Times New Roman" w:eastAsia="仿宋_GB2312" w:hAnsi="Times New Roman" w:cs="宋体" w:hint="eastAsia"/>
          <w:color w:val="auto"/>
          <w:sz w:val="32"/>
          <w:szCs w:val="32"/>
        </w:rPr>
        <w:t>件，均已按要求及时办结。</w:t>
      </w:r>
    </w:p>
    <w:p w:rsidR="00BF5E73" w:rsidRDefault="00BF5E73">
      <w:pPr>
        <w:spacing w:line="560" w:lineRule="exact"/>
        <w:ind w:firstLineChars="200" w:firstLine="640"/>
        <w:rPr>
          <w:rFonts w:ascii="Times New Roman" w:eastAsia="仿宋_GB2312" w:hAnsi="Times New Roman" w:cs="宋体"/>
          <w:color w:val="auto"/>
          <w:sz w:val="32"/>
          <w:szCs w:val="32"/>
        </w:rPr>
      </w:pPr>
    </w:p>
    <w:p w:rsidR="00BF5E73" w:rsidRDefault="00BF5E73">
      <w:pPr>
        <w:spacing w:line="560" w:lineRule="exact"/>
        <w:ind w:firstLineChars="200" w:firstLine="640"/>
        <w:rPr>
          <w:rFonts w:ascii="Times New Roman" w:eastAsia="仿宋_GB2312" w:hAnsi="Times New Roman" w:cs="宋体"/>
          <w:color w:val="auto"/>
          <w:sz w:val="32"/>
          <w:szCs w:val="32"/>
        </w:rPr>
      </w:pPr>
    </w:p>
    <w:p w:rsidR="003D41CE" w:rsidRDefault="003D41CE">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F0519">
        <w:rPr>
          <w:rFonts w:ascii="Times New Roman" w:eastAsia="仿宋_GB2312" w:hAnsi="Times New Roman" w:hint="eastAsia"/>
          <w:color w:val="auto"/>
          <w:sz w:val="32"/>
          <w:szCs w:val="32"/>
        </w:rPr>
        <w:t>1</w:t>
      </w:r>
      <w:r w:rsidR="00AF0519">
        <w:rPr>
          <w:rFonts w:ascii="Times New Roman" w:eastAsia="仿宋_GB2312" w:hAnsi="Times New Roman" w:cs="宋体" w:hint="eastAsia"/>
          <w:color w:val="auto"/>
          <w:sz w:val="32"/>
          <w:szCs w:val="32"/>
        </w:rPr>
        <w:t>月</w:t>
      </w:r>
      <w:r w:rsidR="00B961FC">
        <w:rPr>
          <w:rFonts w:ascii="Times New Roman" w:eastAsia="仿宋_GB2312" w:hAnsi="Times New Roman" w:hint="eastAsia"/>
          <w:color w:val="auto"/>
          <w:sz w:val="32"/>
          <w:szCs w:val="32"/>
        </w:rPr>
        <w:t>4</w:t>
      </w:r>
      <w:r w:rsidR="00AF0519">
        <w:rPr>
          <w:rFonts w:ascii="Times New Roman" w:eastAsia="仿宋_GB2312" w:hAnsi="Times New Roman" w:cs="宋体" w:hint="eastAsia"/>
          <w:color w:val="auto"/>
          <w:sz w:val="32"/>
          <w:szCs w:val="32"/>
        </w:rPr>
        <w:t>日</w:t>
      </w:r>
    </w:p>
    <w:sectPr w:rsidR="007D36F4" w:rsidSect="007D36F4">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A7" w:rsidRDefault="00FE08A7" w:rsidP="007D36F4">
      <w:r>
        <w:separator/>
      </w:r>
    </w:p>
  </w:endnote>
  <w:endnote w:type="continuationSeparator" w:id="1">
    <w:p w:rsidR="00FE08A7" w:rsidRDefault="00FE08A7"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D05E56">
    <w:pPr>
      <w:pStyle w:val="a5"/>
      <w:jc w:val="left"/>
    </w:pPr>
    <w:r w:rsidRPr="00D05E56">
      <w:rPr>
        <w:sz w:val="20"/>
      </w:rPr>
      <w:pict>
        <v:rect id="Text Box 2" o:spid="_x0000_s2050" style="position:absolute;margin-left:0;margin-top:0;width:50pt;height:50pt;z-index:251658240;visibility:hidden" o:preferrelative="t">
          <v:stroke miterlimit="2"/>
        </v:rect>
      </w:pict>
    </w:r>
    <w:r w:rsidRPr="00D05E56">
      <w:rPr>
        <w:sz w:val="20"/>
      </w:rPr>
      <w:pict>
        <v:rect id="Text Box 1" o:spid="_x0000_s2049" style="position:absolute;margin-left:-3in;margin-top:0;width:22pt;height:17.1pt;z-index:251659264;mso-wrap-style:none;mso-position-horizontal:outside;mso-position-horizontal-relative:margin" o:preferrelative="t" filled="f" stroked="f">
          <v:textbox style="mso-fit-shape-to-text:t" inset="0,0,0,0">
            <w:txbxContent>
              <w:p w:rsidR="007D36F4" w:rsidRDefault="00D05E56">
                <w:pPr>
                  <w:snapToGrid w:val="0"/>
                  <w:rPr>
                    <w:sz w:val="28"/>
                    <w:szCs w:val="28"/>
                  </w:rPr>
                </w:pPr>
                <w:r w:rsidRPr="00D05E56">
                  <w:fldChar w:fldCharType="begin"/>
                </w:r>
                <w:r w:rsidR="00AF0519">
                  <w:instrText>PAGE  \* MERGEFORMAT</w:instrText>
                </w:r>
                <w:r w:rsidRPr="00D05E56">
                  <w:fldChar w:fldCharType="separate"/>
                </w:r>
                <w:r w:rsidR="00665AE3" w:rsidRPr="00665AE3">
                  <w:rPr>
                    <w:noProof/>
                    <w:sz w:val="28"/>
                    <w:szCs w:val="28"/>
                  </w:rPr>
                  <w:t>- 1 -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A7" w:rsidRDefault="00FE08A7" w:rsidP="007D36F4">
      <w:r>
        <w:separator/>
      </w:r>
    </w:p>
  </w:footnote>
  <w:footnote w:type="continuationSeparator" w:id="1">
    <w:p w:rsidR="00FE08A7" w:rsidRDefault="00FE08A7"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2560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958DA"/>
    <w:rsid w:val="000A2083"/>
    <w:rsid w:val="000B2E87"/>
    <w:rsid w:val="000D36D8"/>
    <w:rsid w:val="000E1C5C"/>
    <w:rsid w:val="000F0D93"/>
    <w:rsid w:val="000F6898"/>
    <w:rsid w:val="00115A81"/>
    <w:rsid w:val="00121145"/>
    <w:rsid w:val="00152341"/>
    <w:rsid w:val="00156CD2"/>
    <w:rsid w:val="0017684B"/>
    <w:rsid w:val="00180F8D"/>
    <w:rsid w:val="0018206A"/>
    <w:rsid w:val="00183A59"/>
    <w:rsid w:val="00186EFC"/>
    <w:rsid w:val="00187FE1"/>
    <w:rsid w:val="00190898"/>
    <w:rsid w:val="00196B9E"/>
    <w:rsid w:val="001A5801"/>
    <w:rsid w:val="001B60FE"/>
    <w:rsid w:val="001D0908"/>
    <w:rsid w:val="001D78C8"/>
    <w:rsid w:val="001E6AEA"/>
    <w:rsid w:val="001E757E"/>
    <w:rsid w:val="001F08E0"/>
    <w:rsid w:val="001F45FE"/>
    <w:rsid w:val="00226A36"/>
    <w:rsid w:val="002273CA"/>
    <w:rsid w:val="00227555"/>
    <w:rsid w:val="00244098"/>
    <w:rsid w:val="00247873"/>
    <w:rsid w:val="00256878"/>
    <w:rsid w:val="002638D3"/>
    <w:rsid w:val="0027025D"/>
    <w:rsid w:val="00275665"/>
    <w:rsid w:val="00281522"/>
    <w:rsid w:val="0028357B"/>
    <w:rsid w:val="002879E2"/>
    <w:rsid w:val="00287F86"/>
    <w:rsid w:val="002902F3"/>
    <w:rsid w:val="00291839"/>
    <w:rsid w:val="00292391"/>
    <w:rsid w:val="002946CA"/>
    <w:rsid w:val="0029630C"/>
    <w:rsid w:val="002A338C"/>
    <w:rsid w:val="002A64C4"/>
    <w:rsid w:val="002C4B5E"/>
    <w:rsid w:val="002C641B"/>
    <w:rsid w:val="002D6FEA"/>
    <w:rsid w:val="002E1D2C"/>
    <w:rsid w:val="002F5A9E"/>
    <w:rsid w:val="00302685"/>
    <w:rsid w:val="00310B1F"/>
    <w:rsid w:val="0031272B"/>
    <w:rsid w:val="00347FBE"/>
    <w:rsid w:val="003643D2"/>
    <w:rsid w:val="0036595C"/>
    <w:rsid w:val="003742C8"/>
    <w:rsid w:val="00376AD8"/>
    <w:rsid w:val="00386A2A"/>
    <w:rsid w:val="00390502"/>
    <w:rsid w:val="003A7935"/>
    <w:rsid w:val="003B312A"/>
    <w:rsid w:val="003B4E67"/>
    <w:rsid w:val="003C0E68"/>
    <w:rsid w:val="003C31A8"/>
    <w:rsid w:val="003C734C"/>
    <w:rsid w:val="003D41CE"/>
    <w:rsid w:val="003E0D55"/>
    <w:rsid w:val="0041300A"/>
    <w:rsid w:val="00425DF1"/>
    <w:rsid w:val="00440A78"/>
    <w:rsid w:val="0044117B"/>
    <w:rsid w:val="00445584"/>
    <w:rsid w:val="00446F87"/>
    <w:rsid w:val="00450262"/>
    <w:rsid w:val="00456E3A"/>
    <w:rsid w:val="0046325E"/>
    <w:rsid w:val="0046735B"/>
    <w:rsid w:val="00470152"/>
    <w:rsid w:val="00471EA2"/>
    <w:rsid w:val="00471EFD"/>
    <w:rsid w:val="00473102"/>
    <w:rsid w:val="004778A4"/>
    <w:rsid w:val="00491787"/>
    <w:rsid w:val="004A116B"/>
    <w:rsid w:val="004B2A81"/>
    <w:rsid w:val="004C7467"/>
    <w:rsid w:val="004E6033"/>
    <w:rsid w:val="004F45DF"/>
    <w:rsid w:val="005006FA"/>
    <w:rsid w:val="00502A82"/>
    <w:rsid w:val="0051484F"/>
    <w:rsid w:val="00516334"/>
    <w:rsid w:val="00517A9E"/>
    <w:rsid w:val="00525952"/>
    <w:rsid w:val="005313F4"/>
    <w:rsid w:val="00535B77"/>
    <w:rsid w:val="00537672"/>
    <w:rsid w:val="00541910"/>
    <w:rsid w:val="005442EF"/>
    <w:rsid w:val="00546D38"/>
    <w:rsid w:val="005731CB"/>
    <w:rsid w:val="005910CA"/>
    <w:rsid w:val="00593EE1"/>
    <w:rsid w:val="005A5B11"/>
    <w:rsid w:val="005E5FB5"/>
    <w:rsid w:val="005E6D95"/>
    <w:rsid w:val="00616DFD"/>
    <w:rsid w:val="0062261E"/>
    <w:rsid w:val="00625B06"/>
    <w:rsid w:val="00626740"/>
    <w:rsid w:val="006462AF"/>
    <w:rsid w:val="00651EFE"/>
    <w:rsid w:val="006577CA"/>
    <w:rsid w:val="00664024"/>
    <w:rsid w:val="00665AE3"/>
    <w:rsid w:val="00671024"/>
    <w:rsid w:val="0068271E"/>
    <w:rsid w:val="006906B5"/>
    <w:rsid w:val="00692A4D"/>
    <w:rsid w:val="006962FB"/>
    <w:rsid w:val="006A2419"/>
    <w:rsid w:val="006A72B0"/>
    <w:rsid w:val="006B3880"/>
    <w:rsid w:val="006C374D"/>
    <w:rsid w:val="006D7027"/>
    <w:rsid w:val="006E6DBD"/>
    <w:rsid w:val="00721A6D"/>
    <w:rsid w:val="007629CF"/>
    <w:rsid w:val="00763627"/>
    <w:rsid w:val="00786B3B"/>
    <w:rsid w:val="00797811"/>
    <w:rsid w:val="007A7328"/>
    <w:rsid w:val="007B0CBA"/>
    <w:rsid w:val="007B0FF4"/>
    <w:rsid w:val="007B5DA4"/>
    <w:rsid w:val="007B7AF7"/>
    <w:rsid w:val="007C25E1"/>
    <w:rsid w:val="007D36F4"/>
    <w:rsid w:val="007D42BB"/>
    <w:rsid w:val="007E7FA2"/>
    <w:rsid w:val="007F78CD"/>
    <w:rsid w:val="00810C56"/>
    <w:rsid w:val="00815DDF"/>
    <w:rsid w:val="00816CD4"/>
    <w:rsid w:val="00816CD9"/>
    <w:rsid w:val="00824810"/>
    <w:rsid w:val="00827ADA"/>
    <w:rsid w:val="00832ABA"/>
    <w:rsid w:val="008330D1"/>
    <w:rsid w:val="00836FD1"/>
    <w:rsid w:val="0084411A"/>
    <w:rsid w:val="008529BE"/>
    <w:rsid w:val="00852A57"/>
    <w:rsid w:val="00854E74"/>
    <w:rsid w:val="00860628"/>
    <w:rsid w:val="00875258"/>
    <w:rsid w:val="008812C5"/>
    <w:rsid w:val="008A21B8"/>
    <w:rsid w:val="008A54BA"/>
    <w:rsid w:val="008A79C5"/>
    <w:rsid w:val="008C278D"/>
    <w:rsid w:val="008C47F1"/>
    <w:rsid w:val="008E5819"/>
    <w:rsid w:val="008E5AF4"/>
    <w:rsid w:val="008F587D"/>
    <w:rsid w:val="008F6228"/>
    <w:rsid w:val="00913772"/>
    <w:rsid w:val="0092064F"/>
    <w:rsid w:val="00925104"/>
    <w:rsid w:val="00931A7C"/>
    <w:rsid w:val="00937932"/>
    <w:rsid w:val="009408A6"/>
    <w:rsid w:val="009472AF"/>
    <w:rsid w:val="00954321"/>
    <w:rsid w:val="00977350"/>
    <w:rsid w:val="009871A6"/>
    <w:rsid w:val="00992775"/>
    <w:rsid w:val="009B32C4"/>
    <w:rsid w:val="009B7D29"/>
    <w:rsid w:val="009C6A6B"/>
    <w:rsid w:val="009C761F"/>
    <w:rsid w:val="009D40E4"/>
    <w:rsid w:val="009E2458"/>
    <w:rsid w:val="009E5257"/>
    <w:rsid w:val="009F5AFD"/>
    <w:rsid w:val="00A07B07"/>
    <w:rsid w:val="00A224C2"/>
    <w:rsid w:val="00A33234"/>
    <w:rsid w:val="00A44276"/>
    <w:rsid w:val="00A55219"/>
    <w:rsid w:val="00A561B7"/>
    <w:rsid w:val="00A718FC"/>
    <w:rsid w:val="00A7192E"/>
    <w:rsid w:val="00A7471D"/>
    <w:rsid w:val="00AA10C2"/>
    <w:rsid w:val="00AA1808"/>
    <w:rsid w:val="00AA2ACD"/>
    <w:rsid w:val="00AB3E5C"/>
    <w:rsid w:val="00AB4A4B"/>
    <w:rsid w:val="00AB552A"/>
    <w:rsid w:val="00AB72CC"/>
    <w:rsid w:val="00AC0F08"/>
    <w:rsid w:val="00AD547C"/>
    <w:rsid w:val="00AF0519"/>
    <w:rsid w:val="00AF2F05"/>
    <w:rsid w:val="00B0254A"/>
    <w:rsid w:val="00B03120"/>
    <w:rsid w:val="00B05756"/>
    <w:rsid w:val="00B165EB"/>
    <w:rsid w:val="00B266FB"/>
    <w:rsid w:val="00B34289"/>
    <w:rsid w:val="00B44201"/>
    <w:rsid w:val="00B44BA3"/>
    <w:rsid w:val="00B60CC1"/>
    <w:rsid w:val="00B6304E"/>
    <w:rsid w:val="00B82911"/>
    <w:rsid w:val="00B84F11"/>
    <w:rsid w:val="00B86B01"/>
    <w:rsid w:val="00B95237"/>
    <w:rsid w:val="00B961FC"/>
    <w:rsid w:val="00BB1718"/>
    <w:rsid w:val="00BB38FE"/>
    <w:rsid w:val="00BB4715"/>
    <w:rsid w:val="00BB48B9"/>
    <w:rsid w:val="00BB5B36"/>
    <w:rsid w:val="00BB5BB5"/>
    <w:rsid w:val="00BB667B"/>
    <w:rsid w:val="00BD491A"/>
    <w:rsid w:val="00BE539B"/>
    <w:rsid w:val="00BF5E73"/>
    <w:rsid w:val="00C00B99"/>
    <w:rsid w:val="00C15F9E"/>
    <w:rsid w:val="00C17830"/>
    <w:rsid w:val="00C30C5C"/>
    <w:rsid w:val="00C34590"/>
    <w:rsid w:val="00C360E6"/>
    <w:rsid w:val="00C448C9"/>
    <w:rsid w:val="00C45288"/>
    <w:rsid w:val="00C56E44"/>
    <w:rsid w:val="00C61900"/>
    <w:rsid w:val="00C620FB"/>
    <w:rsid w:val="00C64AD5"/>
    <w:rsid w:val="00C77117"/>
    <w:rsid w:val="00C82B09"/>
    <w:rsid w:val="00C853D4"/>
    <w:rsid w:val="00C87A53"/>
    <w:rsid w:val="00C905FD"/>
    <w:rsid w:val="00CC2BDB"/>
    <w:rsid w:val="00CC690F"/>
    <w:rsid w:val="00CE6187"/>
    <w:rsid w:val="00CF2A4A"/>
    <w:rsid w:val="00CF40AD"/>
    <w:rsid w:val="00D01029"/>
    <w:rsid w:val="00D04DEF"/>
    <w:rsid w:val="00D05E56"/>
    <w:rsid w:val="00D1484B"/>
    <w:rsid w:val="00D155CA"/>
    <w:rsid w:val="00D3177F"/>
    <w:rsid w:val="00D5005F"/>
    <w:rsid w:val="00D53325"/>
    <w:rsid w:val="00D544CD"/>
    <w:rsid w:val="00D57231"/>
    <w:rsid w:val="00D62A02"/>
    <w:rsid w:val="00D63D33"/>
    <w:rsid w:val="00D72F13"/>
    <w:rsid w:val="00D87B37"/>
    <w:rsid w:val="00D96D25"/>
    <w:rsid w:val="00D9781D"/>
    <w:rsid w:val="00DA7974"/>
    <w:rsid w:val="00DB1F7F"/>
    <w:rsid w:val="00DB7872"/>
    <w:rsid w:val="00DC134B"/>
    <w:rsid w:val="00DC5136"/>
    <w:rsid w:val="00DE183B"/>
    <w:rsid w:val="00DF39E7"/>
    <w:rsid w:val="00E01290"/>
    <w:rsid w:val="00E111B4"/>
    <w:rsid w:val="00E158B1"/>
    <w:rsid w:val="00E22D6D"/>
    <w:rsid w:val="00E27473"/>
    <w:rsid w:val="00E36836"/>
    <w:rsid w:val="00E40C0B"/>
    <w:rsid w:val="00E450E6"/>
    <w:rsid w:val="00E528AE"/>
    <w:rsid w:val="00E675F4"/>
    <w:rsid w:val="00E72FFF"/>
    <w:rsid w:val="00E73790"/>
    <w:rsid w:val="00E855F5"/>
    <w:rsid w:val="00E862FB"/>
    <w:rsid w:val="00E90EEC"/>
    <w:rsid w:val="00E92DB0"/>
    <w:rsid w:val="00EB1D12"/>
    <w:rsid w:val="00EB3001"/>
    <w:rsid w:val="00EB41F4"/>
    <w:rsid w:val="00EC0A0B"/>
    <w:rsid w:val="00EC3D86"/>
    <w:rsid w:val="00EC43D7"/>
    <w:rsid w:val="00EC5A43"/>
    <w:rsid w:val="00ED17B8"/>
    <w:rsid w:val="00EF3F8E"/>
    <w:rsid w:val="00F072CF"/>
    <w:rsid w:val="00F1595C"/>
    <w:rsid w:val="00F20A22"/>
    <w:rsid w:val="00F41344"/>
    <w:rsid w:val="00F43053"/>
    <w:rsid w:val="00F45748"/>
    <w:rsid w:val="00F4631D"/>
    <w:rsid w:val="00F50672"/>
    <w:rsid w:val="00F60C4B"/>
    <w:rsid w:val="00F67ED5"/>
    <w:rsid w:val="00F82DD4"/>
    <w:rsid w:val="00F8643F"/>
    <w:rsid w:val="00F94242"/>
    <w:rsid w:val="00F9530B"/>
    <w:rsid w:val="00FA6869"/>
    <w:rsid w:val="00FA769C"/>
    <w:rsid w:val="00FA7AD3"/>
    <w:rsid w:val="00FB5D4E"/>
    <w:rsid w:val="00FC485F"/>
    <w:rsid w:val="00FE08A7"/>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3</cp:revision>
  <dcterms:created xsi:type="dcterms:W3CDTF">2019-01-04T05:45:00Z</dcterms:created>
  <dcterms:modified xsi:type="dcterms:W3CDTF">2019-01-07T01:35:00Z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