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distribute"/>
        <w:rPr>
          <w:rFonts w:hint="default" w:ascii="Times New Roman" w:hAnsi="Times New Roman" w:eastAsia="仿宋_GB2312" w:cs="Times New Roman"/>
          <w:snapToGrid w:val="0"/>
          <w:spacing w:val="-6"/>
          <w:w w:val="200"/>
          <w:sz w:val="24"/>
          <w:szCs w:val="24"/>
        </w:rPr>
      </w:pPr>
      <w:r>
        <w:rPr>
          <w:rFonts w:hint="default" w:ascii="Times New Roman" w:hAnsi="Times New Roman" w:eastAsia="方正小标宋简体" w:cs="Times New Roman"/>
          <w:color w:val="FF0000"/>
          <w:spacing w:val="-8"/>
          <w:w w:val="60"/>
          <w:kern w:val="28"/>
          <w:sz w:val="84"/>
          <w:szCs w:val="84"/>
          <w:lang w:val="zh-CN"/>
        </w:rPr>
        <w:t>盘龙区旅游市场监管综合调度指挥中心</w:t>
      </w:r>
      <w:r>
        <w:rPr>
          <w:rFonts w:hint="default" w:ascii="Times New Roman" w:hAnsi="Times New Roman" w:eastAsia="仿宋_GB2312" w:cs="Times New Roman"/>
          <w:kern w:val="28"/>
          <w:sz w:val="32"/>
          <w:szCs w:val="32"/>
          <w:u w:val="thick" w:color="FF0000"/>
        </w:rPr>
        <w:t xml:space="preserve">    </w:t>
      </w:r>
    </w:p>
    <w:p>
      <w:pPr>
        <w:autoSpaceDE w:val="0"/>
        <w:autoSpaceDN w:val="0"/>
        <w:spacing w:line="800" w:lineRule="exact"/>
        <w:rPr>
          <w:rFonts w:hint="default" w:ascii="Times New Roman" w:hAnsi="Times New Roman" w:eastAsia="仿宋_GB2312" w:cs="Times New Roman"/>
          <w:kern w:val="28"/>
          <w:sz w:val="32"/>
          <w:szCs w:val="32"/>
          <w:u w:val="thick" w:color="FF0000"/>
          <w:lang w:val="zh-CN"/>
        </w:rPr>
      </w:pPr>
      <w:r>
        <w:rPr>
          <w:rFonts w:hint="default" w:ascii="Times New Roman" w:hAnsi="Times New Roman" w:eastAsia="仿宋_GB2312" w:cs="Times New Roman"/>
          <w:kern w:val="28"/>
          <w:sz w:val="32"/>
          <w:szCs w:val="32"/>
          <w:u w:val="thick" w:color="FF0000"/>
        </w:rPr>
        <w:t xml:space="preserve">                                                     </w:t>
      </w:r>
      <w:r>
        <w:rPr>
          <w:rFonts w:hint="default" w:ascii="Times New Roman" w:hAnsi="Times New Roman" w:eastAsia="仿宋_GB2312" w:cs="Times New Roman"/>
          <w:kern w:val="28"/>
          <w:sz w:val="32"/>
          <w:szCs w:val="32"/>
          <w:u w:val="thick" w:color="FF0000"/>
          <w:lang w:val="zh-CN"/>
        </w:rPr>
        <w:t xml:space="preserve">    </w:t>
      </w:r>
    </w:p>
    <w:p>
      <w:pPr>
        <w:widowControl/>
        <w:wordWrap/>
        <w:adjustRightInd/>
        <w:spacing w:line="560" w:lineRule="exact"/>
        <w:ind w:left="0" w:leftChars="0" w:right="0" w:firstLine="0" w:firstLineChars="0"/>
        <w:jc w:val="center"/>
        <w:textAlignment w:val="auto"/>
        <w:outlineLvl w:val="9"/>
        <w:rPr>
          <w:rFonts w:hint="default" w:ascii="Times New Roman" w:hAnsi="Times New Roman" w:eastAsia="方正小标宋简体" w:cs="Times New Roman"/>
          <w:color w:val="auto"/>
          <w:sz w:val="32"/>
          <w:szCs w:val="32"/>
        </w:rPr>
      </w:pPr>
    </w:p>
    <w:p>
      <w:pPr>
        <w:widowControl/>
        <w:wordWrap/>
        <w:adjustRightInd/>
        <w:spacing w:line="560" w:lineRule="exact"/>
        <w:ind w:left="0" w:leftChars="0" w:right="0" w:firstLine="0" w:firstLineChars="0"/>
        <w:jc w:val="center"/>
        <w:textAlignment w:val="auto"/>
        <w:outlineLvl w:val="9"/>
        <w:rPr>
          <w:rFonts w:hint="default" w:ascii="Times New Roman" w:hAnsi="Times New Roman" w:eastAsia="Arial" w:cs="Times New Roman"/>
          <w:color w:val="auto"/>
          <w:sz w:val="44"/>
          <w:szCs w:val="44"/>
        </w:rPr>
      </w:pPr>
      <w:r>
        <w:rPr>
          <w:rFonts w:hint="default" w:ascii="Times New Roman" w:hAnsi="Times New Roman" w:eastAsia="方正小标宋简体" w:cs="Times New Roman"/>
          <w:color w:val="auto"/>
          <w:sz w:val="44"/>
          <w:szCs w:val="44"/>
        </w:rPr>
        <w:t>盘龙区旅游市场秩序整治工作周报</w:t>
      </w:r>
    </w:p>
    <w:p>
      <w:pPr>
        <w:widowControl/>
        <w:wordWrap/>
        <w:adjustRightInd/>
        <w:spacing w:line="56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（2019年第</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期）</w:t>
      </w:r>
    </w:p>
    <w:p>
      <w:pPr>
        <w:rPr>
          <w:rFonts w:hint="default" w:ascii="Times New Roman" w:hAnsi="Times New Roman" w:cs="Times New Roman"/>
        </w:rPr>
      </w:pPr>
    </w:p>
    <w:p>
      <w:pPr>
        <w:widowControl/>
        <w:wordWrap/>
        <w:adjustRightInd/>
        <w:snapToGrid/>
        <w:spacing w:line="560" w:lineRule="exact"/>
        <w:ind w:left="0" w:leftChars="0" w:right="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昆明市旅游市场监管综合调度指挥部：</w:t>
      </w:r>
    </w:p>
    <w:p>
      <w:pPr>
        <w:widowControl/>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本周，盘龙区旅游市场监管综合调度指挥中心</w:t>
      </w:r>
      <w:r>
        <w:rPr>
          <w:rFonts w:hint="default" w:ascii="Times New Roman" w:hAnsi="Times New Roman" w:eastAsia="仿宋_GB2312" w:cs="Times New Roman"/>
          <w:i w:val="0"/>
          <w:caps w:val="0"/>
          <w:color w:val="auto"/>
          <w:spacing w:val="0"/>
          <w:sz w:val="32"/>
          <w:szCs w:val="32"/>
          <w:shd w:val="clear" w:color="auto" w:fill="FFFFFF"/>
        </w:rPr>
        <w:t>按照</w:t>
      </w:r>
      <w:r>
        <w:rPr>
          <w:rFonts w:hint="default" w:ascii="Times New Roman" w:hAnsi="Times New Roman" w:eastAsia="仿宋_GB2312" w:cs="Times New Roman"/>
          <w:i w:val="0"/>
          <w:caps w:val="0"/>
          <w:color w:val="auto"/>
          <w:spacing w:val="0"/>
          <w:sz w:val="32"/>
          <w:szCs w:val="32"/>
          <w:shd w:val="clear" w:color="auto" w:fill="FFFFFF"/>
          <w:lang w:eastAsia="zh-CN"/>
        </w:rPr>
        <w:t>区</w:t>
      </w:r>
      <w:r>
        <w:rPr>
          <w:rFonts w:hint="default" w:ascii="Times New Roman" w:hAnsi="Times New Roman" w:eastAsia="仿宋_GB2312" w:cs="Times New Roman"/>
          <w:i w:val="0"/>
          <w:caps w:val="0"/>
          <w:color w:val="auto"/>
          <w:spacing w:val="0"/>
          <w:sz w:val="32"/>
          <w:szCs w:val="32"/>
          <w:shd w:val="clear" w:color="auto" w:fill="FFFFFF"/>
        </w:rPr>
        <w:t>委、政府统一安排和部署</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sz w:val="32"/>
          <w:szCs w:val="32"/>
        </w:rPr>
        <w:t>紧紧围绕旅行社整治</w:t>
      </w:r>
      <w:r>
        <w:rPr>
          <w:rFonts w:hint="default" w:ascii="Times New Roman" w:hAnsi="Times New Roman" w:eastAsia="仿宋_GB2312" w:cs="Times New Roman"/>
          <w:sz w:val="32"/>
          <w:szCs w:val="32"/>
          <w:lang w:eastAsia="zh-CN"/>
        </w:rPr>
        <w:t>开展“一周一整治”工作及</w:t>
      </w:r>
      <w:r>
        <w:rPr>
          <w:rFonts w:hint="default" w:ascii="Times New Roman" w:hAnsi="Times New Roman" w:eastAsia="仿宋_GB2312" w:cs="Times New Roman"/>
          <w:sz w:val="32"/>
          <w:szCs w:val="32"/>
        </w:rPr>
        <w:t>游客投诉处置及涉旅案件查办为重点，</w:t>
      </w:r>
      <w:r>
        <w:rPr>
          <w:rFonts w:hint="default" w:ascii="Times New Roman" w:hAnsi="Times New Roman" w:eastAsia="仿宋_GB2312" w:cs="Times New Roman"/>
          <w:i w:val="0"/>
          <w:caps w:val="0"/>
          <w:color w:val="000000"/>
          <w:spacing w:val="0"/>
          <w:sz w:val="32"/>
          <w:szCs w:val="32"/>
          <w:shd w:val="clear" w:color="auto" w:fill="FFFFFF"/>
        </w:rPr>
        <w:t>共出动各相关职能部门执法人员</w:t>
      </w:r>
      <w:r>
        <w:rPr>
          <w:rFonts w:hint="eastAsia" w:ascii="Times New Roman" w:hAnsi="Times New Roman" w:eastAsia="仿宋_GB2312" w:cs="Times New Roman"/>
          <w:i w:val="0"/>
          <w:caps w:val="0"/>
          <w:color w:val="000000"/>
          <w:spacing w:val="0"/>
          <w:sz w:val="32"/>
          <w:szCs w:val="32"/>
          <w:shd w:val="clear" w:color="auto" w:fill="FFFFFF"/>
          <w:lang w:val="en-US" w:eastAsia="zh-CN"/>
        </w:rPr>
        <w:t>20</w:t>
      </w:r>
      <w:r>
        <w:rPr>
          <w:rFonts w:hint="default" w:ascii="Times New Roman" w:hAnsi="Times New Roman" w:eastAsia="仿宋_GB2312" w:cs="Times New Roman"/>
          <w:sz w:val="32"/>
          <w:szCs w:val="32"/>
          <w:lang w:val="en-US" w:eastAsia="zh-CN"/>
        </w:rPr>
        <w:t>0余</w:t>
      </w:r>
      <w:r>
        <w:rPr>
          <w:rFonts w:hint="default" w:ascii="Times New Roman" w:hAnsi="Times New Roman" w:eastAsia="仿宋_GB2312" w:cs="Times New Roman"/>
          <w:sz w:val="32"/>
          <w:szCs w:val="32"/>
        </w:rPr>
        <w:t>人（次），</w:t>
      </w:r>
      <w:r>
        <w:rPr>
          <w:rFonts w:hint="default" w:ascii="Times New Roman" w:hAnsi="Times New Roman" w:eastAsia="仿宋_GB2312" w:cs="Times New Roman"/>
          <w:i w:val="0"/>
          <w:caps w:val="0"/>
          <w:color w:val="000000"/>
          <w:spacing w:val="0"/>
          <w:sz w:val="32"/>
          <w:szCs w:val="32"/>
          <w:shd w:val="clear" w:color="auto" w:fill="FFFFFF"/>
        </w:rPr>
        <w:t>对景区景点、旅行社、</w:t>
      </w:r>
      <w:r>
        <w:rPr>
          <w:rFonts w:hint="default" w:ascii="Times New Roman" w:hAnsi="Times New Roman" w:eastAsia="仿宋_GB2312" w:cs="Times New Roman"/>
          <w:i w:val="0"/>
          <w:caps w:val="0"/>
          <w:color w:val="000000"/>
          <w:spacing w:val="0"/>
          <w:sz w:val="32"/>
          <w:szCs w:val="32"/>
          <w:shd w:val="clear" w:color="auto" w:fill="FFFFFF"/>
          <w:lang w:eastAsia="zh-CN"/>
        </w:rPr>
        <w:t>涉</w:t>
      </w:r>
      <w:r>
        <w:rPr>
          <w:rFonts w:hint="default" w:ascii="Times New Roman" w:hAnsi="Times New Roman" w:eastAsia="仿宋_GB2312" w:cs="Times New Roman"/>
          <w:i w:val="0"/>
          <w:caps w:val="0"/>
          <w:color w:val="000000"/>
          <w:spacing w:val="0"/>
          <w:sz w:val="32"/>
          <w:szCs w:val="32"/>
          <w:shd w:val="clear" w:color="auto" w:fill="FFFFFF"/>
        </w:rPr>
        <w:t>旅购物</w:t>
      </w:r>
      <w:r>
        <w:rPr>
          <w:rFonts w:hint="default" w:ascii="Times New Roman" w:hAnsi="Times New Roman" w:eastAsia="仿宋_GB2312" w:cs="Times New Roman"/>
          <w:i w:val="0"/>
          <w:caps w:val="0"/>
          <w:color w:val="000000"/>
          <w:spacing w:val="0"/>
          <w:sz w:val="32"/>
          <w:szCs w:val="32"/>
          <w:shd w:val="clear" w:color="auto" w:fill="FFFFFF"/>
          <w:lang w:eastAsia="zh-CN"/>
        </w:rPr>
        <w:t>店</w:t>
      </w:r>
      <w:r>
        <w:rPr>
          <w:rFonts w:hint="default" w:ascii="Times New Roman" w:hAnsi="Times New Roman" w:eastAsia="仿宋_GB2312" w:cs="Times New Roman"/>
          <w:i w:val="0"/>
          <w:caps w:val="0"/>
          <w:color w:val="000000"/>
          <w:spacing w:val="0"/>
          <w:sz w:val="32"/>
          <w:szCs w:val="32"/>
          <w:shd w:val="clear" w:color="auto" w:fill="FFFFFF"/>
        </w:rPr>
        <w:t>等涉旅经营单位检查</w:t>
      </w:r>
      <w:r>
        <w:rPr>
          <w:rFonts w:hint="eastAsia" w:ascii="Times New Roman" w:hAnsi="Times New Roman" w:eastAsia="仿宋_GB2312" w:cs="Times New Roman"/>
          <w:i w:val="0"/>
          <w:caps w:val="0"/>
          <w:color w:val="000000"/>
          <w:spacing w:val="0"/>
          <w:sz w:val="32"/>
          <w:szCs w:val="32"/>
          <w:shd w:val="clear" w:color="auto" w:fill="FFFFFF"/>
          <w:lang w:val="en-US" w:eastAsia="zh-CN"/>
        </w:rPr>
        <w:t>8</w:t>
      </w:r>
      <w:r>
        <w:rPr>
          <w:rFonts w:hint="default" w:ascii="Times New Roman" w:hAnsi="Times New Roman" w:eastAsia="仿宋_GB2312" w:cs="Times New Roman"/>
          <w:i w:val="0"/>
          <w:caps w:val="0"/>
          <w:color w:val="000000"/>
          <w:spacing w:val="0"/>
          <w:sz w:val="32"/>
          <w:szCs w:val="32"/>
          <w:shd w:val="clear" w:color="auto" w:fill="FFFFFF"/>
          <w:lang w:val="en-US" w:eastAsia="zh-CN"/>
        </w:rPr>
        <w:t>0余</w:t>
      </w:r>
      <w:r>
        <w:rPr>
          <w:rFonts w:hint="default" w:ascii="Times New Roman" w:hAnsi="Times New Roman" w:eastAsia="仿宋_GB2312" w:cs="Times New Roman"/>
          <w:i w:val="0"/>
          <w:caps w:val="0"/>
          <w:color w:val="000000"/>
          <w:spacing w:val="0"/>
          <w:sz w:val="32"/>
          <w:szCs w:val="32"/>
          <w:shd w:val="clear" w:color="auto" w:fill="FFFFFF"/>
        </w:rPr>
        <w:t>家次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i w:val="0"/>
          <w:caps w:val="0"/>
          <w:color w:val="333333"/>
          <w:spacing w:val="0"/>
          <w:sz w:val="32"/>
          <w:szCs w:val="32"/>
          <w:shd w:val="clear" w:color="auto" w:fill="FFFFFF"/>
        </w:rPr>
        <w:t>。</w:t>
      </w:r>
      <w:r>
        <w:rPr>
          <w:rFonts w:hint="default" w:ascii="Times New Roman" w:hAnsi="Times New Roman" w:eastAsia="仿宋_GB2312" w:cs="Times New Roman"/>
          <w:i w:val="0"/>
          <w:caps w:val="0"/>
          <w:color w:val="auto"/>
          <w:spacing w:val="0"/>
          <w:sz w:val="32"/>
          <w:szCs w:val="32"/>
          <w:shd w:val="clear" w:color="auto" w:fill="FFFFFF"/>
        </w:rPr>
        <w:t>现将本周（201</w:t>
      </w:r>
      <w:r>
        <w:rPr>
          <w:rFonts w:hint="default" w:ascii="Times New Roman" w:hAnsi="Times New Roman" w:eastAsia="仿宋_GB2312" w:cs="Times New Roman"/>
          <w:i w:val="0"/>
          <w:caps w:val="0"/>
          <w:color w:val="auto"/>
          <w:spacing w:val="0"/>
          <w:sz w:val="32"/>
          <w:szCs w:val="32"/>
          <w:shd w:val="clear" w:color="auto" w:fill="FFFFFF"/>
          <w:lang w:val="en-US" w:eastAsia="zh-CN"/>
        </w:rPr>
        <w:t>9</w:t>
      </w:r>
      <w:r>
        <w:rPr>
          <w:rFonts w:hint="default" w:ascii="Times New Roman" w:hAnsi="Times New Roman" w:eastAsia="仿宋_GB2312" w:cs="Times New Roman"/>
          <w:i w:val="0"/>
          <w:caps w:val="0"/>
          <w:color w:val="auto"/>
          <w:spacing w:val="0"/>
          <w:sz w:val="32"/>
          <w:szCs w:val="32"/>
          <w:shd w:val="clear" w:color="auto" w:fill="FFFFFF"/>
        </w:rPr>
        <w:t>年</w:t>
      </w:r>
      <w:r>
        <w:rPr>
          <w:rFonts w:hint="eastAsia" w:ascii="Times New Roman" w:hAnsi="Times New Roman" w:eastAsia="仿宋_GB2312" w:cs="Times New Roman"/>
          <w:i w:val="0"/>
          <w:caps w:val="0"/>
          <w:color w:val="auto"/>
          <w:spacing w:val="0"/>
          <w:sz w:val="32"/>
          <w:szCs w:val="32"/>
          <w:shd w:val="clear" w:color="auto" w:fill="FFFFFF"/>
          <w:lang w:val="en-US" w:eastAsia="zh-CN"/>
        </w:rPr>
        <w:t>5</w:t>
      </w:r>
      <w:r>
        <w:rPr>
          <w:rFonts w:hint="default" w:ascii="Times New Roman" w:hAnsi="Times New Roman" w:eastAsia="仿宋_GB2312" w:cs="Times New Roman"/>
          <w:i w:val="0"/>
          <w:caps w:val="0"/>
          <w:color w:val="auto"/>
          <w:spacing w:val="0"/>
          <w:sz w:val="32"/>
          <w:szCs w:val="32"/>
          <w:shd w:val="clear" w:color="auto" w:fill="FFFFFF"/>
        </w:rPr>
        <w:t>月</w:t>
      </w:r>
      <w:r>
        <w:rPr>
          <w:rFonts w:hint="eastAsia" w:ascii="Times New Roman" w:hAnsi="Times New Roman" w:eastAsia="仿宋_GB2312" w:cs="Times New Roman"/>
          <w:i w:val="0"/>
          <w:caps w:val="0"/>
          <w:color w:val="auto"/>
          <w:spacing w:val="0"/>
          <w:sz w:val="32"/>
          <w:szCs w:val="32"/>
          <w:shd w:val="clear" w:color="auto" w:fill="FFFFFF"/>
          <w:lang w:val="en-US" w:eastAsia="zh-CN"/>
        </w:rPr>
        <w:t>10</w:t>
      </w:r>
      <w:r>
        <w:rPr>
          <w:rFonts w:hint="default" w:ascii="Times New Roman" w:hAnsi="Times New Roman" w:eastAsia="仿宋_GB2312" w:cs="Times New Roman"/>
          <w:i w:val="0"/>
          <w:caps w:val="0"/>
          <w:color w:val="auto"/>
          <w:spacing w:val="0"/>
          <w:sz w:val="32"/>
          <w:szCs w:val="32"/>
          <w:shd w:val="clear" w:color="auto" w:fill="FFFFFF"/>
        </w:rPr>
        <w:t>日—</w:t>
      </w:r>
      <w:r>
        <w:rPr>
          <w:rFonts w:hint="default" w:ascii="Times New Roman" w:hAnsi="Times New Roman" w:eastAsia="仿宋_GB2312" w:cs="Times New Roman"/>
          <w:i w:val="0"/>
          <w:caps w:val="0"/>
          <w:color w:val="auto"/>
          <w:spacing w:val="0"/>
          <w:sz w:val="32"/>
          <w:szCs w:val="32"/>
          <w:shd w:val="clear" w:color="auto" w:fill="FFFFFF"/>
          <w:lang w:val="en-US" w:eastAsia="zh-CN"/>
        </w:rPr>
        <w:t>5月</w:t>
      </w:r>
      <w:r>
        <w:rPr>
          <w:rFonts w:hint="eastAsia" w:ascii="Times New Roman" w:hAnsi="Times New Roman" w:eastAsia="仿宋_GB2312" w:cs="Times New Roman"/>
          <w:i w:val="0"/>
          <w:caps w:val="0"/>
          <w:color w:val="auto"/>
          <w:spacing w:val="0"/>
          <w:sz w:val="32"/>
          <w:szCs w:val="32"/>
          <w:shd w:val="clear" w:color="auto" w:fill="FFFFFF"/>
          <w:lang w:val="en-US" w:eastAsia="zh-CN"/>
        </w:rPr>
        <w:t>16</w:t>
      </w:r>
      <w:r>
        <w:rPr>
          <w:rFonts w:hint="default" w:ascii="Times New Roman" w:hAnsi="Times New Roman" w:eastAsia="仿宋_GB2312" w:cs="Times New Roman"/>
          <w:i w:val="0"/>
          <w:caps w:val="0"/>
          <w:color w:val="auto"/>
          <w:spacing w:val="0"/>
          <w:sz w:val="32"/>
          <w:szCs w:val="32"/>
          <w:shd w:val="clear" w:color="auto" w:fill="FFFFFF"/>
        </w:rPr>
        <w:t>日）整治工作情况汇报如下：</w:t>
      </w:r>
    </w:p>
    <w:p>
      <w:pPr>
        <w:wordWrap/>
        <w:adjustRightInd/>
        <w:snapToGrid/>
        <w:spacing w:line="560" w:lineRule="exact"/>
        <w:ind w:left="0" w:leftChars="0" w:right="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一、指挥中心</w:t>
      </w:r>
      <w:r>
        <w:rPr>
          <w:rFonts w:hint="default" w:ascii="Times New Roman" w:hAnsi="Times New Roman" w:eastAsia="黑体" w:cs="Times New Roman"/>
          <w:sz w:val="32"/>
          <w:szCs w:val="32"/>
          <w:lang w:eastAsia="zh-CN"/>
        </w:rPr>
        <w:t>工作</w:t>
      </w:r>
      <w:r>
        <w:rPr>
          <w:rFonts w:hint="default" w:ascii="Times New Roman" w:hAnsi="Times New Roman" w:eastAsia="黑体" w:cs="Times New Roman"/>
          <w:sz w:val="32"/>
          <w:szCs w:val="32"/>
        </w:rPr>
        <w:t>情况</w:t>
      </w:r>
    </w:p>
    <w:p>
      <w:pPr>
        <w:widowControl w:val="0"/>
        <w:wordWrap/>
        <w:adjustRightInd/>
        <w:snapToGrid/>
        <w:spacing w:line="560" w:lineRule="exact"/>
        <w:ind w:left="0" w:leftChars="0" w:right="0" w:firstLine="640" w:firstLineChars="200"/>
        <w:jc w:val="both"/>
        <w:textAlignment w:val="auto"/>
        <w:outlineLvl w:val="9"/>
        <w:rPr>
          <w:rFonts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2019年5月13日收《关于做好2019年督查检查考核工作计划的通知》，区指挥中心按要求及时完成填报工作；5月13日收《96927来电受理交办件》，区指挥中心第一时间转办至相关部门进行核查处理并及时平台回复；5月1</w:t>
      </w:r>
      <w:r>
        <w:rPr>
          <w:rFonts w:hint="default" w:ascii="Times New Roman" w:hAnsi="Times New Roman" w:eastAsia="仿宋_GB2312" w:cs="Times New Roman"/>
          <w:sz w:val="32"/>
          <w:szCs w:val="32"/>
          <w:lang w:val="en-US" w:eastAsia="zh-CN"/>
        </w:rPr>
        <w:t>4日收《昆明市“一部手机游云南”工作情况周报》，区指挥中心高度重视并传阅学习</w:t>
      </w:r>
      <w:r>
        <w:rPr>
          <w:rFonts w:hint="eastAsia" w:ascii="Times New Roman" w:hAnsi="Times New Roman" w:eastAsia="仿宋_GB2312" w:cs="Times New Roman"/>
          <w:sz w:val="32"/>
          <w:szCs w:val="32"/>
          <w:lang w:val="en-US" w:eastAsia="zh-CN"/>
        </w:rPr>
        <w:t>；</w:t>
      </w:r>
      <w:r>
        <w:rPr>
          <w:rFonts w:ascii="Times New Roman" w:hAnsi="Times New Roman" w:eastAsia="仿宋_GB2312"/>
          <w:sz w:val="32"/>
          <w:szCs w:val="32"/>
        </w:rPr>
        <w:t>为</w:t>
      </w:r>
      <w:r>
        <w:rPr>
          <w:rFonts w:hint="eastAsia" w:ascii="Times New Roman" w:hAnsi="Times New Roman" w:eastAsia="仿宋_GB2312"/>
          <w:sz w:val="32"/>
          <w:szCs w:val="32"/>
        </w:rPr>
        <w:t>深入推进盘龙区</w:t>
      </w:r>
      <w:r>
        <w:rPr>
          <w:rFonts w:ascii="Times New Roman" w:hAnsi="Times New Roman" w:eastAsia="仿宋_GB2312"/>
          <w:sz w:val="32"/>
          <w:szCs w:val="32"/>
        </w:rPr>
        <w:t>旅游市场秩序整治工作，</w:t>
      </w:r>
      <w:r>
        <w:rPr>
          <w:rFonts w:hint="eastAsia" w:ascii="Times New Roman" w:hAnsi="Times New Roman" w:eastAsia="仿宋_GB2312"/>
          <w:sz w:val="32"/>
          <w:szCs w:val="32"/>
        </w:rPr>
        <w:t>进一步整合力量、强化措施，盘龙区于</w:t>
      </w:r>
      <w:r>
        <w:rPr>
          <w:rFonts w:ascii="Times New Roman" w:hAnsi="Times New Roman" w:eastAsia="仿宋_GB2312"/>
          <w:sz w:val="32"/>
          <w:szCs w:val="32"/>
        </w:rPr>
        <w:t>201</w:t>
      </w:r>
      <w:r>
        <w:rPr>
          <w:rFonts w:hint="eastAsia" w:ascii="Times New Roman" w:hAnsi="Times New Roman" w:eastAsia="仿宋_GB2312"/>
          <w:sz w:val="32"/>
          <w:szCs w:val="32"/>
        </w:rPr>
        <w:t>9</w:t>
      </w:r>
      <w:r>
        <w:rPr>
          <w:rFonts w:ascii="Times New Roman" w:hAnsi="Times New Roman" w:eastAsia="仿宋_GB2312"/>
          <w:sz w:val="32"/>
          <w:szCs w:val="32"/>
        </w:rPr>
        <w:t>年</w:t>
      </w:r>
      <w:r>
        <w:rPr>
          <w:rFonts w:hint="eastAsia" w:ascii="Times New Roman" w:hAnsi="Times New Roman" w:eastAsia="仿宋_GB2312"/>
          <w:sz w:val="32"/>
          <w:szCs w:val="32"/>
        </w:rPr>
        <w:t>5</w:t>
      </w:r>
      <w:r>
        <w:rPr>
          <w:rFonts w:ascii="Times New Roman" w:hAnsi="Times New Roman" w:eastAsia="仿宋_GB2312"/>
          <w:sz w:val="32"/>
          <w:szCs w:val="32"/>
        </w:rPr>
        <w:t>月</w:t>
      </w:r>
      <w:r>
        <w:rPr>
          <w:rFonts w:hint="eastAsia" w:ascii="Times New Roman" w:hAnsi="Times New Roman" w:eastAsia="仿宋_GB2312"/>
          <w:sz w:val="32"/>
          <w:szCs w:val="32"/>
        </w:rPr>
        <w:t>16</w:t>
      </w:r>
      <w:r>
        <w:rPr>
          <w:rFonts w:ascii="Times New Roman" w:hAnsi="Times New Roman" w:eastAsia="仿宋_GB2312"/>
          <w:sz w:val="32"/>
          <w:szCs w:val="32"/>
        </w:rPr>
        <w:t>日（星期</w:t>
      </w: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Times New Roman" w:hAnsi="Times New Roman" w:eastAsia="仿宋_GB2312"/>
          <w:sz w:val="32"/>
          <w:szCs w:val="32"/>
        </w:rPr>
        <w:t>上</w:t>
      </w:r>
      <w:r>
        <w:rPr>
          <w:rFonts w:ascii="Times New Roman" w:hAnsi="Times New Roman" w:eastAsia="仿宋_GB2312"/>
          <w:sz w:val="32"/>
          <w:szCs w:val="32"/>
        </w:rPr>
        <w:t>午</w:t>
      </w:r>
      <w:r>
        <w:rPr>
          <w:rFonts w:hint="eastAsia" w:ascii="Times New Roman" w:hAnsi="Times New Roman" w:eastAsia="仿宋_GB2312"/>
          <w:sz w:val="32"/>
          <w:szCs w:val="32"/>
        </w:rPr>
        <w:t>9：30在</w:t>
      </w:r>
      <w:r>
        <w:rPr>
          <w:rFonts w:ascii="Times New Roman" w:hAnsi="Times New Roman" w:eastAsia="仿宋_GB2312"/>
          <w:sz w:val="32"/>
          <w:szCs w:val="32"/>
        </w:rPr>
        <w:t>区行政中心</w:t>
      </w:r>
      <w:r>
        <w:rPr>
          <w:rFonts w:hint="eastAsia" w:ascii="Times New Roman" w:hAnsi="Times New Roman" w:eastAsia="仿宋_GB2312"/>
          <w:sz w:val="32"/>
          <w:szCs w:val="32"/>
        </w:rPr>
        <w:t>2-109</w:t>
      </w:r>
      <w:r>
        <w:rPr>
          <w:rFonts w:ascii="Times New Roman" w:hAnsi="Times New Roman" w:eastAsia="仿宋_GB2312"/>
          <w:sz w:val="32"/>
          <w:szCs w:val="32"/>
        </w:rPr>
        <w:t>会议室召开</w:t>
      </w:r>
      <w:r>
        <w:rPr>
          <w:rFonts w:hint="eastAsia" w:ascii="Times New Roman" w:hAnsi="Times New Roman" w:eastAsia="仿宋_GB2312"/>
          <w:sz w:val="32"/>
          <w:szCs w:val="32"/>
        </w:rPr>
        <w:t>盘龙区“旅游革命”暨“一部手机游云南”工作推进会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会议主要围绕</w:t>
      </w:r>
      <w:r>
        <w:rPr>
          <w:rFonts w:hint="eastAsia" w:ascii="仿宋_GB2312" w:hAnsi="仿宋_GB2312" w:eastAsia="仿宋_GB2312" w:cs="仿宋_GB2312"/>
          <w:sz w:val="32"/>
          <w:szCs w:val="32"/>
        </w:rPr>
        <w:t>2018年第四季度市对区、区对各责任单位旅游综合监管考评情况展开</w:t>
      </w:r>
      <w:r>
        <w:rPr>
          <w:rFonts w:ascii="Times New Roman" w:hAnsi="Times New Roman" w:eastAsia="仿宋_GB2312"/>
          <w:sz w:val="32"/>
          <w:szCs w:val="32"/>
        </w:rPr>
        <w:t>。</w:t>
      </w:r>
    </w:p>
    <w:p>
      <w:pPr>
        <w:widowControl w:val="0"/>
        <w:wordWrap/>
        <w:adjustRightInd/>
        <w:snapToGrid/>
        <w:spacing w:line="560" w:lineRule="exact"/>
        <w:ind w:left="0" w:leftChars="0" w:right="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二、投诉处理情况</w:t>
      </w:r>
    </w:p>
    <w:p>
      <w:pPr>
        <w:widowControl w:val="0"/>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auto"/>
          <w:spacing w:val="0"/>
          <w:sz w:val="32"/>
          <w:szCs w:val="32"/>
          <w:shd w:val="clear" w:color="auto" w:fill="FFFFFF"/>
        </w:rPr>
        <w:t>201</w:t>
      </w:r>
      <w:r>
        <w:rPr>
          <w:rFonts w:hint="default" w:ascii="Times New Roman" w:hAnsi="Times New Roman" w:eastAsia="仿宋_GB2312" w:cs="Times New Roman"/>
          <w:i w:val="0"/>
          <w:caps w:val="0"/>
          <w:color w:val="auto"/>
          <w:spacing w:val="0"/>
          <w:sz w:val="32"/>
          <w:szCs w:val="32"/>
          <w:shd w:val="clear" w:color="auto" w:fill="FFFFFF"/>
          <w:lang w:val="en-US" w:eastAsia="zh-CN"/>
        </w:rPr>
        <w:t>9</w:t>
      </w:r>
      <w:r>
        <w:rPr>
          <w:rFonts w:hint="default" w:ascii="Times New Roman" w:hAnsi="Times New Roman" w:eastAsia="仿宋_GB2312" w:cs="Times New Roman"/>
          <w:i w:val="0"/>
          <w:caps w:val="0"/>
          <w:color w:val="auto"/>
          <w:spacing w:val="0"/>
          <w:sz w:val="32"/>
          <w:szCs w:val="32"/>
          <w:shd w:val="clear" w:color="auto" w:fill="FFFFFF"/>
        </w:rPr>
        <w:t>年</w:t>
      </w:r>
      <w:r>
        <w:rPr>
          <w:rFonts w:hint="eastAsia" w:ascii="Times New Roman" w:hAnsi="Times New Roman" w:eastAsia="仿宋_GB2312" w:cs="Times New Roman"/>
          <w:i w:val="0"/>
          <w:caps w:val="0"/>
          <w:color w:val="auto"/>
          <w:spacing w:val="0"/>
          <w:sz w:val="32"/>
          <w:szCs w:val="32"/>
          <w:shd w:val="clear" w:color="auto" w:fill="FFFFFF"/>
          <w:lang w:val="en-US" w:eastAsia="zh-CN"/>
        </w:rPr>
        <w:t>5</w:t>
      </w:r>
      <w:r>
        <w:rPr>
          <w:rFonts w:hint="default" w:ascii="Times New Roman" w:hAnsi="Times New Roman" w:eastAsia="仿宋_GB2312" w:cs="Times New Roman"/>
          <w:i w:val="0"/>
          <w:caps w:val="0"/>
          <w:color w:val="auto"/>
          <w:spacing w:val="0"/>
          <w:sz w:val="32"/>
          <w:szCs w:val="32"/>
          <w:shd w:val="clear" w:color="auto" w:fill="FFFFFF"/>
        </w:rPr>
        <w:t>月</w:t>
      </w:r>
      <w:r>
        <w:rPr>
          <w:rFonts w:hint="eastAsia" w:ascii="Times New Roman" w:hAnsi="Times New Roman" w:eastAsia="仿宋_GB2312" w:cs="Times New Roman"/>
          <w:i w:val="0"/>
          <w:caps w:val="0"/>
          <w:color w:val="auto"/>
          <w:spacing w:val="0"/>
          <w:sz w:val="32"/>
          <w:szCs w:val="32"/>
          <w:shd w:val="clear" w:color="auto" w:fill="FFFFFF"/>
          <w:lang w:val="en-US" w:eastAsia="zh-CN"/>
        </w:rPr>
        <w:t>10</w:t>
      </w:r>
      <w:r>
        <w:rPr>
          <w:rFonts w:hint="default" w:ascii="Times New Roman" w:hAnsi="Times New Roman" w:eastAsia="仿宋_GB2312" w:cs="Times New Roman"/>
          <w:i w:val="0"/>
          <w:caps w:val="0"/>
          <w:color w:val="auto"/>
          <w:spacing w:val="0"/>
          <w:sz w:val="32"/>
          <w:szCs w:val="32"/>
          <w:shd w:val="clear" w:color="auto" w:fill="FFFFFF"/>
        </w:rPr>
        <w:t>日—</w:t>
      </w:r>
      <w:r>
        <w:rPr>
          <w:rFonts w:hint="default" w:ascii="Times New Roman" w:hAnsi="Times New Roman" w:eastAsia="仿宋_GB2312" w:cs="Times New Roman"/>
          <w:i w:val="0"/>
          <w:caps w:val="0"/>
          <w:color w:val="auto"/>
          <w:spacing w:val="0"/>
          <w:sz w:val="32"/>
          <w:szCs w:val="32"/>
          <w:shd w:val="clear" w:color="auto" w:fill="FFFFFF"/>
          <w:lang w:val="en-US" w:eastAsia="zh-CN"/>
        </w:rPr>
        <w:t>5月</w:t>
      </w:r>
      <w:r>
        <w:rPr>
          <w:rFonts w:hint="eastAsia" w:ascii="Times New Roman" w:hAnsi="Times New Roman" w:eastAsia="仿宋_GB2312" w:cs="Times New Roman"/>
          <w:i w:val="0"/>
          <w:caps w:val="0"/>
          <w:color w:val="auto"/>
          <w:spacing w:val="0"/>
          <w:sz w:val="32"/>
          <w:szCs w:val="32"/>
          <w:shd w:val="clear" w:color="auto" w:fill="FFFFFF"/>
          <w:lang w:val="en-US" w:eastAsia="zh-CN"/>
        </w:rPr>
        <w:t>16</w:t>
      </w:r>
      <w:r>
        <w:rPr>
          <w:rFonts w:hint="default" w:ascii="Times New Roman" w:hAnsi="Times New Roman" w:eastAsia="仿宋_GB2312" w:cs="Times New Roman"/>
          <w:i w:val="0"/>
          <w:caps w:val="0"/>
          <w:color w:val="auto"/>
          <w:spacing w:val="0"/>
          <w:sz w:val="32"/>
          <w:szCs w:val="32"/>
          <w:shd w:val="clear" w:color="auto" w:fill="FFFFFF"/>
        </w:rPr>
        <w:t>日</w:t>
      </w:r>
      <w:r>
        <w:rPr>
          <w:rFonts w:hint="default" w:ascii="Times New Roman" w:hAnsi="Times New Roman" w:eastAsia="仿宋_GB2312" w:cs="Times New Roman"/>
          <w:sz w:val="32"/>
          <w:szCs w:val="32"/>
        </w:rPr>
        <w:t>，12301平台、</w:t>
      </w:r>
      <w:r>
        <w:rPr>
          <w:rFonts w:hint="default" w:ascii="Times New Roman" w:hAnsi="Times New Roman" w:eastAsia="仿宋_GB2312" w:cs="Times New Roman"/>
          <w:sz w:val="32"/>
          <w:szCs w:val="32"/>
          <w:lang w:val="en-US" w:eastAsia="zh-CN"/>
        </w:rPr>
        <w:t>数字旅游</w:t>
      </w:r>
      <w:r>
        <w:rPr>
          <w:rFonts w:hint="default" w:ascii="Times New Roman" w:hAnsi="Times New Roman" w:eastAsia="仿宋_GB2312" w:cs="Times New Roman"/>
          <w:sz w:val="32"/>
          <w:szCs w:val="32"/>
        </w:rPr>
        <w:t>平台</w:t>
      </w:r>
      <w:r>
        <w:rPr>
          <w:rFonts w:hint="default" w:ascii="Times New Roman" w:hAnsi="Times New Roman" w:eastAsia="仿宋_GB2312" w:cs="Times New Roman"/>
          <w:sz w:val="32"/>
          <w:szCs w:val="32"/>
          <w:lang w:eastAsia="zh-CN"/>
        </w:rPr>
        <w:t>均无</w:t>
      </w:r>
      <w:r>
        <w:rPr>
          <w:rFonts w:hint="default" w:ascii="Times New Roman" w:hAnsi="Times New Roman" w:eastAsia="仿宋_GB2312" w:cs="Times New Roman"/>
          <w:sz w:val="32"/>
          <w:szCs w:val="32"/>
        </w:rPr>
        <w:t>涉旅投诉件</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智旅通平台涉旅投诉件</w:t>
      </w:r>
      <w:r>
        <w:rPr>
          <w:rFonts w:hint="eastAsia" w:ascii="Times New Roman" w:hAnsi="Times New Roman" w:eastAsia="仿宋_GB2312" w:cs="Times New Roman"/>
          <w:sz w:val="32"/>
          <w:szCs w:val="32"/>
          <w:lang w:val="en-US" w:eastAsia="zh-CN"/>
        </w:rPr>
        <w:t>1件，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96927</w:t>
      </w:r>
      <w:r>
        <w:rPr>
          <w:rFonts w:hint="default" w:ascii="Times New Roman" w:hAnsi="Times New Roman" w:eastAsia="仿宋_GB2312" w:cs="Times New Roman"/>
          <w:sz w:val="32"/>
          <w:szCs w:val="32"/>
          <w:lang w:eastAsia="zh-CN"/>
        </w:rPr>
        <w:t>”平台涉旅投诉件</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件，均已按要求及时办结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“一机游”游客投诉平台涉旅投诉件</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件投诉</w:t>
      </w:r>
      <w:r>
        <w:rPr>
          <w:rFonts w:hint="eastAsia" w:ascii="Times New Roman" w:hAnsi="Times New Roman" w:eastAsia="仿宋_GB2312" w:cs="Times New Roman"/>
          <w:sz w:val="32"/>
          <w:szCs w:val="32"/>
          <w:lang w:val="en-US" w:eastAsia="zh-CN"/>
        </w:rPr>
        <w:t>金殿风景名胜区</w:t>
      </w:r>
      <w:r>
        <w:rPr>
          <w:rFonts w:hint="default" w:ascii="Times New Roman" w:hAnsi="Times New Roman" w:eastAsia="仿宋_GB2312" w:cs="Times New Roman"/>
          <w:sz w:val="32"/>
          <w:szCs w:val="32"/>
          <w:lang w:val="en-US" w:eastAsia="zh-CN"/>
        </w:rPr>
        <w:t>，处理单位：</w:t>
      </w:r>
      <w:r>
        <w:rPr>
          <w:rFonts w:hint="eastAsia" w:ascii="Times New Roman" w:hAnsi="Times New Roman" w:eastAsia="仿宋_GB2312" w:cs="Times New Roman"/>
          <w:sz w:val="32"/>
          <w:szCs w:val="32"/>
          <w:lang w:val="en-US" w:eastAsia="zh-CN"/>
        </w:rPr>
        <w:t>昆明金殿景区</w:t>
      </w:r>
      <w:r>
        <w:rPr>
          <w:rFonts w:hint="default" w:ascii="Times New Roman" w:hAnsi="Times New Roman" w:eastAsia="仿宋_GB2312" w:cs="Times New Roman"/>
          <w:sz w:val="32"/>
          <w:szCs w:val="32"/>
          <w:lang w:val="en-US" w:eastAsia="zh-CN"/>
        </w:rPr>
        <w:t>，办结时长</w:t>
      </w:r>
      <w:r>
        <w:rPr>
          <w:rFonts w:hint="eastAsia" w:ascii="Times New Roman" w:hAnsi="Times New Roman" w:eastAsia="仿宋_GB2312" w:cs="Times New Roman"/>
          <w:sz w:val="32"/>
          <w:szCs w:val="32"/>
          <w:lang w:val="en-US" w:eastAsia="zh-CN"/>
        </w:rPr>
        <w:t>为0.37</w:t>
      </w:r>
      <w:r>
        <w:rPr>
          <w:rFonts w:hint="default" w:ascii="Times New Roman" w:hAnsi="Times New Roman" w:eastAsia="仿宋_GB2312" w:cs="Times New Roman"/>
          <w:sz w:val="32"/>
          <w:szCs w:val="32"/>
          <w:lang w:val="en-US" w:eastAsia="zh-CN"/>
        </w:rPr>
        <w:t>小时；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件投诉</w:t>
      </w:r>
      <w:r>
        <w:rPr>
          <w:rFonts w:hint="eastAsia" w:ascii="仿宋_GB2312" w:hAnsi="仿宋_GB2312" w:eastAsia="仿宋_GB2312" w:cs="仿宋_GB2312"/>
          <w:i w:val="0"/>
          <w:caps w:val="0"/>
          <w:color w:val="222222"/>
          <w:spacing w:val="0"/>
          <w:sz w:val="32"/>
          <w:szCs w:val="32"/>
          <w:shd w:val="clear" w:color="auto" w:fill="auto"/>
        </w:rPr>
        <w:t>兴悦国际旅行社</w:t>
      </w:r>
      <w:r>
        <w:rPr>
          <w:rFonts w:ascii="宋体" w:hAnsi="宋体" w:eastAsia="宋体" w:cs="宋体"/>
          <w:sz w:val="24"/>
          <w:szCs w:val="24"/>
        </w:rPr>
        <w:t xml:space="preserve"> </w:t>
      </w:r>
      <w:r>
        <w:rPr>
          <w:rFonts w:hint="default" w:ascii="Times New Roman" w:hAnsi="Times New Roman" w:eastAsia="仿宋_GB2312" w:cs="Times New Roman"/>
          <w:sz w:val="32"/>
          <w:szCs w:val="32"/>
          <w:lang w:val="en-US" w:eastAsia="zh-CN"/>
        </w:rPr>
        <w:t>，处理单位：</w:t>
      </w:r>
      <w:r>
        <w:rPr>
          <w:rFonts w:hint="eastAsia" w:ascii="Times New Roman" w:hAnsi="Times New Roman" w:eastAsia="仿宋_GB2312" w:cs="Times New Roman"/>
          <w:sz w:val="32"/>
          <w:szCs w:val="32"/>
          <w:lang w:val="en-US" w:eastAsia="zh-CN"/>
        </w:rPr>
        <w:t>盘龙区指挥中心</w:t>
      </w:r>
      <w:r>
        <w:rPr>
          <w:rFonts w:hint="default" w:ascii="Times New Roman" w:hAnsi="Times New Roman" w:eastAsia="仿宋_GB2312" w:cs="Times New Roman"/>
          <w:sz w:val="32"/>
          <w:szCs w:val="32"/>
          <w:lang w:val="en-US" w:eastAsia="zh-CN"/>
        </w:rPr>
        <w:t>，办结时长</w:t>
      </w:r>
      <w:r>
        <w:rPr>
          <w:rFonts w:hint="eastAsia" w:ascii="Times New Roman" w:hAnsi="Times New Roman" w:eastAsia="仿宋_GB2312" w:cs="Times New Roman"/>
          <w:sz w:val="32"/>
          <w:szCs w:val="32"/>
          <w:lang w:val="en-US" w:eastAsia="zh-CN"/>
        </w:rPr>
        <w:t>为0.48</w:t>
      </w:r>
      <w:r>
        <w:rPr>
          <w:rFonts w:hint="default" w:ascii="Times New Roman" w:hAnsi="Times New Roman" w:eastAsia="仿宋_GB2312" w:cs="Times New Roman"/>
          <w:sz w:val="32"/>
          <w:szCs w:val="32"/>
          <w:lang w:val="en-US" w:eastAsia="zh-CN"/>
        </w:rPr>
        <w:t>小时；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件</w:t>
      </w:r>
      <w:r>
        <w:rPr>
          <w:rFonts w:hint="eastAsia" w:ascii="Times New Roman" w:hAnsi="Times New Roman" w:eastAsia="仿宋_GB2312" w:cs="Times New Roman"/>
          <w:sz w:val="32"/>
          <w:szCs w:val="32"/>
          <w:lang w:val="en-US" w:eastAsia="zh-CN"/>
        </w:rPr>
        <w:t>投诉</w:t>
      </w:r>
      <w:r>
        <w:rPr>
          <w:rFonts w:hint="eastAsia" w:ascii="仿宋_GB2312" w:hAnsi="仿宋_GB2312" w:eastAsia="仿宋_GB2312" w:cs="仿宋_GB2312"/>
          <w:i w:val="0"/>
          <w:caps w:val="0"/>
          <w:color w:val="222222"/>
          <w:spacing w:val="0"/>
          <w:sz w:val="32"/>
          <w:szCs w:val="32"/>
          <w:shd w:val="clear" w:color="auto" w:fill="auto"/>
        </w:rPr>
        <w:t>竹园国际旅行社有限公司成都第二分公司</w:t>
      </w:r>
      <w:r>
        <w:rPr>
          <w:rFonts w:ascii="宋体" w:hAnsi="宋体" w:eastAsia="宋体" w:cs="宋体"/>
          <w:sz w:val="24"/>
          <w:szCs w:val="24"/>
        </w:rPr>
        <w:t xml:space="preserve"> </w:t>
      </w:r>
      <w:r>
        <w:rPr>
          <w:rFonts w:hint="default" w:ascii="Times New Roman" w:hAnsi="Times New Roman" w:eastAsia="仿宋_GB2312" w:cs="Times New Roman"/>
          <w:sz w:val="32"/>
          <w:szCs w:val="32"/>
          <w:lang w:val="en-US" w:eastAsia="zh-CN"/>
        </w:rPr>
        <w:t>，处理单位：盘龙区</w:t>
      </w:r>
      <w:r>
        <w:rPr>
          <w:rFonts w:hint="eastAsia" w:ascii="Times New Roman" w:hAnsi="Times New Roman" w:eastAsia="仿宋_GB2312" w:cs="Times New Roman"/>
          <w:sz w:val="32"/>
          <w:szCs w:val="32"/>
          <w:lang w:val="en-US" w:eastAsia="zh-CN"/>
        </w:rPr>
        <w:t>文化和旅游局</w:t>
      </w:r>
      <w:r>
        <w:rPr>
          <w:rFonts w:hint="default" w:ascii="Times New Roman" w:hAnsi="Times New Roman" w:eastAsia="仿宋_GB2312" w:cs="Times New Roman"/>
          <w:sz w:val="32"/>
          <w:szCs w:val="32"/>
          <w:lang w:val="en-US" w:eastAsia="zh-CN"/>
        </w:rPr>
        <w:t>，办结时长</w:t>
      </w:r>
      <w:r>
        <w:rPr>
          <w:rFonts w:hint="eastAsia" w:ascii="Times New Roman" w:hAnsi="Times New Roman" w:eastAsia="仿宋_GB2312" w:cs="Times New Roman"/>
          <w:sz w:val="32"/>
          <w:szCs w:val="32"/>
          <w:lang w:val="en-US" w:eastAsia="zh-CN"/>
        </w:rPr>
        <w:t>为18.02</w:t>
      </w:r>
      <w:r>
        <w:rPr>
          <w:rFonts w:hint="default" w:ascii="Times New Roman" w:hAnsi="Times New Roman" w:eastAsia="仿宋_GB2312" w:cs="Times New Roman"/>
          <w:sz w:val="32"/>
          <w:szCs w:val="32"/>
          <w:lang w:val="en-US" w:eastAsia="zh-CN"/>
        </w:rPr>
        <w:t>小时；2件</w:t>
      </w:r>
      <w:r>
        <w:rPr>
          <w:rFonts w:hint="eastAsia" w:ascii="Times New Roman" w:hAnsi="Times New Roman" w:eastAsia="仿宋_GB2312" w:cs="Times New Roman"/>
          <w:sz w:val="32"/>
          <w:szCs w:val="32"/>
          <w:lang w:val="en-US" w:eastAsia="zh-CN"/>
        </w:rPr>
        <w:t>反应施工队噪音污染</w:t>
      </w:r>
      <w:r>
        <w:rPr>
          <w:rFonts w:hint="default" w:ascii="Times New Roman" w:hAnsi="Times New Roman" w:eastAsia="仿宋_GB2312" w:cs="Times New Roman"/>
          <w:i w:val="0"/>
          <w:caps w:val="0"/>
          <w:color w:val="auto"/>
          <w:spacing w:val="0"/>
          <w:sz w:val="32"/>
          <w:szCs w:val="32"/>
          <w:shd w:val="clear" w:color="auto" w:fill="auto"/>
          <w:lang w:eastAsia="zh-CN"/>
        </w:rPr>
        <w:t>，</w:t>
      </w:r>
      <w:r>
        <w:rPr>
          <w:rFonts w:hint="default" w:ascii="Times New Roman" w:hAnsi="Times New Roman" w:eastAsia="仿宋_GB2312" w:cs="Times New Roman"/>
          <w:sz w:val="32"/>
          <w:szCs w:val="32"/>
          <w:lang w:val="en-US" w:eastAsia="zh-CN"/>
        </w:rPr>
        <w:t>处理单位：</w:t>
      </w:r>
      <w:r>
        <w:rPr>
          <w:rFonts w:hint="eastAsia" w:ascii="Times New Roman" w:hAnsi="Times New Roman" w:eastAsia="仿宋_GB2312" w:cs="Times New Roman"/>
          <w:sz w:val="32"/>
          <w:szCs w:val="32"/>
          <w:lang w:val="en-US" w:eastAsia="zh-CN"/>
        </w:rPr>
        <w:t>盘龙区指挥中心</w:t>
      </w:r>
      <w:r>
        <w:rPr>
          <w:rFonts w:hint="default" w:ascii="Times New Roman" w:hAnsi="Times New Roman" w:eastAsia="仿宋_GB2312" w:cs="Times New Roman"/>
          <w:sz w:val="32"/>
          <w:szCs w:val="32"/>
          <w:lang w:val="en-US" w:eastAsia="zh-CN"/>
        </w:rPr>
        <w:t>，办结时长分别是：</w:t>
      </w:r>
      <w:r>
        <w:rPr>
          <w:rFonts w:hint="eastAsia" w:ascii="Times New Roman" w:hAnsi="Times New Roman" w:eastAsia="仿宋_GB2312" w:cs="Times New Roman"/>
          <w:sz w:val="32"/>
          <w:szCs w:val="32"/>
          <w:lang w:val="en-US" w:eastAsia="zh-CN"/>
        </w:rPr>
        <w:t>0.57</w:t>
      </w:r>
      <w:r>
        <w:rPr>
          <w:rFonts w:hint="default" w:ascii="Times New Roman" w:hAnsi="Times New Roman" w:eastAsia="仿宋_GB2312" w:cs="Times New Roman"/>
          <w:sz w:val="32"/>
          <w:szCs w:val="32"/>
          <w:lang w:val="en-US" w:eastAsia="zh-CN"/>
        </w:rPr>
        <w:t>小时、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小时，总的办结时长</w:t>
      </w:r>
      <w:r>
        <w:rPr>
          <w:rFonts w:hint="eastAsia" w:ascii="Times New Roman" w:hAnsi="Times New Roman" w:eastAsia="仿宋_GB2312" w:cs="Times New Roman"/>
          <w:sz w:val="32"/>
          <w:szCs w:val="32"/>
          <w:lang w:val="en-US" w:eastAsia="zh-CN"/>
        </w:rPr>
        <w:t>1.57</w:t>
      </w:r>
      <w:r>
        <w:rPr>
          <w:rFonts w:hint="default" w:ascii="Times New Roman" w:hAnsi="Times New Roman" w:eastAsia="仿宋_GB2312" w:cs="Times New Roman"/>
          <w:sz w:val="32"/>
          <w:szCs w:val="32"/>
          <w:lang w:val="en-US" w:eastAsia="zh-CN"/>
        </w:rPr>
        <w:t>小时，平均办结时长</w:t>
      </w:r>
      <w:r>
        <w:rPr>
          <w:rFonts w:hint="eastAsia" w:ascii="Times New Roman" w:hAnsi="Times New Roman" w:eastAsia="仿宋_GB2312" w:cs="Times New Roman"/>
          <w:sz w:val="32"/>
          <w:szCs w:val="32"/>
          <w:lang w:val="en-US" w:eastAsia="zh-CN"/>
        </w:rPr>
        <w:t>0.8</w:t>
      </w:r>
      <w:r>
        <w:rPr>
          <w:rFonts w:hint="default" w:ascii="Times New Roman" w:hAnsi="Times New Roman" w:eastAsia="仿宋_GB2312" w:cs="Times New Roman"/>
          <w:sz w:val="32"/>
          <w:szCs w:val="32"/>
          <w:lang w:val="en-US" w:eastAsia="zh-CN"/>
        </w:rPr>
        <w:t>小时；</w:t>
      </w:r>
      <w:r>
        <w:rPr>
          <w:rFonts w:hint="eastAsia" w:ascii="Times New Roman" w:hAnsi="Times New Roman" w:eastAsia="仿宋_GB2312" w:cs="Times New Roman"/>
          <w:sz w:val="32"/>
          <w:szCs w:val="32"/>
          <w:lang w:val="en-US" w:eastAsia="zh-CN"/>
        </w:rPr>
        <w:t>5件投诉</w:t>
      </w:r>
      <w:r>
        <w:rPr>
          <w:rFonts w:hint="default" w:ascii="Times New Roman" w:hAnsi="Times New Roman" w:eastAsia="仿宋_GB2312" w:cs="Times New Roman"/>
          <w:sz w:val="32"/>
          <w:szCs w:val="32"/>
          <w:lang w:val="en-US" w:eastAsia="zh-CN"/>
        </w:rPr>
        <w:t>总的办结时长</w:t>
      </w:r>
      <w:r>
        <w:rPr>
          <w:rFonts w:hint="eastAsia" w:ascii="Times New Roman" w:hAnsi="Times New Roman" w:eastAsia="仿宋_GB2312" w:cs="Times New Roman"/>
          <w:sz w:val="32"/>
          <w:szCs w:val="32"/>
          <w:lang w:val="en-US" w:eastAsia="zh-CN"/>
        </w:rPr>
        <w:t>20.44</w:t>
      </w:r>
      <w:r>
        <w:rPr>
          <w:rFonts w:hint="default" w:ascii="Times New Roman" w:hAnsi="Times New Roman" w:eastAsia="仿宋_GB2312" w:cs="Times New Roman"/>
          <w:sz w:val="32"/>
          <w:szCs w:val="32"/>
          <w:lang w:val="en-US" w:eastAsia="zh-CN"/>
        </w:rPr>
        <w:t>小时，平均办结时长</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小时。</w:t>
      </w:r>
      <w:r>
        <w:rPr>
          <w:rFonts w:hint="default" w:ascii="Times New Roman" w:hAnsi="Times New Roman" w:eastAsia="仿宋_GB2312" w:cs="Times New Roman"/>
          <w:i w:val="0"/>
          <w:caps w:val="0"/>
          <w:color w:val="auto"/>
          <w:spacing w:val="0"/>
          <w:sz w:val="32"/>
          <w:szCs w:val="32"/>
          <w:shd w:val="clear" w:color="auto" w:fill="FFFFFF"/>
        </w:rPr>
        <w:t>201</w:t>
      </w:r>
      <w:r>
        <w:rPr>
          <w:rFonts w:hint="default" w:ascii="Times New Roman" w:hAnsi="Times New Roman" w:eastAsia="仿宋_GB2312" w:cs="Times New Roman"/>
          <w:i w:val="0"/>
          <w:caps w:val="0"/>
          <w:color w:val="auto"/>
          <w:spacing w:val="0"/>
          <w:sz w:val="32"/>
          <w:szCs w:val="32"/>
          <w:shd w:val="clear" w:color="auto" w:fill="FFFFFF"/>
          <w:lang w:val="en-US" w:eastAsia="zh-CN"/>
        </w:rPr>
        <w:t>9</w:t>
      </w:r>
      <w:r>
        <w:rPr>
          <w:rFonts w:hint="default" w:ascii="Times New Roman" w:hAnsi="Times New Roman" w:eastAsia="仿宋_GB2312" w:cs="Times New Roman"/>
          <w:i w:val="0"/>
          <w:caps w:val="0"/>
          <w:color w:val="auto"/>
          <w:spacing w:val="0"/>
          <w:sz w:val="32"/>
          <w:szCs w:val="32"/>
          <w:shd w:val="clear" w:color="auto" w:fill="FFFFFF"/>
        </w:rPr>
        <w:t>年</w:t>
      </w:r>
      <w:r>
        <w:rPr>
          <w:rFonts w:hint="eastAsia" w:ascii="Times New Roman" w:hAnsi="Times New Roman" w:eastAsia="仿宋_GB2312" w:cs="Times New Roman"/>
          <w:i w:val="0"/>
          <w:caps w:val="0"/>
          <w:color w:val="auto"/>
          <w:spacing w:val="0"/>
          <w:sz w:val="32"/>
          <w:szCs w:val="32"/>
          <w:shd w:val="clear" w:color="auto" w:fill="FFFFFF"/>
          <w:lang w:val="en-US" w:eastAsia="zh-CN"/>
        </w:rPr>
        <w:t>5</w:t>
      </w:r>
      <w:r>
        <w:rPr>
          <w:rFonts w:hint="default" w:ascii="Times New Roman" w:hAnsi="Times New Roman" w:eastAsia="仿宋_GB2312" w:cs="Times New Roman"/>
          <w:i w:val="0"/>
          <w:caps w:val="0"/>
          <w:color w:val="auto"/>
          <w:spacing w:val="0"/>
          <w:sz w:val="32"/>
          <w:szCs w:val="32"/>
          <w:shd w:val="clear" w:color="auto" w:fill="FFFFFF"/>
        </w:rPr>
        <w:t>月</w:t>
      </w:r>
      <w:r>
        <w:rPr>
          <w:rFonts w:hint="eastAsia" w:ascii="Times New Roman" w:hAnsi="Times New Roman" w:eastAsia="仿宋_GB2312" w:cs="Times New Roman"/>
          <w:i w:val="0"/>
          <w:caps w:val="0"/>
          <w:color w:val="auto"/>
          <w:spacing w:val="0"/>
          <w:sz w:val="32"/>
          <w:szCs w:val="32"/>
          <w:shd w:val="clear" w:color="auto" w:fill="FFFFFF"/>
          <w:lang w:val="en-US" w:eastAsia="zh-CN"/>
        </w:rPr>
        <w:t>10</w:t>
      </w:r>
      <w:r>
        <w:rPr>
          <w:rFonts w:hint="default" w:ascii="Times New Roman" w:hAnsi="Times New Roman" w:eastAsia="仿宋_GB2312" w:cs="Times New Roman"/>
          <w:i w:val="0"/>
          <w:caps w:val="0"/>
          <w:color w:val="auto"/>
          <w:spacing w:val="0"/>
          <w:sz w:val="32"/>
          <w:szCs w:val="32"/>
          <w:shd w:val="clear" w:color="auto" w:fill="FFFFFF"/>
        </w:rPr>
        <w:t>日—</w:t>
      </w:r>
      <w:r>
        <w:rPr>
          <w:rFonts w:hint="default" w:ascii="Times New Roman" w:hAnsi="Times New Roman" w:eastAsia="仿宋_GB2312" w:cs="Times New Roman"/>
          <w:i w:val="0"/>
          <w:caps w:val="0"/>
          <w:color w:val="auto"/>
          <w:spacing w:val="0"/>
          <w:sz w:val="32"/>
          <w:szCs w:val="32"/>
          <w:shd w:val="clear" w:color="auto" w:fill="FFFFFF"/>
          <w:lang w:val="en-US" w:eastAsia="zh-CN"/>
        </w:rPr>
        <w:t>5月</w:t>
      </w:r>
      <w:r>
        <w:rPr>
          <w:rFonts w:hint="eastAsia" w:ascii="Times New Roman" w:hAnsi="Times New Roman" w:eastAsia="仿宋_GB2312" w:cs="Times New Roman"/>
          <w:i w:val="0"/>
          <w:caps w:val="0"/>
          <w:color w:val="auto"/>
          <w:spacing w:val="0"/>
          <w:sz w:val="32"/>
          <w:szCs w:val="32"/>
          <w:shd w:val="clear" w:color="auto" w:fill="FFFFFF"/>
          <w:lang w:val="en-US" w:eastAsia="zh-CN"/>
        </w:rPr>
        <w:t>16</w:t>
      </w:r>
      <w:r>
        <w:rPr>
          <w:rFonts w:hint="default" w:ascii="Times New Roman" w:hAnsi="Times New Roman" w:eastAsia="仿宋_GB2312" w:cs="Times New Roman"/>
          <w:i w:val="0"/>
          <w:caps w:val="0"/>
          <w:color w:val="auto"/>
          <w:spacing w:val="0"/>
          <w:sz w:val="32"/>
          <w:szCs w:val="32"/>
          <w:shd w:val="clear" w:color="auto" w:fill="FFFFFF"/>
        </w:rPr>
        <w:t>日</w:t>
      </w:r>
      <w:r>
        <w:rPr>
          <w:rFonts w:hint="default" w:ascii="Times New Roman" w:hAnsi="Times New Roman" w:eastAsia="仿宋_GB2312" w:cs="Times New Roman"/>
          <w:sz w:val="32"/>
          <w:szCs w:val="32"/>
          <w:lang w:val="en-US" w:eastAsia="zh-CN"/>
        </w:rPr>
        <w:t>花之城旅游投诉受理点接受咨询</w:t>
      </w:r>
      <w:r>
        <w:rPr>
          <w:rFonts w:hint="eastAsia" w:ascii="Times New Roman" w:hAnsi="Times New Roman" w:eastAsia="仿宋_GB2312" w:cs="Times New Roman"/>
          <w:sz w:val="32"/>
          <w:szCs w:val="32"/>
          <w:lang w:val="en-US" w:eastAsia="zh-CN"/>
        </w:rPr>
        <w:t>34</w:t>
      </w:r>
      <w:r>
        <w:rPr>
          <w:rFonts w:hint="default" w:ascii="Times New Roman" w:hAnsi="Times New Roman" w:eastAsia="仿宋_GB2312" w:cs="Times New Roman"/>
          <w:sz w:val="32"/>
          <w:szCs w:val="32"/>
          <w:lang w:val="en-US" w:eastAsia="zh-CN"/>
        </w:rPr>
        <w:t>人次，巡查</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次，均未接到相关投诉</w:t>
      </w:r>
      <w:r>
        <w:rPr>
          <w:rStyle w:val="5"/>
          <w:rFonts w:hint="default" w:ascii="Times New Roman" w:hAnsi="Times New Roman" w:eastAsia="仿宋_GB2312" w:cs="Times New Roman"/>
          <w:sz w:val="32"/>
          <w:szCs w:val="32"/>
          <w:lang w:eastAsia="zh-CN"/>
        </w:rPr>
        <w:t>。</w:t>
      </w:r>
    </w:p>
    <w:p>
      <w:pPr>
        <w:wordWrap/>
        <w:adjustRightInd/>
        <w:snapToGrid/>
        <w:spacing w:line="560" w:lineRule="exact"/>
        <w:ind w:left="0" w:leftChars="0" w:right="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、信息报送情况</w:t>
      </w:r>
    </w:p>
    <w:p>
      <w:pPr>
        <w:wordWrap/>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（一）上报市指挥中心、区政府材料</w:t>
      </w:r>
    </w:p>
    <w:p>
      <w:p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完成</w:t>
      </w:r>
      <w:r>
        <w:rPr>
          <w:rFonts w:hint="default" w:ascii="Times New Roman" w:hAnsi="Times New Roman" w:eastAsia="仿宋_GB2312" w:cs="Times New Roman"/>
          <w:sz w:val="32"/>
          <w:szCs w:val="32"/>
        </w:rPr>
        <w:t>《每周案件办理情况统计表、诉转案办理情况统计表》（市旅游监察支队）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《立项督办工作任务专报》（区政府目督办）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《涉嫌接待旅游团队购物场所“零申报”表》（市指挥中心）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《盘龙区旅游市场秩序整治工作情况周报》（市指挥中心）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《盘龙区旅游市场秩序“一周一整治”工作周报》（市指挥中心）</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lang w:val="en-US" w:eastAsia="zh-CN"/>
        </w:rPr>
        <w:t>6份上报文件</w:t>
      </w:r>
      <w:r>
        <w:rPr>
          <w:rFonts w:hint="default" w:ascii="Times New Roman" w:hAnsi="Times New Roman" w:eastAsia="仿宋_GB2312" w:cs="Times New Roman"/>
          <w:sz w:val="32"/>
          <w:szCs w:val="32"/>
        </w:rPr>
        <w:t>。</w:t>
      </w:r>
    </w:p>
    <w:p>
      <w:pPr>
        <w:wordWrap/>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（二）本周收到各成员单位上报文件</w:t>
      </w:r>
    </w:p>
    <w:p>
      <w:p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《每周案件情况办理统计表》、《诉转案件办理情况统计表》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《旅游市场秩序整治周报》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26份</w:t>
      </w:r>
      <w:r>
        <w:rPr>
          <w:rFonts w:hint="default" w:ascii="Times New Roman" w:hAnsi="Times New Roman" w:eastAsia="仿宋_GB2312" w:cs="Times New Roman"/>
          <w:sz w:val="32"/>
          <w:szCs w:val="32"/>
          <w:lang w:eastAsia="zh-CN"/>
        </w:rPr>
        <w:t>），未收到区农林局、区信访局、区民宗局的周报；</w:t>
      </w:r>
      <w:r>
        <w:rPr>
          <w:rFonts w:hint="default" w:ascii="Times New Roman" w:hAnsi="Times New Roman" w:eastAsia="仿宋_GB2312" w:cs="Times New Roman"/>
          <w:sz w:val="32"/>
          <w:szCs w:val="32"/>
        </w:rPr>
        <w:t>区文</w:t>
      </w:r>
      <w:r>
        <w:rPr>
          <w:rFonts w:hint="default" w:ascii="Times New Roman" w:hAnsi="Times New Roman" w:eastAsia="仿宋_GB2312" w:cs="Times New Roman"/>
          <w:sz w:val="32"/>
          <w:szCs w:val="32"/>
          <w:lang w:eastAsia="zh-CN"/>
        </w:rPr>
        <w:t>化和</w:t>
      </w:r>
      <w:r>
        <w:rPr>
          <w:rFonts w:hint="default" w:ascii="Times New Roman" w:hAnsi="Times New Roman" w:eastAsia="仿宋_GB2312" w:cs="Times New Roman"/>
          <w:sz w:val="32"/>
          <w:szCs w:val="32"/>
        </w:rPr>
        <w:t>旅游局、区市场监管局《旅游市场秩序政治工作及一机游周报》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2份</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市场监管局、盘龙公安分局、区</w:t>
      </w:r>
      <w:r>
        <w:rPr>
          <w:rFonts w:hint="default" w:ascii="Times New Roman" w:hAnsi="Times New Roman" w:eastAsia="仿宋_GB2312" w:cs="Times New Roman"/>
          <w:sz w:val="32"/>
          <w:szCs w:val="32"/>
          <w:lang w:eastAsia="zh-CN"/>
        </w:rPr>
        <w:t>文化和</w:t>
      </w:r>
      <w:r>
        <w:rPr>
          <w:rFonts w:hint="default" w:ascii="Times New Roman" w:hAnsi="Times New Roman" w:eastAsia="仿宋_GB2312" w:cs="Times New Roman"/>
          <w:sz w:val="32"/>
          <w:szCs w:val="32"/>
        </w:rPr>
        <w:t>旅游局、青云街道办事处《盘龙区涉旅购物场所实施领导包保责任制度的开展情况周报》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wordWrap/>
        <w:adjustRightInd/>
        <w:snapToGrid/>
        <w:spacing w:line="56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“一周一整治”工作开展情况</w:t>
      </w:r>
    </w:p>
    <w:p>
      <w:pPr>
        <w:widowControl/>
        <w:wordWrap/>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仿宋_GB2312" w:hAnsi="黑体" w:eastAsia="仿宋_GB2312"/>
          <w:sz w:val="32"/>
          <w:szCs w:val="32"/>
        </w:rPr>
        <w:t>为</w:t>
      </w:r>
      <w:r>
        <w:rPr>
          <w:rFonts w:hint="eastAsia" w:ascii="Times New Roman" w:hAnsi="Times New Roman" w:eastAsia="仿宋_GB2312" w:cs="Times New Roman"/>
          <w:sz w:val="32"/>
          <w:szCs w:val="32"/>
        </w:rPr>
        <w:t>实现我区旅游市场秩序</w:t>
      </w:r>
      <w:r>
        <w:rPr>
          <w:rFonts w:ascii="Times New Roman" w:hAnsi="Times New Roman" w:eastAsia="仿宋_GB2312" w:cs="Times New Roman"/>
          <w:sz w:val="32"/>
          <w:szCs w:val="32"/>
        </w:rPr>
        <w:t>“一周一整治”</w:t>
      </w:r>
      <w:r>
        <w:rPr>
          <w:rFonts w:hint="eastAsia" w:ascii="Times New Roman" w:hAnsi="Times New Roman" w:eastAsia="仿宋_GB2312" w:cs="Times New Roman"/>
          <w:sz w:val="32"/>
          <w:szCs w:val="32"/>
        </w:rPr>
        <w:t>工作“一周一主题”、“一月一小变”、“一季一大变”的工作目标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持续深入的开展旅游市场秩序“一周一整治”工作，维护我区旅游市场良好秩序</w:t>
      </w:r>
      <w:r>
        <w:rPr>
          <w:rFonts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本周“一周一整治”工作</w:t>
      </w:r>
      <w:r>
        <w:rPr>
          <w:rFonts w:hint="default" w:ascii="Times New Roman" w:hAnsi="Times New Roman" w:eastAsia="仿宋_GB2312" w:cs="Times New Roman"/>
          <w:color w:val="auto"/>
          <w:sz w:val="32"/>
          <w:szCs w:val="32"/>
          <w:lang w:eastAsia="zh-CN"/>
        </w:rPr>
        <w:t>安排区</w:t>
      </w:r>
      <w:r>
        <w:rPr>
          <w:rFonts w:hint="eastAsia" w:ascii="Times New Roman" w:hAnsi="Times New Roman" w:eastAsia="仿宋_GB2312" w:cs="Times New Roman"/>
          <w:color w:val="auto"/>
          <w:sz w:val="32"/>
          <w:szCs w:val="32"/>
          <w:lang w:eastAsia="zh-CN"/>
        </w:rPr>
        <w:t>应急管理</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开展</w:t>
      </w:r>
      <w:r>
        <w:rPr>
          <w:rFonts w:hint="default" w:ascii="Times New Roman" w:hAnsi="Times New Roman" w:eastAsia="仿宋_GB2312" w:cs="Times New Roman"/>
          <w:sz w:val="32"/>
          <w:szCs w:val="32"/>
          <w:lang w:eastAsia="zh-CN"/>
        </w:rPr>
        <w:t>，开展工作如下：</w:t>
      </w:r>
    </w:p>
    <w:p>
      <w:pPr>
        <w:widowControl/>
        <w:wordWrap/>
        <w:adjustRightInd/>
        <w:snapToGrid/>
        <w:spacing w:line="560" w:lineRule="exact"/>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lang w:val="en-US" w:eastAsia="zh-CN"/>
        </w:rPr>
        <w:t>1.</w:t>
      </w:r>
      <w:r>
        <w:rPr>
          <w:rFonts w:hint="eastAsia" w:ascii="黑体" w:hAnsi="黑体" w:eastAsia="黑体"/>
          <w:sz w:val="32"/>
          <w:szCs w:val="32"/>
        </w:rPr>
        <w:t>联合开展生产安全、地质灾害和森林防火专项检查</w:t>
      </w:r>
      <w:r>
        <w:rPr>
          <w:rFonts w:hint="eastAsia" w:ascii="黑体" w:hAnsi="黑体" w:eastAsia="黑体"/>
          <w:sz w:val="32"/>
          <w:szCs w:val="32"/>
          <w:lang w:eastAsia="zh-CN"/>
        </w:rPr>
        <w:t>，</w:t>
      </w:r>
      <w:r>
        <w:rPr>
          <w:rFonts w:hint="eastAsia" w:ascii="仿宋_GB2312" w:eastAsia="仿宋_GB2312"/>
          <w:sz w:val="32"/>
          <w:szCs w:val="32"/>
        </w:rPr>
        <w:t>2019年5月14日上午，联合区文化和旅游局一行9人对云南野生动物园开展旅游市场秩序整治工作。现场检查了旅游场所的生产安全、地质灾害和森林防火的情况，检查组要求：</w:t>
      </w:r>
      <w:r>
        <w:rPr>
          <w:rFonts w:hint="eastAsia" w:ascii="仿宋_GB2312" w:eastAsia="仿宋_GB2312"/>
          <w:b/>
          <w:sz w:val="32"/>
          <w:szCs w:val="32"/>
        </w:rPr>
        <w:t>一是</w:t>
      </w:r>
      <w:r>
        <w:rPr>
          <w:rFonts w:hint="eastAsia" w:ascii="仿宋_GB2312" w:eastAsia="仿宋_GB2312"/>
          <w:sz w:val="32"/>
          <w:szCs w:val="32"/>
        </w:rPr>
        <w:t>要加强森林防火期间的森林防火意识，做好应急准备工作；</w:t>
      </w:r>
      <w:r>
        <w:rPr>
          <w:rFonts w:hint="eastAsia" w:ascii="仿宋_GB2312" w:eastAsia="仿宋_GB2312"/>
          <w:b/>
          <w:sz w:val="32"/>
          <w:szCs w:val="32"/>
        </w:rPr>
        <w:t>二是</w:t>
      </w:r>
      <w:r>
        <w:rPr>
          <w:rFonts w:hint="eastAsia" w:ascii="仿宋_GB2312" w:eastAsia="仿宋_GB2312"/>
          <w:sz w:val="32"/>
          <w:szCs w:val="32"/>
        </w:rPr>
        <w:t>严防景点游客带火种进入防火区，杜绝发生森林火情；</w:t>
      </w:r>
      <w:r>
        <w:rPr>
          <w:rFonts w:hint="eastAsia" w:ascii="仿宋_GB2312" w:eastAsia="仿宋_GB2312"/>
          <w:b/>
          <w:sz w:val="32"/>
          <w:szCs w:val="32"/>
        </w:rPr>
        <w:t>三是</w:t>
      </w:r>
      <w:r>
        <w:rPr>
          <w:rFonts w:hint="eastAsia" w:ascii="仿宋_GB2312" w:eastAsia="仿宋_GB2312"/>
          <w:sz w:val="32"/>
          <w:szCs w:val="32"/>
        </w:rPr>
        <w:t>野生动物园的地灾隐患点整改施工要做好应急预案工作，在施工过程中要确保不发生安全生产事故。检查组一行还检查了3个防火站的防火物资，并翻阅了森林防火演练台账，对存在的问题提出了针对性的整改要求。通过此次检查，云南野生动物园负责人表示要继续抓好安全工作，增强安全意识，做好以及应对自然灾害等突发事件的应急处置工作，确保广大游客的出行安全。</w:t>
      </w:r>
    </w:p>
    <w:p>
      <w:pPr>
        <w:widowControl/>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1"/>
          <w:sz w:val="32"/>
          <w:szCs w:val="32"/>
        </w:rPr>
      </w:pPr>
      <w:r>
        <w:rPr>
          <w:rFonts w:hint="eastAsia" w:ascii="黑体" w:hAnsi="黑体" w:eastAsia="黑体"/>
          <w:sz w:val="32"/>
          <w:szCs w:val="32"/>
          <w:lang w:val="en-US" w:eastAsia="zh-CN"/>
        </w:rPr>
        <w:t>2.</w:t>
      </w:r>
      <w:r>
        <w:rPr>
          <w:rFonts w:hint="eastAsia" w:ascii="黑体" w:hAnsi="黑体" w:eastAsia="黑体"/>
          <w:sz w:val="32"/>
          <w:szCs w:val="32"/>
        </w:rPr>
        <w:t>对接世博集团参加生命安全体验馆事宜</w:t>
      </w:r>
      <w:r>
        <w:rPr>
          <w:rFonts w:hint="eastAsia" w:ascii="黑体" w:hAnsi="黑体" w:eastAsia="黑体"/>
          <w:sz w:val="32"/>
          <w:szCs w:val="32"/>
          <w:lang w:eastAsia="zh-CN"/>
        </w:rPr>
        <w:t>，</w:t>
      </w:r>
      <w:r>
        <w:rPr>
          <w:rFonts w:hint="eastAsia" w:ascii="仿宋_GB2312" w:eastAsia="仿宋_GB2312"/>
          <w:sz w:val="32"/>
          <w:szCs w:val="32"/>
        </w:rPr>
        <w:t>5月15日下午与鼓楼街道办事处相关领导到灵光社区对接世博集团参加生命安全体验馆事宜。要求灵光社区做好接待准备，让参加体验的职工</w:t>
      </w:r>
      <w:r>
        <w:rPr>
          <w:rFonts w:hint="eastAsia" w:ascii="Times New Roman" w:hAnsi="Times New Roman" w:eastAsia="仿宋_GB2312" w:cs="Times New Roman"/>
          <w:sz w:val="32"/>
          <w:szCs w:val="32"/>
        </w:rPr>
        <w:t>加强安全意识，应对自然灾害等突发事件的应急处置，从而督促企业保障广大游客的安全。</w:t>
      </w:r>
    </w:p>
    <w:p>
      <w:pPr>
        <w:wordWrap/>
        <w:spacing w:line="560" w:lineRule="exact"/>
        <w:ind w:left="0" w:leftChars="0" w:right="0" w:firstLine="640" w:firstLineChars="200"/>
        <w:jc w:val="both"/>
        <w:textAlignment w:val="auto"/>
        <w:outlineLvl w:val="9"/>
        <w:rPr>
          <w:rFonts w:hint="default" w:ascii="Times New Roman" w:hAnsi="Times New Roman" w:eastAsia="微软雅黑" w:cs="Times New Roman"/>
          <w:i w:val="0"/>
          <w:caps w:val="0"/>
          <w:color w:val="4D4F53"/>
          <w:spacing w:val="15"/>
          <w:sz w:val="27"/>
          <w:szCs w:val="27"/>
          <w:shd w:val="clear" w:color="auto" w:fill="FFFFFF"/>
        </w:rPr>
      </w:pPr>
      <w:r>
        <w:rPr>
          <w:rFonts w:hint="default" w:ascii="Times New Roman" w:hAnsi="Times New Roman" w:eastAsia="仿宋_GB2312" w:cs="Times New Roman"/>
          <w:i w:val="0"/>
          <w:caps w:val="0"/>
          <w:color w:val="auto"/>
          <w:spacing w:val="15"/>
          <w:sz w:val="32"/>
          <w:szCs w:val="32"/>
          <w:shd w:val="clear" w:color="auto" w:fill="FFFFFF"/>
        </w:rPr>
        <w:t>下一步，</w:t>
      </w:r>
      <w:r>
        <w:rPr>
          <w:rFonts w:hint="default" w:ascii="Times New Roman" w:hAnsi="Times New Roman" w:eastAsia="仿宋_GB2312" w:cs="Times New Roman"/>
          <w:i w:val="0"/>
          <w:caps w:val="0"/>
          <w:color w:val="auto"/>
          <w:spacing w:val="15"/>
          <w:sz w:val="32"/>
          <w:szCs w:val="32"/>
          <w:shd w:val="clear" w:color="auto" w:fill="FFFFFF"/>
          <w:lang w:eastAsia="zh-CN"/>
        </w:rPr>
        <w:t>盘龙区</w:t>
      </w:r>
      <w:r>
        <w:rPr>
          <w:rFonts w:hint="default" w:ascii="Times New Roman" w:hAnsi="Times New Roman" w:eastAsia="仿宋_GB2312" w:cs="Times New Roman"/>
          <w:i w:val="0"/>
          <w:caps w:val="0"/>
          <w:color w:val="auto"/>
          <w:spacing w:val="15"/>
          <w:sz w:val="32"/>
          <w:szCs w:val="32"/>
          <w:shd w:val="clear" w:color="auto" w:fill="FFFFFF"/>
        </w:rPr>
        <w:t>将逐步</w:t>
      </w:r>
      <w:r>
        <w:rPr>
          <w:rFonts w:hint="default" w:ascii="Times New Roman" w:hAnsi="Times New Roman" w:eastAsia="仿宋_GB2312" w:cs="Times New Roman"/>
          <w:i w:val="0"/>
          <w:caps w:val="0"/>
          <w:color w:val="auto"/>
          <w:spacing w:val="0"/>
          <w:sz w:val="32"/>
          <w:szCs w:val="32"/>
          <w:shd w:val="clear" w:color="auto" w:fill="FFFFFF"/>
        </w:rPr>
        <w:t>加强组织领导、建立健全工作机制、强化协作联动，推进旅游市场秩序监管常态化长效化。</w:t>
      </w:r>
      <w:r>
        <w:rPr>
          <w:rFonts w:hint="default" w:ascii="Times New Roman" w:hAnsi="Times New Roman" w:eastAsia="仿宋_GB2312" w:cs="Times New Roman"/>
          <w:i w:val="0"/>
          <w:caps w:val="0"/>
          <w:color w:val="auto"/>
          <w:spacing w:val="15"/>
          <w:sz w:val="32"/>
          <w:szCs w:val="32"/>
          <w:shd w:val="clear" w:color="auto" w:fill="FFFFFF"/>
        </w:rPr>
        <w:t>将以更大的力度、更有力的举措、更扎实的作风，持续抓好旅游市场秩序整治</w:t>
      </w:r>
      <w:r>
        <w:rPr>
          <w:rFonts w:hint="default" w:ascii="Times New Roman" w:hAnsi="Times New Roman" w:eastAsia="仿宋_GB2312" w:cs="Times New Roman"/>
          <w:i w:val="0"/>
          <w:caps w:val="0"/>
          <w:color w:val="auto"/>
          <w:spacing w:val="15"/>
          <w:sz w:val="32"/>
          <w:szCs w:val="32"/>
          <w:shd w:val="clear" w:color="auto" w:fill="FFFFFF"/>
          <w:lang w:eastAsia="zh-CN"/>
        </w:rPr>
        <w:t>，</w:t>
      </w:r>
      <w:r>
        <w:rPr>
          <w:rFonts w:hint="default" w:ascii="Times New Roman" w:hAnsi="Times New Roman" w:eastAsia="仿宋_GB2312" w:cs="Times New Roman"/>
          <w:i w:val="0"/>
          <w:caps w:val="0"/>
          <w:color w:val="auto"/>
          <w:spacing w:val="15"/>
          <w:sz w:val="32"/>
          <w:szCs w:val="32"/>
          <w:shd w:val="clear" w:color="auto" w:fill="FFFFFF"/>
        </w:rPr>
        <w:t>加快大案要案起诉、审理，全力推进旅游革命的</w:t>
      </w:r>
      <w:r>
        <w:rPr>
          <w:rFonts w:hint="default" w:ascii="Times New Roman" w:hAnsi="Times New Roman" w:eastAsia="仿宋_GB2312" w:cs="Times New Roman"/>
          <w:i w:val="0"/>
          <w:caps w:val="0"/>
          <w:color w:val="auto"/>
          <w:spacing w:val="15"/>
          <w:sz w:val="32"/>
          <w:szCs w:val="32"/>
          <w:shd w:val="clear" w:color="auto" w:fill="FFFFFF"/>
          <w:lang w:eastAsia="zh-CN"/>
        </w:rPr>
        <w:t>盘龙</w:t>
      </w:r>
      <w:r>
        <w:rPr>
          <w:rFonts w:hint="default" w:ascii="Times New Roman" w:hAnsi="Times New Roman" w:eastAsia="仿宋_GB2312" w:cs="Times New Roman"/>
          <w:i w:val="0"/>
          <w:caps w:val="0"/>
          <w:color w:val="auto"/>
          <w:spacing w:val="15"/>
          <w:sz w:val="32"/>
          <w:szCs w:val="32"/>
          <w:shd w:val="clear" w:color="auto" w:fill="FFFFFF"/>
        </w:rPr>
        <w:t>实践，提升昆明旅游品牌形象的影响力，努力实现旅游市场秩序根本好转。</w:t>
      </w:r>
      <w:r>
        <w:rPr>
          <w:rFonts w:hint="default" w:ascii="Times New Roman" w:hAnsi="Times New Roman" w:eastAsia="微软雅黑" w:cs="Times New Roman"/>
          <w:i w:val="0"/>
          <w:caps w:val="0"/>
          <w:color w:val="4D4F53"/>
          <w:spacing w:val="15"/>
          <w:sz w:val="27"/>
          <w:szCs w:val="27"/>
          <w:shd w:val="clear" w:color="auto" w:fill="FFFFFF"/>
        </w:rPr>
        <w:t> </w:t>
      </w:r>
    </w:p>
    <w:p>
      <w:pPr>
        <w:wordWrap/>
        <w:spacing w:line="560" w:lineRule="exact"/>
        <w:ind w:left="0" w:leftChars="0" w:right="0" w:firstLine="640" w:firstLineChars="200"/>
        <w:jc w:val="both"/>
        <w:textAlignment w:val="auto"/>
        <w:outlineLvl w:val="9"/>
        <w:rPr>
          <w:rFonts w:hint="default" w:ascii="Times New Roman" w:hAnsi="Times New Roman" w:eastAsia="微软雅黑" w:cs="Times New Roman"/>
          <w:i w:val="0"/>
          <w:caps w:val="0"/>
          <w:color w:val="4D4F53"/>
          <w:spacing w:val="15"/>
          <w:sz w:val="27"/>
          <w:szCs w:val="27"/>
          <w:shd w:val="clear" w:color="auto" w:fill="FFFFFF"/>
          <w:lang w:eastAsia="zh-CN"/>
        </w:rPr>
      </w:pPr>
    </w:p>
    <w:p>
      <w:pPr>
        <w:wordWrap/>
        <w:spacing w:line="560" w:lineRule="exact"/>
        <w:ind w:left="0" w:leftChars="0" w:right="0" w:firstLine="3200" w:firstLineChars="10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盘龙区旅游市场监管综合调度指挥中心</w:t>
      </w:r>
    </w:p>
    <w:p>
      <w:pPr>
        <w:wordWrap/>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2019年</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日</w:t>
      </w:r>
    </w:p>
    <w:p>
      <w:pPr>
        <w:wordWrap/>
        <w:spacing w:line="560" w:lineRule="exact"/>
        <w:ind w:left="0" w:leftChars="0" w:right="0"/>
        <w:jc w:val="both"/>
        <w:textAlignment w:val="auto"/>
        <w:outlineLvl w:val="9"/>
        <w:rPr>
          <w:rFonts w:hint="default" w:ascii="Times New Roman" w:hAnsi="Times New Roman" w:eastAsia="仿宋_GB2312" w:cs="Times New Roman"/>
          <w:color w:val="auto"/>
          <w:sz w:val="32"/>
          <w:szCs w:val="32"/>
        </w:rPr>
      </w:pPr>
      <w:bookmarkStart w:id="0" w:name="_GoBack"/>
      <w:bookmarkEnd w:id="0"/>
    </w:p>
    <w:p>
      <w:pPr>
        <w:wordWrap/>
        <w:spacing w:line="560" w:lineRule="exact"/>
        <w:ind w:left="0" w:leftChars="0" w:right="0"/>
        <w:jc w:val="both"/>
        <w:textAlignment w:val="auto"/>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p>
    <w:p>
      <w:pPr>
        <w:widowControl/>
        <w:wordWrap/>
        <w:adjustRightInd/>
        <w:snapToGrid/>
        <w:spacing w:line="560" w:lineRule="exact"/>
        <w:ind w:left="0" w:leftChars="0" w:right="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抄报：区政府副区长成钢、赫诗锦同志，区政府办</w:t>
      </w:r>
    </w:p>
    <w:p>
      <w:pPr>
        <w:widowControl/>
        <w:wordWrap/>
        <w:adjustRightInd/>
        <w:snapToGrid/>
        <w:spacing w:line="560" w:lineRule="exact"/>
        <w:ind w:left="0" w:leftChars="0" w:right="0" w:firstLine="0" w:firstLineChars="0"/>
        <w:jc w:val="both"/>
        <w:textAlignment w:val="auto"/>
        <w:outlineLvl w:val="9"/>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single"/>
        </w:rPr>
        <w:t xml:space="preserve"> 盘龙区旅游市场监管综合调度指挥中心   2019年</w:t>
      </w:r>
      <w:r>
        <w:rPr>
          <w:rFonts w:hint="default" w:ascii="Times New Roman" w:hAnsi="Times New Roman" w:eastAsia="仿宋_GB2312" w:cs="Times New Roman"/>
          <w:sz w:val="32"/>
          <w:szCs w:val="32"/>
          <w:u w:val="single"/>
          <w:lang w:val="en-US" w:eastAsia="zh-CN"/>
        </w:rPr>
        <w:t>5</w:t>
      </w:r>
      <w:r>
        <w:rPr>
          <w:rFonts w:hint="default" w:ascii="Times New Roman" w:hAnsi="Times New Roman" w:eastAsia="仿宋_GB2312" w:cs="Times New Roman"/>
          <w:sz w:val="32"/>
          <w:szCs w:val="32"/>
          <w:u w:val="single"/>
        </w:rPr>
        <w:t>月</w:t>
      </w:r>
      <w:r>
        <w:rPr>
          <w:rFonts w:hint="default" w:ascii="Times New Roman" w:hAnsi="Times New Roman" w:eastAsia="仿宋_GB2312" w:cs="Times New Roman"/>
          <w:sz w:val="32"/>
          <w:szCs w:val="32"/>
          <w:u w:val="single"/>
          <w:lang w:val="en-US" w:eastAsia="zh-CN"/>
        </w:rPr>
        <w:t>1</w:t>
      </w:r>
      <w:r>
        <w:rPr>
          <w:rFonts w:hint="eastAsia" w:ascii="Times New Roman" w:hAnsi="Times New Roman" w:eastAsia="仿宋_GB2312" w:cs="Times New Roman"/>
          <w:sz w:val="32"/>
          <w:szCs w:val="32"/>
          <w:u w:val="single"/>
          <w:lang w:val="en-US" w:eastAsia="zh-CN"/>
        </w:rPr>
        <w:t>7</w:t>
      </w:r>
      <w:r>
        <w:rPr>
          <w:rFonts w:hint="default" w:ascii="Times New Roman" w:hAnsi="Times New Roman" w:eastAsia="仿宋_GB2312" w:cs="Times New Roman"/>
          <w:sz w:val="32"/>
          <w:szCs w:val="32"/>
          <w:u w:val="single"/>
        </w:rPr>
        <w:t xml:space="preserve">日 </w:t>
      </w:r>
    </w:p>
    <w:sectPr>
      <w:headerReference r:id="rId4" w:type="default"/>
      <w:footerReference r:id="rId5" w:type="default"/>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Times New Roman" w:cs="Times New Roman"/>
        <w:color w:val="000000"/>
        <w:sz w:val="18"/>
        <w:szCs w:val="18"/>
        <w:lang w:val="en-US" w:eastAsia="zh-CN" w:bidi="ar-SA"/>
      </w:rPr>
      <w:pict>
        <v:shape id="文本框 1" o:spid="_x0000_s1025" type="#_x0000_t202" style="position:absolute;left:0;margin-top:-13.8pt;height:24.95pt;width:50.2pt;mso-position-horizontal:outside;mso-position-horizontal-relative:margin;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t>- 1 -</w:t>
                </w:r>
                <w:r>
                  <w:rPr>
                    <w:rFonts w:hint="eastAsia" w:ascii="仿宋_GB2312" w:hAnsi="仿宋_GB2312" w:eastAsia="仿宋_GB2312" w:cs="仿宋_GB2312"/>
                    <w:sz w:val="32"/>
                    <w:szCs w:val="32"/>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36066BC"/>
    <w:rsid w:val="04D77152"/>
    <w:rsid w:val="064268D3"/>
    <w:rsid w:val="08547F6D"/>
    <w:rsid w:val="13384369"/>
    <w:rsid w:val="17333484"/>
    <w:rsid w:val="1B1F2081"/>
    <w:rsid w:val="20DC38FA"/>
    <w:rsid w:val="2245656E"/>
    <w:rsid w:val="22A407B8"/>
    <w:rsid w:val="24AB4534"/>
    <w:rsid w:val="2E5A4F0C"/>
    <w:rsid w:val="2F4E2FA9"/>
    <w:rsid w:val="306E362B"/>
    <w:rsid w:val="39751F26"/>
    <w:rsid w:val="3CC911C7"/>
    <w:rsid w:val="40AC7BA9"/>
    <w:rsid w:val="40AD562A"/>
    <w:rsid w:val="422E4822"/>
    <w:rsid w:val="4604196F"/>
    <w:rsid w:val="4B491FE7"/>
    <w:rsid w:val="4DC302A1"/>
    <w:rsid w:val="4F7A31F5"/>
    <w:rsid w:val="52443688"/>
    <w:rsid w:val="55AB141B"/>
    <w:rsid w:val="5F0842F6"/>
    <w:rsid w:val="612B657A"/>
    <w:rsid w:val="622A638E"/>
    <w:rsid w:val="62F24331"/>
    <w:rsid w:val="63275A70"/>
    <w:rsid w:val="64B66ACB"/>
    <w:rsid w:val="65254A22"/>
    <w:rsid w:val="667E4DB2"/>
    <w:rsid w:val="67F60330"/>
    <w:rsid w:val="691D2203"/>
    <w:rsid w:val="703071D2"/>
    <w:rsid w:val="72756578"/>
    <w:rsid w:val="789F33F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Calibri" w:hAnsi="Calibri" w:eastAsia="Calibri" w:cs="Times New Roman"/>
      <w:color w:val="000000"/>
      <w:sz w:val="21"/>
      <w:szCs w:val="21"/>
      <w:lang w:val="en-US" w:eastAsia="zh-CN" w:bidi="ar-SA"/>
    </w:rPr>
  </w:style>
  <w:style w:type="character" w:default="1" w:styleId="5">
    <w:name w:val="Default Paragraph Font"/>
    <w:unhideWhenUsed/>
    <w:uiPriority w:val="0"/>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5"/>
      </w:tabs>
    </w:pPr>
    <w:rPr>
      <w:rFonts w:ascii="Times New Roman" w:hAnsi="Times New Roman" w:eastAsia="Times New Roman"/>
      <w:sz w:val="18"/>
      <w:szCs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nhideWhenUsed/>
    <w:uiPriority w:val="99"/>
    <w:pPr>
      <w:spacing w:beforeAutospacing="1" w:afterAutospacing="1"/>
      <w:jc w:val="left"/>
    </w:pPr>
    <w:rPr>
      <w:kern w:val="0"/>
      <w:sz w:val="24"/>
    </w:rPr>
  </w:style>
  <w:style w:type="character" w:styleId="6">
    <w:name w:val="page number"/>
    <w:basedOn w:val="5"/>
    <w:unhideWhenUsed/>
    <w:uiPriority w:val="99"/>
    <w:rPr/>
  </w:style>
  <w:style w:type="paragraph" w:customStyle="1" w:styleId="8">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无间隔1"/>
    <w:qFormat/>
    <w:uiPriority w:val="1"/>
    <w:pPr>
      <w:adjustRightInd w:val="0"/>
      <w:snapToGrid w:val="0"/>
    </w:pPr>
    <w:rPr>
      <w:rFonts w:ascii="Tahoma" w:hAnsi="Tahoma" w:eastAsia="微软雅黑" w:cs="黑体"/>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2019-04-12T06:03:00Z</dcterms:created>
  <cp:lastModifiedBy>Administrator</cp:lastModifiedBy>
  <cp:lastPrinted>2019-05-10T06:21:00Z</cp:lastPrinted>
  <dcterms:modified xsi:type="dcterms:W3CDTF">2019-05-17T01:56:29Z</dcterms:modified>
  <dc:title>盘龙区旅游市场监管综合调度指挥中心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