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0573" w:rsidRPr="006D731C" w:rsidRDefault="00FE0573" w:rsidP="00FE0573">
      <w:pPr>
        <w:spacing w:before="120" w:after="120" w:line="480" w:lineRule="auto"/>
        <w:jc w:val="center"/>
        <w:rPr>
          <w:rFonts w:ascii="Times New Roman" w:eastAsia="黑体" w:hAnsi="Times New Roman"/>
          <w:b/>
          <w:bCs/>
          <w:sz w:val="52"/>
          <w:szCs w:val="52"/>
        </w:rPr>
      </w:pPr>
    </w:p>
    <w:p w:rsidR="00FE0573" w:rsidRDefault="00332A09" w:rsidP="00FE0573">
      <w:pPr>
        <w:jc w:val="center"/>
        <w:rPr>
          <w:rFonts w:ascii="黑体" w:eastAsia="黑体" w:hAnsi="黑体"/>
          <w:bCs/>
          <w:sz w:val="52"/>
          <w:szCs w:val="52"/>
        </w:rPr>
      </w:pPr>
      <w:r>
        <w:rPr>
          <w:rFonts w:ascii="黑体" w:eastAsia="黑体" w:hAnsi="黑体" w:cs="黑体" w:hint="eastAsia"/>
          <w:bCs/>
          <w:sz w:val="52"/>
          <w:szCs w:val="52"/>
        </w:rPr>
        <w:t>昆明市</w:t>
      </w:r>
      <w:r w:rsidR="00FE0573">
        <w:rPr>
          <w:rFonts w:ascii="黑体" w:eastAsia="黑体" w:hAnsi="黑体" w:cs="黑体" w:hint="eastAsia"/>
          <w:bCs/>
          <w:sz w:val="52"/>
          <w:szCs w:val="52"/>
        </w:rPr>
        <w:t>盘龙区</w:t>
      </w:r>
      <w:r>
        <w:rPr>
          <w:rFonts w:ascii="黑体" w:eastAsia="黑体" w:hAnsi="黑体" w:cs="黑体" w:hint="eastAsia"/>
          <w:bCs/>
          <w:sz w:val="52"/>
          <w:szCs w:val="52"/>
        </w:rPr>
        <w:t>民政局</w:t>
      </w:r>
      <w:r w:rsidR="00FE0573" w:rsidRPr="002B64D6">
        <w:rPr>
          <w:rFonts w:ascii="黑体" w:eastAsia="黑体" w:hAnsi="黑体"/>
          <w:bCs/>
          <w:sz w:val="52"/>
          <w:szCs w:val="52"/>
        </w:rPr>
        <w:t>20</w:t>
      </w:r>
      <w:r>
        <w:rPr>
          <w:rFonts w:ascii="黑体" w:eastAsia="黑体" w:hAnsi="黑体" w:hint="eastAsia"/>
          <w:bCs/>
          <w:sz w:val="52"/>
          <w:szCs w:val="52"/>
        </w:rPr>
        <w:t>18</w:t>
      </w:r>
      <w:r w:rsidR="00FE0573">
        <w:rPr>
          <w:rFonts w:ascii="黑体" w:eastAsia="黑体" w:hAnsi="黑体" w:hint="eastAsia"/>
          <w:bCs/>
          <w:sz w:val="52"/>
          <w:szCs w:val="52"/>
        </w:rPr>
        <w:t>年</w:t>
      </w:r>
    </w:p>
    <w:p w:rsidR="00FE0573" w:rsidRPr="002B64D6" w:rsidRDefault="00FE0573" w:rsidP="00FE0573">
      <w:pPr>
        <w:jc w:val="center"/>
        <w:rPr>
          <w:rFonts w:ascii="黑体" w:eastAsia="黑体" w:hAnsi="黑体"/>
          <w:bCs/>
          <w:sz w:val="52"/>
          <w:szCs w:val="52"/>
        </w:rPr>
      </w:pPr>
      <w:r w:rsidRPr="002B64D6">
        <w:rPr>
          <w:rFonts w:ascii="黑体" w:eastAsia="黑体" w:hAnsi="黑体" w:cs="黑体" w:hint="eastAsia"/>
          <w:bCs/>
          <w:sz w:val="52"/>
          <w:szCs w:val="52"/>
        </w:rPr>
        <w:t>部门整体支出</w:t>
      </w:r>
      <w:r>
        <w:rPr>
          <w:rFonts w:ascii="黑体" w:eastAsia="黑体" w:hAnsi="黑体" w:cs="黑体" w:hint="eastAsia"/>
          <w:bCs/>
          <w:sz w:val="52"/>
          <w:szCs w:val="52"/>
        </w:rPr>
        <w:t>绩效自评</w:t>
      </w:r>
      <w:r w:rsidRPr="002B64D6">
        <w:rPr>
          <w:rFonts w:ascii="黑体" w:eastAsia="黑体" w:hAnsi="黑体" w:cs="黑体" w:hint="eastAsia"/>
          <w:bCs/>
          <w:sz w:val="52"/>
          <w:szCs w:val="52"/>
        </w:rPr>
        <w:t>报告</w:t>
      </w:r>
    </w:p>
    <w:p w:rsidR="00FE0573" w:rsidRDefault="00FE0573" w:rsidP="00FE0573">
      <w:pPr>
        <w:spacing w:before="120" w:after="120" w:line="480" w:lineRule="auto"/>
        <w:jc w:val="center"/>
        <w:rPr>
          <w:rFonts w:ascii="Times New Roman" w:eastAsia="黑体" w:hAnsi="Times New Roman"/>
          <w:b/>
          <w:bCs/>
          <w:sz w:val="52"/>
          <w:szCs w:val="52"/>
        </w:rPr>
      </w:pPr>
    </w:p>
    <w:p w:rsidR="00FE0573" w:rsidRDefault="00FE0573" w:rsidP="00FE0573">
      <w:pPr>
        <w:spacing w:before="120" w:after="120" w:line="480" w:lineRule="auto"/>
        <w:jc w:val="center"/>
        <w:rPr>
          <w:rFonts w:ascii="Times New Roman" w:hAnsi="Times New Roman"/>
          <w:b/>
          <w:bCs/>
          <w:sz w:val="44"/>
          <w:szCs w:val="44"/>
        </w:rPr>
      </w:pPr>
    </w:p>
    <w:p w:rsidR="00FE0573" w:rsidRDefault="00FE0573" w:rsidP="00FE0573">
      <w:pPr>
        <w:spacing w:before="120" w:after="120" w:line="480" w:lineRule="auto"/>
        <w:jc w:val="center"/>
        <w:rPr>
          <w:rFonts w:ascii="Times New Roman" w:hAnsi="Times New Roman"/>
          <w:b/>
          <w:bCs/>
          <w:sz w:val="44"/>
          <w:szCs w:val="44"/>
        </w:rPr>
      </w:pPr>
    </w:p>
    <w:p w:rsidR="00FE0573" w:rsidRDefault="00FE0573" w:rsidP="00FE0573">
      <w:pPr>
        <w:spacing w:before="120" w:after="120" w:line="480" w:lineRule="auto"/>
        <w:jc w:val="center"/>
        <w:rPr>
          <w:rFonts w:ascii="Times New Roman" w:eastAsia="黑体" w:hAnsi="Times New Roman"/>
          <w:b/>
          <w:bCs/>
          <w:sz w:val="44"/>
          <w:szCs w:val="44"/>
        </w:rPr>
      </w:pPr>
    </w:p>
    <w:p w:rsidR="00FE0573" w:rsidRDefault="00FE0573" w:rsidP="00512B44">
      <w:pPr>
        <w:adjustRightInd w:val="0"/>
        <w:snapToGrid w:val="0"/>
        <w:spacing w:line="800" w:lineRule="exact"/>
        <w:ind w:leftChars="600" w:left="1260"/>
        <w:rPr>
          <w:rFonts w:ascii="Times New Roman" w:eastAsia="黑体" w:hAnsi="Times New Roman"/>
          <w:b/>
          <w:bCs/>
          <w:sz w:val="28"/>
          <w:szCs w:val="28"/>
        </w:rPr>
      </w:pPr>
      <w:r>
        <w:rPr>
          <w:rFonts w:ascii="Times New Roman" w:eastAsia="黑体" w:hAnsi="Times New Roman" w:cs="黑体" w:hint="eastAsia"/>
          <w:b/>
          <w:bCs/>
          <w:sz w:val="28"/>
          <w:szCs w:val="28"/>
        </w:rPr>
        <w:t>项目名称：</w:t>
      </w:r>
      <w:r w:rsidR="00332A09">
        <w:rPr>
          <w:rFonts w:ascii="Times New Roman" w:eastAsia="黑体" w:hAnsi="Times New Roman" w:cs="黑体" w:hint="eastAsia"/>
          <w:b/>
          <w:bCs/>
          <w:sz w:val="28"/>
          <w:szCs w:val="28"/>
        </w:rPr>
        <w:t>昆明市盘龙区民政局</w:t>
      </w:r>
      <w:r w:rsidRPr="000126AF">
        <w:rPr>
          <w:rFonts w:ascii="Times New Roman" w:eastAsia="黑体" w:hAnsi="Times New Roman" w:cs="黑体" w:hint="eastAsia"/>
          <w:b/>
          <w:bCs/>
          <w:sz w:val="28"/>
          <w:szCs w:val="28"/>
        </w:rPr>
        <w:t>整体支出</w:t>
      </w:r>
    </w:p>
    <w:p w:rsidR="00FE0573" w:rsidRDefault="00573A2B" w:rsidP="00512B44">
      <w:pPr>
        <w:adjustRightInd w:val="0"/>
        <w:snapToGrid w:val="0"/>
        <w:spacing w:line="800" w:lineRule="exact"/>
        <w:ind w:leftChars="600" w:left="1260"/>
        <w:rPr>
          <w:rFonts w:ascii="Times New Roman" w:eastAsia="黑体" w:hAnsi="Times New Roman" w:cs="黑体"/>
          <w:b/>
          <w:bCs/>
          <w:sz w:val="28"/>
          <w:szCs w:val="28"/>
        </w:rPr>
      </w:pPr>
      <w:r>
        <w:rPr>
          <w:rFonts w:ascii="Times New Roman" w:eastAsia="黑体" w:hAnsi="Times New Roman" w:cs="黑体"/>
          <w:b/>
          <w:bCs/>
          <w:noProof/>
          <w:sz w:val="28"/>
          <w:szCs w:val="28"/>
        </w:rPr>
        <w:pict>
          <v:shapetype id="_x0000_t32" coordsize="21600,21600" o:spt="32" o:oned="t" path="m,l21600,21600e" filled="f">
            <v:path arrowok="t" fillok="f" o:connecttype="none"/>
            <o:lock v:ext="edit" shapetype="t"/>
          </v:shapetype>
          <v:shape id="_x0000_s1027" type="#_x0000_t32" style="position:absolute;left:0;text-align:left;margin-left:133.5pt;margin-top:39.2pt;width:272.25pt;height:0;z-index:251661312" o:connectortype="straight"/>
        </w:pict>
      </w:r>
      <w:r>
        <w:rPr>
          <w:rFonts w:ascii="Times New Roman" w:eastAsia="黑体" w:hAnsi="Times New Roman" w:cs="黑体"/>
          <w:b/>
          <w:bCs/>
          <w:noProof/>
          <w:sz w:val="28"/>
          <w:szCs w:val="28"/>
        </w:rPr>
        <w:pict>
          <v:shape id="_x0000_s1026" type="#_x0000_t32" style="position:absolute;left:0;text-align:left;margin-left:133.5pt;margin-top:.2pt;width:272.25pt;height:0;z-index:251660288" o:connectortype="straight"/>
        </w:pict>
      </w:r>
      <w:r w:rsidR="00FE0573">
        <w:rPr>
          <w:rFonts w:ascii="Times New Roman" w:eastAsia="黑体" w:hAnsi="Times New Roman" w:cs="黑体" w:hint="eastAsia"/>
          <w:b/>
          <w:bCs/>
          <w:sz w:val="28"/>
          <w:szCs w:val="28"/>
        </w:rPr>
        <w:t>部门名称：</w:t>
      </w:r>
      <w:r w:rsidR="00332A09">
        <w:rPr>
          <w:rFonts w:ascii="Times New Roman" w:eastAsia="黑体" w:hAnsi="Times New Roman" w:cs="黑体" w:hint="eastAsia"/>
          <w:b/>
          <w:bCs/>
          <w:sz w:val="28"/>
          <w:szCs w:val="28"/>
        </w:rPr>
        <w:t>昆明市盘龙区民政局</w:t>
      </w:r>
    </w:p>
    <w:p w:rsidR="00FE0573" w:rsidRDefault="00573A2B" w:rsidP="00512B44">
      <w:pPr>
        <w:adjustRightInd w:val="0"/>
        <w:snapToGrid w:val="0"/>
        <w:spacing w:line="800" w:lineRule="exact"/>
        <w:ind w:leftChars="600" w:left="1260"/>
        <w:rPr>
          <w:rFonts w:ascii="Times New Roman" w:eastAsia="黑体" w:hAnsi="Times New Roman" w:cs="黑体"/>
          <w:b/>
          <w:bCs/>
          <w:sz w:val="28"/>
          <w:szCs w:val="28"/>
        </w:rPr>
      </w:pPr>
      <w:r>
        <w:rPr>
          <w:rFonts w:ascii="Times New Roman" w:eastAsia="黑体" w:hAnsi="Times New Roman" w:cs="黑体"/>
          <w:b/>
          <w:bCs/>
          <w:noProof/>
          <w:sz w:val="28"/>
          <w:szCs w:val="28"/>
        </w:rPr>
        <w:pict>
          <v:shape id="_x0000_s1028" type="#_x0000_t32" style="position:absolute;left:0;text-align:left;margin-left:133.5pt;margin-top:39.4pt;width:272.25pt;height:0;z-index:251662336" o:connectortype="straight"/>
        </w:pict>
      </w:r>
      <w:r w:rsidR="00FE0573">
        <w:rPr>
          <w:rFonts w:ascii="Times New Roman" w:eastAsia="黑体" w:hAnsi="Times New Roman" w:cs="黑体" w:hint="eastAsia"/>
          <w:b/>
          <w:bCs/>
          <w:sz w:val="28"/>
          <w:szCs w:val="28"/>
        </w:rPr>
        <w:t>评价机构：</w:t>
      </w:r>
      <w:r w:rsidR="00051925">
        <w:rPr>
          <w:rFonts w:ascii="Times New Roman" w:eastAsia="黑体" w:hAnsi="Times New Roman" w:cs="黑体" w:hint="eastAsia"/>
          <w:b/>
          <w:bCs/>
          <w:sz w:val="28"/>
          <w:szCs w:val="28"/>
        </w:rPr>
        <w:t>昆明市盘龙区民政局</w:t>
      </w:r>
    </w:p>
    <w:p w:rsidR="00FE0573" w:rsidRPr="000126AF" w:rsidRDefault="00FE0573" w:rsidP="00512B44">
      <w:pPr>
        <w:adjustRightInd w:val="0"/>
        <w:snapToGrid w:val="0"/>
        <w:spacing w:line="800" w:lineRule="exact"/>
        <w:ind w:leftChars="600" w:left="1260"/>
        <w:rPr>
          <w:rFonts w:ascii="Times New Roman" w:eastAsia="黑体" w:hAnsi="Times New Roman"/>
          <w:b/>
          <w:bCs/>
          <w:sz w:val="28"/>
          <w:szCs w:val="28"/>
        </w:rPr>
      </w:pPr>
    </w:p>
    <w:p w:rsidR="00FE0573" w:rsidRDefault="00FE0573" w:rsidP="00512B44">
      <w:pPr>
        <w:spacing w:line="800" w:lineRule="exact"/>
        <w:ind w:leftChars="580" w:left="1218"/>
        <w:rPr>
          <w:rFonts w:ascii="Times New Roman" w:eastAsia="黑体" w:hAnsi="Times New Roman"/>
          <w:b/>
          <w:bCs/>
          <w:sz w:val="28"/>
          <w:szCs w:val="28"/>
        </w:rPr>
      </w:pPr>
    </w:p>
    <w:p w:rsidR="00FE0573" w:rsidRDefault="00FE0573" w:rsidP="00512B44">
      <w:pPr>
        <w:spacing w:line="800" w:lineRule="exact"/>
        <w:jc w:val="center"/>
        <w:rPr>
          <w:rFonts w:ascii="Times New Roman" w:eastAsia="黑体" w:hAnsi="Times New Roman" w:cs="黑体"/>
          <w:b/>
          <w:bCs/>
          <w:sz w:val="28"/>
          <w:szCs w:val="28"/>
        </w:rPr>
      </w:pPr>
      <w:r>
        <w:rPr>
          <w:rFonts w:ascii="Times New Roman" w:eastAsia="黑体" w:hAnsi="Times New Roman"/>
          <w:b/>
          <w:bCs/>
          <w:sz w:val="28"/>
          <w:szCs w:val="28"/>
        </w:rPr>
        <w:t>20</w:t>
      </w:r>
      <w:r w:rsidR="00332A09">
        <w:rPr>
          <w:rFonts w:ascii="Times New Roman" w:eastAsia="黑体" w:hAnsi="Times New Roman" w:hint="eastAsia"/>
          <w:b/>
          <w:bCs/>
          <w:sz w:val="28"/>
          <w:szCs w:val="28"/>
        </w:rPr>
        <w:t>19</w:t>
      </w:r>
      <w:r>
        <w:rPr>
          <w:rFonts w:ascii="Times New Roman" w:eastAsia="黑体" w:hAnsi="Times New Roman" w:cs="黑体" w:hint="eastAsia"/>
          <w:b/>
          <w:bCs/>
          <w:sz w:val="28"/>
          <w:szCs w:val="28"/>
        </w:rPr>
        <w:t>年</w:t>
      </w:r>
      <w:r w:rsidR="00332A09">
        <w:rPr>
          <w:rFonts w:ascii="Times New Roman" w:eastAsia="黑体" w:hAnsi="Times New Roman" w:hint="eastAsia"/>
          <w:b/>
          <w:bCs/>
          <w:sz w:val="28"/>
          <w:szCs w:val="28"/>
        </w:rPr>
        <w:t>0</w:t>
      </w:r>
      <w:r w:rsidR="00A679A3">
        <w:rPr>
          <w:rFonts w:ascii="Times New Roman" w:eastAsia="黑体" w:hAnsi="Times New Roman" w:hint="eastAsia"/>
          <w:b/>
          <w:bCs/>
          <w:sz w:val="28"/>
          <w:szCs w:val="28"/>
        </w:rPr>
        <w:t>3</w:t>
      </w:r>
      <w:r>
        <w:rPr>
          <w:rFonts w:ascii="Times New Roman" w:eastAsia="黑体" w:hAnsi="Times New Roman" w:cs="黑体" w:hint="eastAsia"/>
          <w:b/>
          <w:bCs/>
          <w:sz w:val="28"/>
          <w:szCs w:val="28"/>
        </w:rPr>
        <w:t>月</w:t>
      </w:r>
    </w:p>
    <w:p w:rsidR="00FE0573" w:rsidRDefault="00FE0573" w:rsidP="00FE0573">
      <w:pPr>
        <w:jc w:val="center"/>
        <w:rPr>
          <w:rFonts w:ascii="Times New Roman" w:eastAsia="黑体" w:hAnsi="Times New Roman" w:cs="黑体"/>
          <w:b/>
          <w:bCs/>
          <w:sz w:val="28"/>
          <w:szCs w:val="28"/>
        </w:rPr>
      </w:pPr>
    </w:p>
    <w:p w:rsidR="00FE0573" w:rsidRDefault="00FE0573" w:rsidP="00FE0573">
      <w:pPr>
        <w:jc w:val="center"/>
        <w:rPr>
          <w:rFonts w:ascii="Times New Roman" w:eastAsia="黑体" w:hAnsi="Times New Roman" w:cs="黑体"/>
          <w:b/>
          <w:bCs/>
          <w:sz w:val="28"/>
          <w:szCs w:val="28"/>
        </w:rPr>
      </w:pPr>
    </w:p>
    <w:p w:rsidR="00FE0573" w:rsidRDefault="00FE0573" w:rsidP="00FE0573">
      <w:pPr>
        <w:jc w:val="center"/>
        <w:rPr>
          <w:rFonts w:ascii="Times New Roman" w:eastAsia="黑体" w:hAnsi="Times New Roman" w:cs="黑体"/>
          <w:b/>
          <w:bCs/>
          <w:sz w:val="28"/>
          <w:szCs w:val="28"/>
        </w:rPr>
      </w:pPr>
    </w:p>
    <w:p w:rsidR="00FE0573" w:rsidRDefault="00FE0573" w:rsidP="00FE0573">
      <w:pPr>
        <w:jc w:val="center"/>
        <w:rPr>
          <w:rFonts w:ascii="Times New Roman" w:eastAsia="黑体" w:hAnsi="Times New Roman" w:cs="黑体"/>
          <w:b/>
          <w:bCs/>
          <w:sz w:val="28"/>
          <w:szCs w:val="28"/>
        </w:rPr>
      </w:pPr>
    </w:p>
    <w:p w:rsidR="00FE0573" w:rsidRDefault="00FE0573" w:rsidP="00FE0573">
      <w:pPr>
        <w:jc w:val="center"/>
        <w:rPr>
          <w:rFonts w:ascii="Times New Roman" w:eastAsia="仿宋_GB2312" w:hAnsi="Times New Roman"/>
          <w:b/>
          <w:bCs/>
          <w:sz w:val="28"/>
          <w:szCs w:val="28"/>
        </w:rPr>
      </w:pPr>
    </w:p>
    <w:p w:rsidR="00FE0573" w:rsidRDefault="00FE0573" w:rsidP="00FE0573">
      <w:pPr>
        <w:widowControl/>
        <w:jc w:val="left"/>
        <w:rPr>
          <w:rFonts w:ascii="Times New Roman" w:eastAsia="仿宋_GB2312" w:hAnsi="Times New Roman"/>
          <w:b/>
          <w:bCs/>
          <w:sz w:val="28"/>
          <w:szCs w:val="28"/>
        </w:rPr>
        <w:sectPr w:rsidR="00FE0573" w:rsidSect="006705F5">
          <w:headerReference w:type="even" r:id="rId8"/>
          <w:headerReference w:type="default" r:id="rId9"/>
          <w:footerReference w:type="even" r:id="rId10"/>
          <w:footerReference w:type="default" r:id="rId11"/>
          <w:headerReference w:type="first" r:id="rId12"/>
          <w:footerReference w:type="first" r:id="rId13"/>
          <w:pgSz w:w="11906" w:h="16838"/>
          <w:pgMar w:top="1440" w:right="1800" w:bottom="1440" w:left="1800" w:header="851" w:footer="992" w:gutter="0"/>
          <w:cols w:space="425"/>
          <w:titlePg/>
          <w:docGrid w:type="lines" w:linePitch="312"/>
        </w:sectPr>
      </w:pPr>
    </w:p>
    <w:p w:rsidR="00FE0573" w:rsidRDefault="00FE0573" w:rsidP="00FE0573">
      <w:pPr>
        <w:pStyle w:val="A5"/>
        <w:widowControl w:val="0"/>
        <w:spacing w:after="0" w:line="360" w:lineRule="auto"/>
        <w:ind w:leftChars="200" w:left="420"/>
        <w:jc w:val="both"/>
        <w:rPr>
          <w:rFonts w:ascii="Times New Roman" w:eastAsia="黑体" w:hAnsi="Times New Roman" w:cs="Times New Roman"/>
          <w:kern w:val="2"/>
          <w:sz w:val="24"/>
          <w:szCs w:val="24"/>
          <w:lang w:val="zh-TW" w:eastAsia="zh-TW"/>
        </w:rPr>
      </w:pPr>
      <w:r>
        <w:rPr>
          <w:rFonts w:ascii="Times New Roman" w:eastAsia="黑体" w:hAnsi="Times New Roman" w:cs="黑体" w:hint="eastAsia"/>
          <w:kern w:val="2"/>
          <w:sz w:val="24"/>
          <w:szCs w:val="24"/>
          <w:lang w:val="zh-TW" w:eastAsia="zh-TW"/>
        </w:rPr>
        <w:lastRenderedPageBreak/>
        <w:t>评价小组成员：</w:t>
      </w:r>
    </w:p>
    <w:tbl>
      <w:tblPr>
        <w:tblpPr w:leftFromText="180" w:rightFromText="180" w:vertAnchor="text" w:horzAnchor="margin" w:tblpY="7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26"/>
        <w:gridCol w:w="1417"/>
        <w:gridCol w:w="3544"/>
        <w:gridCol w:w="1985"/>
      </w:tblGrid>
      <w:tr w:rsidR="003E379E" w:rsidRPr="004074A6" w:rsidTr="00561AB5">
        <w:tc>
          <w:tcPr>
            <w:tcW w:w="1526" w:type="dxa"/>
            <w:vAlign w:val="center"/>
          </w:tcPr>
          <w:p w:rsidR="003E379E" w:rsidRPr="00512B44" w:rsidRDefault="003E379E" w:rsidP="003E379E">
            <w:pPr>
              <w:pStyle w:val="A5"/>
              <w:widowControl w:val="0"/>
              <w:spacing w:after="0" w:line="240" w:lineRule="auto"/>
              <w:jc w:val="center"/>
              <w:rPr>
                <w:rFonts w:ascii="仿宋_GB2312" w:eastAsia="仿宋_GB2312" w:hAnsi="Times New Roman" w:cs="黑体"/>
                <w:kern w:val="2"/>
                <w:sz w:val="21"/>
                <w:szCs w:val="21"/>
                <w:lang w:val="zh-TW"/>
              </w:rPr>
            </w:pPr>
            <w:r w:rsidRPr="00512B44">
              <w:rPr>
                <w:rFonts w:ascii="仿宋_GB2312" w:eastAsia="仿宋_GB2312" w:hAnsi="Times New Roman" w:cs="黑体" w:hint="eastAsia"/>
                <w:kern w:val="2"/>
                <w:sz w:val="21"/>
                <w:szCs w:val="21"/>
                <w:lang w:val="zh-TW"/>
              </w:rPr>
              <w:t>评价小组</w:t>
            </w:r>
          </w:p>
          <w:p w:rsidR="003E379E" w:rsidRPr="00512B44" w:rsidRDefault="003E379E" w:rsidP="003E379E">
            <w:pPr>
              <w:pStyle w:val="A5"/>
              <w:widowControl w:val="0"/>
              <w:spacing w:after="0" w:line="240" w:lineRule="auto"/>
              <w:jc w:val="center"/>
              <w:rPr>
                <w:rFonts w:ascii="仿宋_GB2312" w:eastAsia="仿宋_GB2312" w:hAnsi="Times New Roman" w:cs="黑体"/>
                <w:kern w:val="2"/>
                <w:sz w:val="21"/>
                <w:szCs w:val="21"/>
                <w:lang w:val="zh-TW"/>
              </w:rPr>
            </w:pPr>
            <w:r w:rsidRPr="00512B44">
              <w:rPr>
                <w:rFonts w:ascii="仿宋_GB2312" w:eastAsia="仿宋_GB2312" w:hAnsi="Times New Roman" w:cs="黑体" w:hint="eastAsia"/>
                <w:kern w:val="2"/>
                <w:sz w:val="21"/>
                <w:szCs w:val="21"/>
                <w:lang w:val="zh-TW"/>
              </w:rPr>
              <w:t>机构职位</w:t>
            </w:r>
          </w:p>
        </w:tc>
        <w:tc>
          <w:tcPr>
            <w:tcW w:w="1417" w:type="dxa"/>
            <w:vAlign w:val="center"/>
          </w:tcPr>
          <w:p w:rsidR="003E379E" w:rsidRPr="00512B44" w:rsidRDefault="003E379E" w:rsidP="003E379E">
            <w:pPr>
              <w:pStyle w:val="A5"/>
              <w:widowControl w:val="0"/>
              <w:spacing w:after="0" w:line="240" w:lineRule="auto"/>
              <w:jc w:val="center"/>
              <w:rPr>
                <w:rFonts w:ascii="仿宋_GB2312" w:eastAsia="仿宋_GB2312" w:hAnsi="Times New Roman" w:cs="黑体"/>
                <w:kern w:val="2"/>
                <w:sz w:val="21"/>
                <w:szCs w:val="21"/>
                <w:lang w:val="zh-TW"/>
              </w:rPr>
            </w:pPr>
            <w:r w:rsidRPr="00512B44">
              <w:rPr>
                <w:rFonts w:ascii="仿宋_GB2312" w:eastAsia="仿宋_GB2312" w:hAnsi="Times New Roman" w:cs="黑体" w:hint="eastAsia"/>
                <w:kern w:val="2"/>
                <w:sz w:val="21"/>
                <w:szCs w:val="21"/>
                <w:lang w:val="zh-TW"/>
              </w:rPr>
              <w:t>姓名</w:t>
            </w:r>
          </w:p>
        </w:tc>
        <w:tc>
          <w:tcPr>
            <w:tcW w:w="3544" w:type="dxa"/>
            <w:vAlign w:val="center"/>
          </w:tcPr>
          <w:p w:rsidR="003E379E" w:rsidRPr="00512B44" w:rsidRDefault="003E379E" w:rsidP="003E379E">
            <w:pPr>
              <w:pStyle w:val="A5"/>
              <w:widowControl w:val="0"/>
              <w:spacing w:after="0" w:line="240" w:lineRule="auto"/>
              <w:jc w:val="center"/>
              <w:rPr>
                <w:rFonts w:ascii="仿宋_GB2312" w:eastAsia="仿宋_GB2312" w:hAnsi="Times New Roman" w:cs="黑体"/>
                <w:kern w:val="2"/>
                <w:sz w:val="21"/>
                <w:szCs w:val="21"/>
                <w:lang w:val="zh-TW"/>
              </w:rPr>
            </w:pPr>
            <w:r w:rsidRPr="00512B44">
              <w:rPr>
                <w:rFonts w:ascii="仿宋_GB2312" w:eastAsia="仿宋_GB2312" w:hAnsi="Times New Roman" w:cs="黑体" w:hint="eastAsia"/>
                <w:kern w:val="2"/>
                <w:sz w:val="21"/>
                <w:szCs w:val="21"/>
                <w:lang w:val="zh-TW"/>
              </w:rPr>
              <w:t>职务/职称</w:t>
            </w:r>
          </w:p>
        </w:tc>
        <w:tc>
          <w:tcPr>
            <w:tcW w:w="1985" w:type="dxa"/>
            <w:vAlign w:val="center"/>
          </w:tcPr>
          <w:p w:rsidR="003E379E" w:rsidRPr="00512B44" w:rsidRDefault="003E379E" w:rsidP="003E379E">
            <w:pPr>
              <w:pStyle w:val="A5"/>
              <w:widowControl w:val="0"/>
              <w:spacing w:after="0" w:line="240" w:lineRule="auto"/>
              <w:jc w:val="center"/>
              <w:rPr>
                <w:rFonts w:ascii="仿宋_GB2312" w:eastAsia="仿宋_GB2312" w:hAnsi="Times New Roman" w:cs="黑体"/>
                <w:kern w:val="2"/>
                <w:sz w:val="21"/>
                <w:szCs w:val="21"/>
                <w:lang w:val="zh-TW"/>
              </w:rPr>
            </w:pPr>
            <w:r w:rsidRPr="00512B44">
              <w:rPr>
                <w:rFonts w:ascii="仿宋_GB2312" w:eastAsia="仿宋_GB2312" w:hAnsi="Times New Roman" w:cs="黑体" w:hint="eastAsia"/>
                <w:kern w:val="2"/>
                <w:sz w:val="21"/>
                <w:szCs w:val="21"/>
                <w:lang w:val="zh-TW"/>
              </w:rPr>
              <w:t>签字</w:t>
            </w:r>
          </w:p>
        </w:tc>
      </w:tr>
      <w:tr w:rsidR="00561AB5" w:rsidRPr="004074A6" w:rsidTr="00561AB5">
        <w:trPr>
          <w:trHeight w:val="486"/>
        </w:trPr>
        <w:tc>
          <w:tcPr>
            <w:tcW w:w="1526" w:type="dxa"/>
            <w:vAlign w:val="center"/>
          </w:tcPr>
          <w:p w:rsidR="00561AB5" w:rsidRPr="00512B44" w:rsidRDefault="00561AB5" w:rsidP="003E379E">
            <w:pPr>
              <w:pStyle w:val="A5"/>
              <w:widowControl w:val="0"/>
              <w:spacing w:after="0" w:line="240" w:lineRule="auto"/>
              <w:jc w:val="center"/>
              <w:rPr>
                <w:rFonts w:ascii="仿宋_GB2312" w:eastAsia="仿宋_GB2312" w:hAnsi="Times New Roman" w:cs="黑体"/>
                <w:kern w:val="2"/>
                <w:sz w:val="21"/>
                <w:szCs w:val="21"/>
                <w:lang w:val="zh-TW"/>
              </w:rPr>
            </w:pPr>
            <w:r w:rsidRPr="00512B44">
              <w:rPr>
                <w:rFonts w:ascii="仿宋_GB2312" w:eastAsia="仿宋_GB2312" w:hAnsi="Times New Roman" w:cs="黑体" w:hint="eastAsia"/>
                <w:kern w:val="2"/>
                <w:sz w:val="21"/>
                <w:szCs w:val="21"/>
                <w:lang w:val="zh-TW"/>
              </w:rPr>
              <w:t>组长</w:t>
            </w:r>
          </w:p>
        </w:tc>
        <w:tc>
          <w:tcPr>
            <w:tcW w:w="1417" w:type="dxa"/>
            <w:vAlign w:val="center"/>
          </w:tcPr>
          <w:p w:rsidR="00561AB5" w:rsidRPr="00512B44" w:rsidRDefault="00561AB5" w:rsidP="003E379E">
            <w:pPr>
              <w:pStyle w:val="A5"/>
              <w:widowControl w:val="0"/>
              <w:spacing w:after="0" w:line="240" w:lineRule="auto"/>
              <w:jc w:val="center"/>
              <w:rPr>
                <w:rFonts w:ascii="仿宋_GB2312" w:eastAsia="仿宋_GB2312" w:hAnsi="Times New Roman" w:cs="黑体"/>
                <w:kern w:val="2"/>
                <w:sz w:val="21"/>
                <w:szCs w:val="21"/>
                <w:lang w:val="zh-TW"/>
              </w:rPr>
            </w:pPr>
            <w:r w:rsidRPr="00512B44">
              <w:rPr>
                <w:rFonts w:ascii="仿宋_GB2312" w:eastAsia="仿宋_GB2312" w:hAnsi="Times New Roman" w:cs="黑体" w:hint="eastAsia"/>
                <w:kern w:val="2"/>
                <w:sz w:val="21"/>
                <w:szCs w:val="21"/>
                <w:lang w:val="zh-TW"/>
              </w:rPr>
              <w:t>杨</w:t>
            </w:r>
            <w:r>
              <w:rPr>
                <w:rFonts w:ascii="仿宋_GB2312" w:eastAsia="仿宋_GB2312" w:hAnsi="Times New Roman" w:cs="黑体" w:hint="eastAsia"/>
                <w:kern w:val="2"/>
                <w:sz w:val="21"/>
                <w:szCs w:val="21"/>
                <w:lang w:val="zh-TW"/>
              </w:rPr>
              <w:t xml:space="preserve">  </w:t>
            </w:r>
            <w:r w:rsidRPr="00512B44">
              <w:rPr>
                <w:rFonts w:ascii="仿宋_GB2312" w:eastAsia="仿宋_GB2312" w:hAnsi="Times New Roman" w:cs="黑体" w:hint="eastAsia"/>
                <w:kern w:val="2"/>
                <w:sz w:val="21"/>
                <w:szCs w:val="21"/>
                <w:lang w:val="zh-TW"/>
              </w:rPr>
              <w:t>隽</w:t>
            </w:r>
          </w:p>
        </w:tc>
        <w:tc>
          <w:tcPr>
            <w:tcW w:w="3544" w:type="dxa"/>
            <w:vAlign w:val="center"/>
          </w:tcPr>
          <w:p w:rsidR="00561AB5" w:rsidRPr="00512B44" w:rsidRDefault="00561AB5" w:rsidP="003E379E">
            <w:pPr>
              <w:pStyle w:val="A5"/>
              <w:widowControl w:val="0"/>
              <w:spacing w:after="0" w:line="240" w:lineRule="auto"/>
              <w:jc w:val="center"/>
              <w:rPr>
                <w:rFonts w:ascii="仿宋_GB2312" w:eastAsia="仿宋_GB2312" w:hAnsi="Times New Roman" w:cs="黑体"/>
                <w:kern w:val="2"/>
                <w:sz w:val="21"/>
                <w:szCs w:val="21"/>
                <w:lang w:val="zh-TW"/>
              </w:rPr>
            </w:pPr>
            <w:r w:rsidRPr="00512B44">
              <w:rPr>
                <w:rFonts w:ascii="仿宋_GB2312" w:eastAsia="仿宋_GB2312" w:hAnsi="Times New Roman" w:cs="黑体"/>
                <w:kern w:val="2"/>
                <w:sz w:val="21"/>
                <w:szCs w:val="21"/>
                <w:lang w:val="zh-TW"/>
              </w:rPr>
              <w:t>区民政局</w:t>
            </w:r>
            <w:r w:rsidRPr="00512B44">
              <w:rPr>
                <w:rFonts w:ascii="仿宋_GB2312" w:eastAsia="仿宋_GB2312" w:hAnsi="Times New Roman" w:cs="黑体" w:hint="eastAsia"/>
                <w:kern w:val="2"/>
                <w:sz w:val="21"/>
                <w:szCs w:val="21"/>
                <w:lang w:val="zh-TW"/>
              </w:rPr>
              <w:t>局长</w:t>
            </w:r>
          </w:p>
        </w:tc>
        <w:tc>
          <w:tcPr>
            <w:tcW w:w="1985" w:type="dxa"/>
            <w:vAlign w:val="center"/>
          </w:tcPr>
          <w:p w:rsidR="00561AB5" w:rsidRPr="00512B44" w:rsidRDefault="00561AB5" w:rsidP="003E379E">
            <w:pPr>
              <w:pStyle w:val="A5"/>
              <w:widowControl w:val="0"/>
              <w:spacing w:after="0" w:line="240" w:lineRule="auto"/>
              <w:jc w:val="center"/>
              <w:rPr>
                <w:rFonts w:ascii="仿宋_GB2312" w:eastAsia="仿宋_GB2312" w:hAnsi="Times New Roman" w:cs="黑体"/>
                <w:kern w:val="2"/>
                <w:sz w:val="21"/>
                <w:szCs w:val="21"/>
                <w:lang w:val="zh-TW"/>
              </w:rPr>
            </w:pPr>
          </w:p>
        </w:tc>
      </w:tr>
      <w:tr w:rsidR="00561AB5" w:rsidRPr="004074A6" w:rsidTr="00561AB5">
        <w:tc>
          <w:tcPr>
            <w:tcW w:w="1526" w:type="dxa"/>
            <w:vAlign w:val="center"/>
          </w:tcPr>
          <w:p w:rsidR="00561AB5" w:rsidRPr="00512B44" w:rsidRDefault="00561AB5" w:rsidP="003E379E">
            <w:pPr>
              <w:pStyle w:val="A5"/>
              <w:widowControl w:val="0"/>
              <w:spacing w:after="0" w:line="360" w:lineRule="auto"/>
              <w:jc w:val="center"/>
              <w:rPr>
                <w:rFonts w:ascii="仿宋_GB2312" w:eastAsia="仿宋_GB2312" w:hAnsi="Times New Roman" w:cs="黑体"/>
                <w:kern w:val="2"/>
                <w:sz w:val="21"/>
                <w:szCs w:val="21"/>
                <w:lang w:val="zh-TW"/>
              </w:rPr>
            </w:pPr>
            <w:r w:rsidRPr="00512B44">
              <w:rPr>
                <w:rFonts w:ascii="仿宋_GB2312" w:eastAsia="仿宋_GB2312" w:hAnsi="Times New Roman" w:cs="黑体" w:hint="eastAsia"/>
                <w:kern w:val="2"/>
                <w:sz w:val="21"/>
                <w:szCs w:val="21"/>
                <w:lang w:val="zh-TW"/>
              </w:rPr>
              <w:t>副组长</w:t>
            </w:r>
          </w:p>
        </w:tc>
        <w:tc>
          <w:tcPr>
            <w:tcW w:w="1417" w:type="dxa"/>
            <w:vAlign w:val="center"/>
          </w:tcPr>
          <w:p w:rsidR="00561AB5" w:rsidRPr="00512B44" w:rsidRDefault="00561AB5" w:rsidP="003E379E">
            <w:pPr>
              <w:pStyle w:val="A5"/>
              <w:widowControl w:val="0"/>
              <w:spacing w:after="0" w:line="240" w:lineRule="auto"/>
              <w:jc w:val="center"/>
              <w:rPr>
                <w:rFonts w:ascii="仿宋_GB2312" w:eastAsia="仿宋_GB2312" w:hAnsi="Times New Roman" w:cs="黑体"/>
                <w:kern w:val="2"/>
                <w:sz w:val="21"/>
                <w:szCs w:val="21"/>
                <w:lang w:val="zh-TW"/>
              </w:rPr>
            </w:pPr>
            <w:r w:rsidRPr="00512B44">
              <w:rPr>
                <w:rFonts w:ascii="仿宋_GB2312" w:eastAsia="仿宋_GB2312" w:hAnsi="Times New Roman" w:cs="黑体"/>
                <w:kern w:val="2"/>
                <w:sz w:val="21"/>
                <w:szCs w:val="21"/>
                <w:lang w:val="zh-TW"/>
              </w:rPr>
              <w:t>李  霖</w:t>
            </w:r>
          </w:p>
        </w:tc>
        <w:tc>
          <w:tcPr>
            <w:tcW w:w="3544" w:type="dxa"/>
            <w:vAlign w:val="center"/>
          </w:tcPr>
          <w:p w:rsidR="00561AB5" w:rsidRPr="00512B44" w:rsidRDefault="00561AB5" w:rsidP="003E379E">
            <w:pPr>
              <w:pStyle w:val="A5"/>
              <w:widowControl w:val="0"/>
              <w:spacing w:after="0" w:line="240" w:lineRule="auto"/>
              <w:jc w:val="center"/>
              <w:rPr>
                <w:rFonts w:ascii="仿宋_GB2312" w:eastAsia="仿宋_GB2312" w:hAnsi="Times New Roman" w:cs="黑体"/>
                <w:kern w:val="2"/>
                <w:sz w:val="21"/>
                <w:szCs w:val="21"/>
                <w:lang w:val="zh-TW"/>
              </w:rPr>
            </w:pPr>
            <w:r w:rsidRPr="00512B44">
              <w:rPr>
                <w:rFonts w:ascii="仿宋_GB2312" w:eastAsia="仿宋_GB2312" w:hAnsi="Times New Roman" w:cs="黑体"/>
                <w:kern w:val="2"/>
                <w:sz w:val="21"/>
                <w:szCs w:val="21"/>
                <w:lang w:val="zh-TW"/>
              </w:rPr>
              <w:t>区民政局党委副书记</w:t>
            </w:r>
          </w:p>
        </w:tc>
        <w:tc>
          <w:tcPr>
            <w:tcW w:w="1985" w:type="dxa"/>
            <w:vAlign w:val="center"/>
          </w:tcPr>
          <w:p w:rsidR="00561AB5" w:rsidRPr="00512B44" w:rsidRDefault="00561AB5" w:rsidP="003E379E">
            <w:pPr>
              <w:pStyle w:val="A5"/>
              <w:widowControl w:val="0"/>
              <w:spacing w:after="0" w:line="240" w:lineRule="auto"/>
              <w:jc w:val="center"/>
              <w:rPr>
                <w:rFonts w:ascii="仿宋_GB2312" w:eastAsia="仿宋_GB2312" w:hAnsi="Times New Roman" w:cs="黑体"/>
                <w:kern w:val="2"/>
                <w:sz w:val="21"/>
                <w:szCs w:val="21"/>
                <w:lang w:val="zh-TW"/>
              </w:rPr>
            </w:pPr>
          </w:p>
        </w:tc>
      </w:tr>
      <w:tr w:rsidR="00561AB5" w:rsidRPr="004074A6" w:rsidTr="00561AB5">
        <w:tc>
          <w:tcPr>
            <w:tcW w:w="1526" w:type="dxa"/>
            <w:vAlign w:val="center"/>
          </w:tcPr>
          <w:p w:rsidR="00561AB5" w:rsidRPr="00512B44" w:rsidRDefault="00561AB5" w:rsidP="003E379E">
            <w:pPr>
              <w:pStyle w:val="A5"/>
              <w:widowControl w:val="0"/>
              <w:spacing w:after="0" w:line="360" w:lineRule="auto"/>
              <w:jc w:val="center"/>
              <w:rPr>
                <w:rFonts w:ascii="仿宋_GB2312" w:eastAsia="仿宋_GB2312" w:hAnsi="Times New Roman" w:cs="黑体"/>
                <w:kern w:val="2"/>
                <w:sz w:val="21"/>
                <w:szCs w:val="21"/>
                <w:lang w:val="zh-TW"/>
              </w:rPr>
            </w:pPr>
            <w:r w:rsidRPr="00512B44">
              <w:rPr>
                <w:rFonts w:ascii="仿宋_GB2312" w:eastAsia="仿宋_GB2312" w:hAnsi="Times New Roman" w:cs="黑体" w:hint="eastAsia"/>
                <w:kern w:val="2"/>
                <w:sz w:val="21"/>
                <w:szCs w:val="21"/>
                <w:lang w:val="zh-TW"/>
              </w:rPr>
              <w:t>副组长</w:t>
            </w:r>
          </w:p>
        </w:tc>
        <w:tc>
          <w:tcPr>
            <w:tcW w:w="1417" w:type="dxa"/>
            <w:vAlign w:val="center"/>
          </w:tcPr>
          <w:p w:rsidR="00561AB5" w:rsidRPr="00512B44" w:rsidRDefault="00561AB5" w:rsidP="003E379E">
            <w:pPr>
              <w:pStyle w:val="A5"/>
              <w:widowControl w:val="0"/>
              <w:spacing w:after="0" w:line="240" w:lineRule="auto"/>
              <w:jc w:val="center"/>
              <w:rPr>
                <w:rFonts w:ascii="仿宋_GB2312" w:eastAsia="仿宋_GB2312" w:hAnsi="Times New Roman" w:cs="黑体"/>
                <w:kern w:val="2"/>
                <w:sz w:val="21"/>
                <w:szCs w:val="21"/>
                <w:lang w:val="zh-TW"/>
              </w:rPr>
            </w:pPr>
            <w:r w:rsidRPr="00512B44">
              <w:rPr>
                <w:rFonts w:ascii="仿宋_GB2312" w:eastAsia="仿宋_GB2312" w:hAnsi="Times New Roman" w:cs="黑体"/>
                <w:kern w:val="2"/>
                <w:sz w:val="21"/>
                <w:szCs w:val="21"/>
                <w:lang w:val="zh-TW"/>
              </w:rPr>
              <w:t>许文斌</w:t>
            </w:r>
          </w:p>
        </w:tc>
        <w:tc>
          <w:tcPr>
            <w:tcW w:w="3544" w:type="dxa"/>
            <w:vAlign w:val="center"/>
          </w:tcPr>
          <w:p w:rsidR="00561AB5" w:rsidRPr="00512B44" w:rsidRDefault="00561AB5" w:rsidP="003E379E">
            <w:pPr>
              <w:pStyle w:val="A5"/>
              <w:widowControl w:val="0"/>
              <w:spacing w:after="0" w:line="240" w:lineRule="auto"/>
              <w:jc w:val="center"/>
              <w:rPr>
                <w:rFonts w:ascii="仿宋_GB2312" w:eastAsia="仿宋_GB2312" w:hAnsi="Times New Roman" w:cs="黑体"/>
                <w:kern w:val="2"/>
                <w:sz w:val="21"/>
                <w:szCs w:val="21"/>
                <w:lang w:val="zh-TW"/>
              </w:rPr>
            </w:pPr>
            <w:r w:rsidRPr="00512B44">
              <w:rPr>
                <w:rFonts w:ascii="仿宋_GB2312" w:eastAsia="仿宋_GB2312" w:hAnsi="Times New Roman" w:cs="黑体"/>
                <w:kern w:val="2"/>
                <w:sz w:val="21"/>
                <w:szCs w:val="21"/>
                <w:lang w:val="zh-TW"/>
              </w:rPr>
              <w:t>区民政局副局长</w:t>
            </w:r>
          </w:p>
        </w:tc>
        <w:tc>
          <w:tcPr>
            <w:tcW w:w="1985" w:type="dxa"/>
            <w:vAlign w:val="center"/>
          </w:tcPr>
          <w:p w:rsidR="00561AB5" w:rsidRPr="00512B44" w:rsidRDefault="00561AB5" w:rsidP="003E379E">
            <w:pPr>
              <w:pStyle w:val="A5"/>
              <w:widowControl w:val="0"/>
              <w:spacing w:after="0" w:line="240" w:lineRule="auto"/>
              <w:jc w:val="center"/>
              <w:rPr>
                <w:rFonts w:ascii="仿宋_GB2312" w:eastAsia="仿宋_GB2312" w:hAnsi="Times New Roman" w:cs="黑体"/>
                <w:kern w:val="2"/>
                <w:sz w:val="21"/>
                <w:szCs w:val="21"/>
                <w:lang w:val="zh-TW"/>
              </w:rPr>
            </w:pPr>
          </w:p>
        </w:tc>
      </w:tr>
      <w:tr w:rsidR="00561AB5" w:rsidRPr="004074A6" w:rsidTr="00561AB5">
        <w:tc>
          <w:tcPr>
            <w:tcW w:w="1526" w:type="dxa"/>
            <w:vAlign w:val="center"/>
          </w:tcPr>
          <w:p w:rsidR="00561AB5" w:rsidRPr="00512B44" w:rsidRDefault="00561AB5" w:rsidP="003E379E">
            <w:pPr>
              <w:pStyle w:val="A5"/>
              <w:widowControl w:val="0"/>
              <w:spacing w:after="0" w:line="360" w:lineRule="auto"/>
              <w:jc w:val="center"/>
              <w:rPr>
                <w:rFonts w:ascii="仿宋_GB2312" w:eastAsia="仿宋_GB2312" w:hAnsi="Times New Roman" w:cs="黑体"/>
                <w:kern w:val="2"/>
                <w:sz w:val="21"/>
                <w:szCs w:val="21"/>
                <w:lang w:val="zh-TW"/>
              </w:rPr>
            </w:pPr>
            <w:r w:rsidRPr="00512B44">
              <w:rPr>
                <w:rFonts w:ascii="仿宋_GB2312" w:eastAsia="仿宋_GB2312" w:hAnsi="Times New Roman" w:cs="黑体" w:hint="eastAsia"/>
                <w:kern w:val="2"/>
                <w:sz w:val="21"/>
                <w:szCs w:val="21"/>
                <w:lang w:val="zh-TW"/>
              </w:rPr>
              <w:t>副组长</w:t>
            </w:r>
          </w:p>
        </w:tc>
        <w:tc>
          <w:tcPr>
            <w:tcW w:w="1417" w:type="dxa"/>
            <w:vAlign w:val="center"/>
          </w:tcPr>
          <w:p w:rsidR="00561AB5" w:rsidRPr="00512B44" w:rsidRDefault="00561AB5" w:rsidP="003E379E">
            <w:pPr>
              <w:pStyle w:val="A5"/>
              <w:widowControl w:val="0"/>
              <w:spacing w:after="0" w:line="240" w:lineRule="auto"/>
              <w:jc w:val="center"/>
              <w:rPr>
                <w:rFonts w:ascii="仿宋_GB2312" w:eastAsia="仿宋_GB2312" w:hAnsi="Times New Roman" w:cs="黑体"/>
                <w:kern w:val="2"/>
                <w:sz w:val="21"/>
                <w:szCs w:val="21"/>
                <w:lang w:val="zh-TW"/>
              </w:rPr>
            </w:pPr>
            <w:r w:rsidRPr="00512B44">
              <w:rPr>
                <w:rFonts w:ascii="仿宋_GB2312" w:eastAsia="仿宋_GB2312" w:hAnsi="Times New Roman" w:cs="黑体"/>
                <w:kern w:val="2"/>
                <w:sz w:val="21"/>
                <w:szCs w:val="21"/>
                <w:lang w:val="zh-TW"/>
              </w:rPr>
              <w:t>张红勇</w:t>
            </w:r>
          </w:p>
        </w:tc>
        <w:tc>
          <w:tcPr>
            <w:tcW w:w="3544" w:type="dxa"/>
            <w:vAlign w:val="center"/>
          </w:tcPr>
          <w:p w:rsidR="00561AB5" w:rsidRPr="00512B44" w:rsidRDefault="00561AB5" w:rsidP="003E379E">
            <w:pPr>
              <w:pStyle w:val="A5"/>
              <w:widowControl w:val="0"/>
              <w:spacing w:after="0" w:line="240" w:lineRule="auto"/>
              <w:jc w:val="center"/>
              <w:rPr>
                <w:rFonts w:ascii="仿宋_GB2312" w:eastAsia="仿宋_GB2312" w:hAnsi="Times New Roman" w:cs="黑体"/>
                <w:kern w:val="2"/>
                <w:sz w:val="21"/>
                <w:szCs w:val="21"/>
                <w:lang w:val="zh-TW"/>
              </w:rPr>
            </w:pPr>
            <w:r w:rsidRPr="00512B44">
              <w:rPr>
                <w:rFonts w:ascii="仿宋_GB2312" w:eastAsia="仿宋_GB2312" w:hAnsi="Times New Roman" w:cs="黑体"/>
                <w:kern w:val="2"/>
                <w:sz w:val="21"/>
                <w:szCs w:val="21"/>
                <w:lang w:val="zh-TW"/>
              </w:rPr>
              <w:t>区民政局副局长</w:t>
            </w:r>
          </w:p>
        </w:tc>
        <w:tc>
          <w:tcPr>
            <w:tcW w:w="1985" w:type="dxa"/>
            <w:vAlign w:val="center"/>
          </w:tcPr>
          <w:p w:rsidR="00561AB5" w:rsidRPr="00512B44" w:rsidRDefault="00561AB5" w:rsidP="003E379E">
            <w:pPr>
              <w:pStyle w:val="A5"/>
              <w:widowControl w:val="0"/>
              <w:spacing w:after="0" w:line="240" w:lineRule="auto"/>
              <w:jc w:val="center"/>
              <w:rPr>
                <w:rFonts w:ascii="仿宋_GB2312" w:eastAsia="仿宋_GB2312" w:hAnsi="Times New Roman" w:cs="黑体"/>
                <w:kern w:val="2"/>
                <w:sz w:val="21"/>
                <w:szCs w:val="21"/>
                <w:lang w:val="zh-TW"/>
              </w:rPr>
            </w:pPr>
          </w:p>
        </w:tc>
      </w:tr>
      <w:tr w:rsidR="00561AB5" w:rsidRPr="004074A6" w:rsidTr="00561AB5">
        <w:tc>
          <w:tcPr>
            <w:tcW w:w="1526" w:type="dxa"/>
            <w:vAlign w:val="center"/>
          </w:tcPr>
          <w:p w:rsidR="00561AB5" w:rsidRPr="00512B44" w:rsidRDefault="00561AB5" w:rsidP="003E379E">
            <w:pPr>
              <w:pStyle w:val="A5"/>
              <w:widowControl w:val="0"/>
              <w:spacing w:after="0" w:line="360" w:lineRule="auto"/>
              <w:jc w:val="center"/>
              <w:rPr>
                <w:rFonts w:ascii="仿宋_GB2312" w:eastAsia="仿宋_GB2312" w:hAnsi="Times New Roman" w:cs="黑体"/>
                <w:kern w:val="2"/>
                <w:sz w:val="21"/>
                <w:szCs w:val="21"/>
                <w:lang w:val="zh-TW"/>
              </w:rPr>
            </w:pPr>
            <w:r w:rsidRPr="00512B44">
              <w:rPr>
                <w:rFonts w:ascii="仿宋_GB2312" w:eastAsia="仿宋_GB2312" w:hAnsi="Times New Roman" w:cs="黑体" w:hint="eastAsia"/>
                <w:kern w:val="2"/>
                <w:sz w:val="21"/>
                <w:szCs w:val="21"/>
                <w:lang w:val="zh-TW"/>
              </w:rPr>
              <w:t>副组长</w:t>
            </w:r>
          </w:p>
        </w:tc>
        <w:tc>
          <w:tcPr>
            <w:tcW w:w="1417" w:type="dxa"/>
            <w:vAlign w:val="center"/>
          </w:tcPr>
          <w:p w:rsidR="00561AB5" w:rsidRPr="00512B44" w:rsidRDefault="00561AB5" w:rsidP="003E379E">
            <w:pPr>
              <w:pStyle w:val="A5"/>
              <w:widowControl w:val="0"/>
              <w:spacing w:after="0" w:line="240" w:lineRule="auto"/>
              <w:jc w:val="center"/>
              <w:rPr>
                <w:rFonts w:ascii="仿宋_GB2312" w:eastAsia="仿宋_GB2312" w:hAnsi="Times New Roman" w:cs="黑体"/>
                <w:kern w:val="2"/>
                <w:sz w:val="21"/>
                <w:szCs w:val="21"/>
                <w:lang w:val="zh-TW"/>
              </w:rPr>
            </w:pPr>
            <w:r w:rsidRPr="00512B44">
              <w:rPr>
                <w:rFonts w:ascii="仿宋_GB2312" w:eastAsia="仿宋_GB2312" w:hAnsi="Times New Roman" w:cs="黑体"/>
                <w:kern w:val="2"/>
                <w:sz w:val="21"/>
                <w:szCs w:val="21"/>
                <w:lang w:val="zh-TW"/>
              </w:rPr>
              <w:t>宋文喜</w:t>
            </w:r>
          </w:p>
        </w:tc>
        <w:tc>
          <w:tcPr>
            <w:tcW w:w="3544" w:type="dxa"/>
            <w:vAlign w:val="center"/>
          </w:tcPr>
          <w:p w:rsidR="00561AB5" w:rsidRPr="00512B44" w:rsidRDefault="00561AB5" w:rsidP="003E379E">
            <w:pPr>
              <w:pStyle w:val="A5"/>
              <w:widowControl w:val="0"/>
              <w:spacing w:after="0" w:line="240" w:lineRule="auto"/>
              <w:jc w:val="center"/>
              <w:rPr>
                <w:rFonts w:ascii="仿宋_GB2312" w:eastAsia="仿宋_GB2312" w:hAnsi="Times New Roman" w:cs="黑体"/>
                <w:kern w:val="2"/>
                <w:sz w:val="21"/>
                <w:szCs w:val="21"/>
                <w:lang w:val="zh-TW"/>
              </w:rPr>
            </w:pPr>
            <w:r w:rsidRPr="00512B44">
              <w:rPr>
                <w:rFonts w:ascii="仿宋_GB2312" w:eastAsia="仿宋_GB2312" w:hAnsi="Times New Roman" w:cs="黑体"/>
                <w:kern w:val="2"/>
                <w:sz w:val="21"/>
                <w:szCs w:val="21"/>
                <w:lang w:val="zh-TW"/>
              </w:rPr>
              <w:t>区民政局副局长</w:t>
            </w:r>
          </w:p>
        </w:tc>
        <w:tc>
          <w:tcPr>
            <w:tcW w:w="1985" w:type="dxa"/>
            <w:vAlign w:val="center"/>
          </w:tcPr>
          <w:p w:rsidR="00561AB5" w:rsidRPr="00512B44" w:rsidRDefault="00561AB5" w:rsidP="003E379E">
            <w:pPr>
              <w:pStyle w:val="A5"/>
              <w:widowControl w:val="0"/>
              <w:spacing w:after="0" w:line="240" w:lineRule="auto"/>
              <w:jc w:val="center"/>
              <w:rPr>
                <w:rFonts w:ascii="仿宋_GB2312" w:eastAsia="仿宋_GB2312" w:hAnsi="Times New Roman" w:cs="黑体"/>
                <w:kern w:val="2"/>
                <w:sz w:val="21"/>
                <w:szCs w:val="21"/>
                <w:lang w:val="zh-TW"/>
              </w:rPr>
            </w:pPr>
          </w:p>
        </w:tc>
      </w:tr>
      <w:tr w:rsidR="00561AB5" w:rsidRPr="004074A6" w:rsidTr="00561AB5">
        <w:tc>
          <w:tcPr>
            <w:tcW w:w="1526" w:type="dxa"/>
            <w:vAlign w:val="center"/>
          </w:tcPr>
          <w:p w:rsidR="00561AB5" w:rsidRPr="00512B44" w:rsidRDefault="00561AB5" w:rsidP="003E379E">
            <w:pPr>
              <w:pStyle w:val="A5"/>
              <w:widowControl w:val="0"/>
              <w:spacing w:after="0" w:line="360" w:lineRule="auto"/>
              <w:jc w:val="center"/>
              <w:rPr>
                <w:rFonts w:ascii="仿宋_GB2312" w:eastAsia="仿宋_GB2312" w:hAnsi="Times New Roman" w:cs="黑体"/>
                <w:kern w:val="2"/>
                <w:sz w:val="21"/>
                <w:szCs w:val="21"/>
                <w:lang w:val="zh-TW"/>
              </w:rPr>
            </w:pPr>
            <w:r w:rsidRPr="00512B44">
              <w:rPr>
                <w:rFonts w:ascii="仿宋_GB2312" w:eastAsia="仿宋_GB2312" w:hAnsi="Times New Roman" w:cs="黑体" w:hint="eastAsia"/>
                <w:kern w:val="2"/>
                <w:sz w:val="21"/>
                <w:szCs w:val="21"/>
                <w:lang w:val="zh-TW"/>
              </w:rPr>
              <w:t>成员</w:t>
            </w:r>
          </w:p>
        </w:tc>
        <w:tc>
          <w:tcPr>
            <w:tcW w:w="1417" w:type="dxa"/>
            <w:vAlign w:val="center"/>
          </w:tcPr>
          <w:p w:rsidR="00561AB5" w:rsidRPr="00512B44" w:rsidRDefault="00561AB5" w:rsidP="003E379E">
            <w:pPr>
              <w:pStyle w:val="A5"/>
              <w:widowControl w:val="0"/>
              <w:spacing w:after="0" w:line="240" w:lineRule="auto"/>
              <w:jc w:val="center"/>
              <w:rPr>
                <w:rFonts w:ascii="仿宋_GB2312" w:eastAsia="仿宋_GB2312" w:hAnsi="Times New Roman" w:cs="黑体"/>
                <w:kern w:val="2"/>
                <w:sz w:val="21"/>
                <w:szCs w:val="21"/>
                <w:lang w:val="zh-TW"/>
              </w:rPr>
            </w:pPr>
            <w:r w:rsidRPr="00512B44">
              <w:rPr>
                <w:rFonts w:ascii="仿宋_GB2312" w:eastAsia="仿宋_GB2312" w:hAnsi="Times New Roman" w:cs="黑体"/>
                <w:kern w:val="2"/>
                <w:sz w:val="21"/>
                <w:szCs w:val="21"/>
                <w:lang w:val="zh-TW"/>
              </w:rPr>
              <w:t>贾学良</w:t>
            </w:r>
          </w:p>
        </w:tc>
        <w:tc>
          <w:tcPr>
            <w:tcW w:w="3544" w:type="dxa"/>
            <w:vAlign w:val="center"/>
          </w:tcPr>
          <w:p w:rsidR="00561AB5" w:rsidRPr="00512B44" w:rsidRDefault="00561AB5" w:rsidP="003E379E">
            <w:pPr>
              <w:pStyle w:val="A5"/>
              <w:widowControl w:val="0"/>
              <w:spacing w:after="0" w:line="240" w:lineRule="auto"/>
              <w:jc w:val="center"/>
              <w:rPr>
                <w:rFonts w:ascii="仿宋_GB2312" w:eastAsia="仿宋_GB2312" w:hAnsi="Times New Roman" w:cs="黑体"/>
                <w:kern w:val="2"/>
                <w:sz w:val="21"/>
                <w:szCs w:val="21"/>
                <w:lang w:val="zh-TW"/>
              </w:rPr>
            </w:pPr>
            <w:r w:rsidRPr="00512B44">
              <w:rPr>
                <w:rFonts w:ascii="仿宋_GB2312" w:eastAsia="仿宋_GB2312" w:hAnsi="Times New Roman" w:cs="黑体"/>
                <w:kern w:val="2"/>
                <w:sz w:val="21"/>
                <w:szCs w:val="21"/>
                <w:lang w:val="zh-TW"/>
              </w:rPr>
              <w:t>党委办公室主任，纪检专干</w:t>
            </w:r>
          </w:p>
        </w:tc>
        <w:tc>
          <w:tcPr>
            <w:tcW w:w="1985" w:type="dxa"/>
            <w:vAlign w:val="center"/>
          </w:tcPr>
          <w:p w:rsidR="00561AB5" w:rsidRPr="00512B44" w:rsidRDefault="00561AB5" w:rsidP="003E379E">
            <w:pPr>
              <w:pStyle w:val="A5"/>
              <w:widowControl w:val="0"/>
              <w:spacing w:after="0" w:line="240" w:lineRule="auto"/>
              <w:jc w:val="center"/>
              <w:rPr>
                <w:rFonts w:ascii="仿宋_GB2312" w:eastAsia="仿宋_GB2312" w:hAnsi="Times New Roman" w:cs="黑体"/>
                <w:kern w:val="2"/>
                <w:sz w:val="21"/>
                <w:szCs w:val="21"/>
                <w:lang w:val="zh-TW"/>
              </w:rPr>
            </w:pPr>
          </w:p>
        </w:tc>
      </w:tr>
      <w:tr w:rsidR="00561AB5" w:rsidRPr="004074A6" w:rsidTr="00561AB5">
        <w:tc>
          <w:tcPr>
            <w:tcW w:w="1526" w:type="dxa"/>
            <w:vAlign w:val="center"/>
          </w:tcPr>
          <w:p w:rsidR="00561AB5" w:rsidRPr="00512B44" w:rsidRDefault="00561AB5" w:rsidP="003E379E">
            <w:pPr>
              <w:pStyle w:val="A5"/>
              <w:widowControl w:val="0"/>
              <w:spacing w:after="0" w:line="360" w:lineRule="auto"/>
              <w:jc w:val="center"/>
              <w:rPr>
                <w:rFonts w:ascii="仿宋_GB2312" w:eastAsia="仿宋_GB2312" w:hAnsi="Times New Roman" w:cs="黑体"/>
                <w:kern w:val="2"/>
                <w:sz w:val="21"/>
                <w:szCs w:val="21"/>
                <w:lang w:val="zh-TW"/>
              </w:rPr>
            </w:pPr>
            <w:r w:rsidRPr="00512B44">
              <w:rPr>
                <w:rFonts w:ascii="仿宋_GB2312" w:eastAsia="仿宋_GB2312" w:hAnsi="Times New Roman" w:cs="黑体" w:hint="eastAsia"/>
                <w:kern w:val="2"/>
                <w:sz w:val="21"/>
                <w:szCs w:val="21"/>
                <w:lang w:val="zh-TW"/>
              </w:rPr>
              <w:t>成员</w:t>
            </w:r>
          </w:p>
        </w:tc>
        <w:tc>
          <w:tcPr>
            <w:tcW w:w="1417" w:type="dxa"/>
            <w:vAlign w:val="center"/>
          </w:tcPr>
          <w:p w:rsidR="00561AB5" w:rsidRPr="00512B44" w:rsidRDefault="00561AB5" w:rsidP="003E379E">
            <w:pPr>
              <w:pStyle w:val="A5"/>
              <w:widowControl w:val="0"/>
              <w:spacing w:after="0" w:line="240" w:lineRule="auto"/>
              <w:jc w:val="center"/>
              <w:rPr>
                <w:rFonts w:ascii="仿宋_GB2312" w:eastAsia="仿宋_GB2312" w:hAnsi="Times New Roman" w:cs="黑体"/>
                <w:kern w:val="2"/>
                <w:sz w:val="21"/>
                <w:szCs w:val="21"/>
                <w:lang w:val="zh-TW"/>
              </w:rPr>
            </w:pPr>
            <w:r w:rsidRPr="00512B44">
              <w:rPr>
                <w:rFonts w:ascii="仿宋_GB2312" w:eastAsia="仿宋_GB2312" w:hAnsi="Times New Roman" w:cs="黑体"/>
                <w:kern w:val="2"/>
                <w:sz w:val="21"/>
                <w:szCs w:val="21"/>
                <w:lang w:val="zh-TW"/>
              </w:rPr>
              <w:t>姜志卫</w:t>
            </w:r>
          </w:p>
        </w:tc>
        <w:tc>
          <w:tcPr>
            <w:tcW w:w="3544" w:type="dxa"/>
            <w:vAlign w:val="center"/>
          </w:tcPr>
          <w:p w:rsidR="00561AB5" w:rsidRPr="00512B44" w:rsidRDefault="00561AB5" w:rsidP="003E379E">
            <w:pPr>
              <w:pStyle w:val="A5"/>
              <w:widowControl w:val="0"/>
              <w:spacing w:after="0" w:line="240" w:lineRule="auto"/>
              <w:jc w:val="center"/>
              <w:rPr>
                <w:rFonts w:ascii="仿宋_GB2312" w:eastAsia="仿宋_GB2312" w:hAnsi="Times New Roman" w:cs="黑体"/>
                <w:kern w:val="2"/>
                <w:sz w:val="21"/>
                <w:szCs w:val="21"/>
                <w:lang w:val="zh-TW"/>
              </w:rPr>
            </w:pPr>
            <w:r w:rsidRPr="00512B44">
              <w:rPr>
                <w:rFonts w:ascii="仿宋_GB2312" w:eastAsia="仿宋_GB2312" w:hAnsi="Times New Roman" w:cs="黑体"/>
                <w:kern w:val="2"/>
                <w:sz w:val="21"/>
                <w:szCs w:val="21"/>
                <w:lang w:val="zh-TW"/>
              </w:rPr>
              <w:t>行政办公室负责人</w:t>
            </w:r>
          </w:p>
        </w:tc>
        <w:tc>
          <w:tcPr>
            <w:tcW w:w="1985" w:type="dxa"/>
            <w:vAlign w:val="center"/>
          </w:tcPr>
          <w:p w:rsidR="00561AB5" w:rsidRPr="00512B44" w:rsidRDefault="00561AB5" w:rsidP="003E379E">
            <w:pPr>
              <w:pStyle w:val="A5"/>
              <w:widowControl w:val="0"/>
              <w:spacing w:after="0" w:line="240" w:lineRule="auto"/>
              <w:jc w:val="center"/>
              <w:rPr>
                <w:rFonts w:ascii="仿宋_GB2312" w:eastAsia="仿宋_GB2312" w:hAnsi="Times New Roman" w:cs="黑体"/>
                <w:kern w:val="2"/>
                <w:sz w:val="21"/>
                <w:szCs w:val="21"/>
                <w:lang w:val="zh-TW"/>
              </w:rPr>
            </w:pPr>
          </w:p>
        </w:tc>
      </w:tr>
      <w:tr w:rsidR="00561AB5" w:rsidRPr="004074A6" w:rsidTr="00561AB5">
        <w:tc>
          <w:tcPr>
            <w:tcW w:w="1526" w:type="dxa"/>
            <w:vAlign w:val="center"/>
          </w:tcPr>
          <w:p w:rsidR="00561AB5" w:rsidRPr="00512B44" w:rsidRDefault="00561AB5" w:rsidP="003E379E">
            <w:pPr>
              <w:pStyle w:val="A5"/>
              <w:widowControl w:val="0"/>
              <w:spacing w:after="0" w:line="360" w:lineRule="auto"/>
              <w:jc w:val="center"/>
              <w:rPr>
                <w:rFonts w:ascii="仿宋_GB2312" w:eastAsia="仿宋_GB2312" w:hAnsi="Times New Roman" w:cs="黑体"/>
                <w:kern w:val="2"/>
                <w:sz w:val="21"/>
                <w:szCs w:val="21"/>
                <w:lang w:val="zh-TW"/>
              </w:rPr>
            </w:pPr>
            <w:r w:rsidRPr="00512B44">
              <w:rPr>
                <w:rFonts w:ascii="仿宋_GB2312" w:eastAsia="仿宋_GB2312" w:hAnsi="Times New Roman" w:cs="黑体" w:hint="eastAsia"/>
                <w:kern w:val="2"/>
                <w:sz w:val="21"/>
                <w:szCs w:val="21"/>
                <w:lang w:val="zh-TW"/>
              </w:rPr>
              <w:t>成员</w:t>
            </w:r>
          </w:p>
        </w:tc>
        <w:tc>
          <w:tcPr>
            <w:tcW w:w="1417" w:type="dxa"/>
            <w:vAlign w:val="center"/>
          </w:tcPr>
          <w:p w:rsidR="00561AB5" w:rsidRPr="00512B44" w:rsidRDefault="00561AB5" w:rsidP="003E379E">
            <w:pPr>
              <w:pStyle w:val="A5"/>
              <w:widowControl w:val="0"/>
              <w:spacing w:after="0" w:line="240" w:lineRule="auto"/>
              <w:jc w:val="center"/>
              <w:rPr>
                <w:rFonts w:ascii="仿宋_GB2312" w:eastAsia="仿宋_GB2312" w:hAnsi="Times New Roman" w:cs="黑体"/>
                <w:kern w:val="2"/>
                <w:sz w:val="21"/>
                <w:szCs w:val="21"/>
                <w:lang w:val="zh-TW"/>
              </w:rPr>
            </w:pPr>
            <w:r w:rsidRPr="00512B44">
              <w:rPr>
                <w:rFonts w:ascii="仿宋_GB2312" w:eastAsia="仿宋_GB2312" w:hAnsi="Times New Roman" w:cs="黑体"/>
                <w:kern w:val="2"/>
                <w:sz w:val="21"/>
                <w:szCs w:val="21"/>
                <w:lang w:val="zh-TW"/>
              </w:rPr>
              <w:t>马爱华</w:t>
            </w:r>
          </w:p>
        </w:tc>
        <w:tc>
          <w:tcPr>
            <w:tcW w:w="3544" w:type="dxa"/>
            <w:vAlign w:val="center"/>
          </w:tcPr>
          <w:p w:rsidR="00561AB5" w:rsidRPr="00512B44" w:rsidRDefault="00561AB5" w:rsidP="003E379E">
            <w:pPr>
              <w:pStyle w:val="A5"/>
              <w:widowControl w:val="0"/>
              <w:spacing w:after="0" w:line="240" w:lineRule="auto"/>
              <w:jc w:val="center"/>
              <w:rPr>
                <w:rFonts w:ascii="仿宋_GB2312" w:eastAsia="仿宋_GB2312" w:hAnsi="Times New Roman" w:cs="黑体"/>
                <w:kern w:val="2"/>
                <w:sz w:val="21"/>
                <w:szCs w:val="21"/>
                <w:lang w:val="zh-TW"/>
              </w:rPr>
            </w:pPr>
            <w:r w:rsidRPr="00512B44">
              <w:rPr>
                <w:rFonts w:ascii="仿宋_GB2312" w:eastAsia="仿宋_GB2312" w:hAnsi="Times New Roman" w:cs="黑体"/>
                <w:kern w:val="2"/>
                <w:sz w:val="21"/>
                <w:szCs w:val="21"/>
                <w:lang w:val="zh-TW"/>
              </w:rPr>
              <w:t>计划财务科科长</w:t>
            </w:r>
          </w:p>
        </w:tc>
        <w:tc>
          <w:tcPr>
            <w:tcW w:w="1985" w:type="dxa"/>
            <w:vAlign w:val="center"/>
          </w:tcPr>
          <w:p w:rsidR="00561AB5" w:rsidRPr="00512B44" w:rsidRDefault="00561AB5" w:rsidP="003E379E">
            <w:pPr>
              <w:pStyle w:val="A5"/>
              <w:widowControl w:val="0"/>
              <w:spacing w:after="0" w:line="240" w:lineRule="auto"/>
              <w:jc w:val="center"/>
              <w:rPr>
                <w:rFonts w:ascii="仿宋_GB2312" w:eastAsia="仿宋_GB2312" w:hAnsi="Times New Roman" w:cs="黑体"/>
                <w:kern w:val="2"/>
                <w:sz w:val="21"/>
                <w:szCs w:val="21"/>
                <w:lang w:val="zh-TW"/>
              </w:rPr>
            </w:pPr>
          </w:p>
        </w:tc>
      </w:tr>
      <w:tr w:rsidR="00753ED5" w:rsidRPr="004074A6" w:rsidTr="003E379E">
        <w:trPr>
          <w:trHeight w:val="1833"/>
        </w:trPr>
        <w:tc>
          <w:tcPr>
            <w:tcW w:w="8472" w:type="dxa"/>
            <w:gridSpan w:val="4"/>
          </w:tcPr>
          <w:p w:rsidR="00753ED5" w:rsidRPr="00512B44" w:rsidRDefault="00753ED5" w:rsidP="00753ED5">
            <w:pPr>
              <w:pStyle w:val="A5"/>
              <w:widowControl w:val="0"/>
              <w:spacing w:after="0" w:line="360" w:lineRule="auto"/>
              <w:jc w:val="both"/>
              <w:rPr>
                <w:rFonts w:ascii="仿宋_GB2312" w:eastAsia="仿宋_GB2312" w:hAnsi="Times New Roman" w:cs="黑体"/>
                <w:kern w:val="2"/>
                <w:sz w:val="21"/>
                <w:szCs w:val="21"/>
                <w:lang w:val="zh-TW"/>
              </w:rPr>
            </w:pPr>
            <w:r w:rsidRPr="00512B44">
              <w:rPr>
                <w:rFonts w:ascii="仿宋_GB2312" w:eastAsia="仿宋_GB2312" w:hAnsi="Times New Roman" w:cs="黑体" w:hint="eastAsia"/>
                <w:kern w:val="2"/>
                <w:sz w:val="21"/>
                <w:szCs w:val="21"/>
                <w:lang w:val="zh-TW"/>
              </w:rPr>
              <w:t>报告撰写人（签字）：</w:t>
            </w:r>
          </w:p>
          <w:p w:rsidR="00753ED5" w:rsidRPr="00512B44" w:rsidRDefault="00753ED5" w:rsidP="00753ED5">
            <w:pPr>
              <w:pStyle w:val="A5"/>
              <w:widowControl w:val="0"/>
              <w:spacing w:after="0" w:line="360" w:lineRule="auto"/>
              <w:jc w:val="both"/>
              <w:rPr>
                <w:rFonts w:ascii="仿宋_GB2312" w:eastAsia="仿宋_GB2312" w:hAnsi="Times New Roman" w:cs="黑体"/>
                <w:kern w:val="2"/>
                <w:sz w:val="21"/>
                <w:szCs w:val="21"/>
                <w:lang w:val="zh-TW"/>
              </w:rPr>
            </w:pPr>
          </w:p>
          <w:p w:rsidR="00753ED5" w:rsidRDefault="00753ED5" w:rsidP="00753ED5">
            <w:pPr>
              <w:pStyle w:val="A5"/>
              <w:widowControl w:val="0"/>
              <w:spacing w:after="0" w:line="360" w:lineRule="auto"/>
              <w:jc w:val="both"/>
              <w:rPr>
                <w:rFonts w:ascii="仿宋_GB2312" w:eastAsia="仿宋_GB2312" w:hAnsi="Times New Roman" w:cs="黑体"/>
                <w:kern w:val="2"/>
                <w:sz w:val="21"/>
                <w:szCs w:val="21"/>
                <w:lang w:val="zh-TW"/>
              </w:rPr>
            </w:pPr>
          </w:p>
          <w:p w:rsidR="009F6BC3" w:rsidRDefault="009F6BC3" w:rsidP="00753ED5">
            <w:pPr>
              <w:pStyle w:val="A5"/>
              <w:widowControl w:val="0"/>
              <w:spacing w:after="0" w:line="360" w:lineRule="auto"/>
              <w:jc w:val="both"/>
              <w:rPr>
                <w:rFonts w:ascii="仿宋_GB2312" w:eastAsia="仿宋_GB2312" w:hAnsi="Times New Roman" w:cs="黑体"/>
                <w:kern w:val="2"/>
                <w:sz w:val="21"/>
                <w:szCs w:val="21"/>
                <w:lang w:val="zh-TW"/>
              </w:rPr>
            </w:pPr>
          </w:p>
          <w:p w:rsidR="00295D28" w:rsidRPr="00512B44" w:rsidRDefault="00295D28" w:rsidP="00753ED5">
            <w:pPr>
              <w:pStyle w:val="A5"/>
              <w:widowControl w:val="0"/>
              <w:spacing w:after="0" w:line="360" w:lineRule="auto"/>
              <w:jc w:val="both"/>
              <w:rPr>
                <w:rFonts w:ascii="仿宋_GB2312" w:eastAsia="仿宋_GB2312" w:hAnsi="Times New Roman" w:cs="黑体"/>
                <w:kern w:val="2"/>
                <w:sz w:val="21"/>
                <w:szCs w:val="21"/>
                <w:lang w:val="zh-TW"/>
              </w:rPr>
            </w:pPr>
          </w:p>
          <w:p w:rsidR="00753ED5" w:rsidRPr="00512B44" w:rsidRDefault="00753ED5" w:rsidP="00753ED5">
            <w:pPr>
              <w:pStyle w:val="A5"/>
              <w:widowControl w:val="0"/>
              <w:wordWrap w:val="0"/>
              <w:spacing w:after="0" w:line="360" w:lineRule="auto"/>
              <w:jc w:val="right"/>
              <w:rPr>
                <w:rFonts w:ascii="仿宋_GB2312" w:eastAsia="仿宋_GB2312" w:hAnsi="Times New Roman" w:cs="黑体"/>
                <w:kern w:val="2"/>
                <w:sz w:val="21"/>
                <w:szCs w:val="21"/>
                <w:lang w:val="zh-TW"/>
              </w:rPr>
            </w:pPr>
            <w:r w:rsidRPr="00512B44">
              <w:rPr>
                <w:rFonts w:ascii="仿宋_GB2312" w:eastAsia="仿宋_GB2312" w:hAnsi="Times New Roman" w:cs="黑体" w:hint="eastAsia"/>
                <w:kern w:val="2"/>
                <w:sz w:val="21"/>
                <w:szCs w:val="21"/>
                <w:lang w:val="zh-TW"/>
              </w:rPr>
              <w:t xml:space="preserve">年 </w:t>
            </w:r>
            <w:r w:rsidR="00295D28">
              <w:rPr>
                <w:rFonts w:ascii="仿宋_GB2312" w:eastAsia="仿宋_GB2312" w:hAnsi="Times New Roman" w:cs="黑体" w:hint="eastAsia"/>
                <w:kern w:val="2"/>
                <w:sz w:val="21"/>
                <w:szCs w:val="21"/>
                <w:lang w:val="zh-TW"/>
              </w:rPr>
              <w:t xml:space="preserve"> </w:t>
            </w:r>
            <w:r w:rsidRPr="00512B44">
              <w:rPr>
                <w:rFonts w:ascii="仿宋_GB2312" w:eastAsia="仿宋_GB2312" w:hAnsi="Times New Roman" w:cs="黑体" w:hint="eastAsia"/>
                <w:kern w:val="2"/>
                <w:sz w:val="21"/>
                <w:szCs w:val="21"/>
                <w:lang w:val="zh-TW"/>
              </w:rPr>
              <w:t xml:space="preserve"> 月 </w:t>
            </w:r>
            <w:r w:rsidR="00295D28">
              <w:rPr>
                <w:rFonts w:ascii="仿宋_GB2312" w:eastAsia="仿宋_GB2312" w:hAnsi="Times New Roman" w:cs="黑体" w:hint="eastAsia"/>
                <w:kern w:val="2"/>
                <w:sz w:val="21"/>
                <w:szCs w:val="21"/>
                <w:lang w:val="zh-TW"/>
              </w:rPr>
              <w:t xml:space="preserve"> </w:t>
            </w:r>
            <w:r w:rsidRPr="00512B44">
              <w:rPr>
                <w:rFonts w:ascii="仿宋_GB2312" w:eastAsia="仿宋_GB2312" w:hAnsi="Times New Roman" w:cs="黑体" w:hint="eastAsia"/>
                <w:kern w:val="2"/>
                <w:sz w:val="21"/>
                <w:szCs w:val="21"/>
                <w:lang w:val="zh-TW"/>
              </w:rPr>
              <w:t xml:space="preserve"> 日</w:t>
            </w:r>
          </w:p>
        </w:tc>
      </w:tr>
      <w:tr w:rsidR="00753ED5" w:rsidRPr="004074A6" w:rsidTr="003E379E">
        <w:trPr>
          <w:trHeight w:val="1661"/>
        </w:trPr>
        <w:tc>
          <w:tcPr>
            <w:tcW w:w="8472" w:type="dxa"/>
            <w:gridSpan w:val="4"/>
          </w:tcPr>
          <w:p w:rsidR="00753ED5" w:rsidRPr="00512B44" w:rsidRDefault="00753ED5" w:rsidP="00753ED5">
            <w:pPr>
              <w:pStyle w:val="A5"/>
              <w:widowControl w:val="0"/>
              <w:spacing w:after="0" w:line="360" w:lineRule="auto"/>
              <w:jc w:val="both"/>
              <w:rPr>
                <w:rFonts w:ascii="仿宋_GB2312" w:eastAsia="仿宋_GB2312" w:hAnsi="Times New Roman" w:cs="黑体"/>
                <w:kern w:val="2"/>
                <w:sz w:val="21"/>
                <w:szCs w:val="21"/>
                <w:lang w:val="zh-TW"/>
              </w:rPr>
            </w:pPr>
            <w:r w:rsidRPr="00512B44">
              <w:rPr>
                <w:rFonts w:ascii="仿宋_GB2312" w:eastAsia="仿宋_GB2312" w:hAnsi="Times New Roman" w:cs="黑体" w:hint="eastAsia"/>
                <w:kern w:val="2"/>
                <w:sz w:val="21"/>
                <w:szCs w:val="21"/>
                <w:lang w:val="zh-TW"/>
              </w:rPr>
              <w:t>评价工作负责人（签字）：</w:t>
            </w:r>
          </w:p>
          <w:p w:rsidR="00753ED5" w:rsidRPr="00512B44" w:rsidRDefault="00753ED5" w:rsidP="00753ED5">
            <w:pPr>
              <w:pStyle w:val="A5"/>
              <w:widowControl w:val="0"/>
              <w:spacing w:after="0" w:line="360" w:lineRule="auto"/>
              <w:jc w:val="both"/>
              <w:rPr>
                <w:rFonts w:ascii="仿宋_GB2312" w:eastAsia="仿宋_GB2312" w:hAnsi="Times New Roman" w:cs="黑体"/>
                <w:kern w:val="2"/>
                <w:sz w:val="21"/>
                <w:szCs w:val="21"/>
                <w:lang w:val="zh-TW"/>
              </w:rPr>
            </w:pPr>
          </w:p>
          <w:p w:rsidR="00512B44" w:rsidRDefault="00512B44" w:rsidP="00753ED5">
            <w:pPr>
              <w:pStyle w:val="A5"/>
              <w:widowControl w:val="0"/>
              <w:spacing w:after="0" w:line="360" w:lineRule="auto"/>
              <w:jc w:val="both"/>
              <w:rPr>
                <w:rFonts w:ascii="仿宋_GB2312" w:eastAsia="仿宋_GB2312" w:hAnsi="Times New Roman" w:cs="黑体"/>
                <w:kern w:val="2"/>
                <w:sz w:val="21"/>
                <w:szCs w:val="21"/>
                <w:lang w:val="zh-TW"/>
              </w:rPr>
            </w:pPr>
          </w:p>
          <w:p w:rsidR="00295D28" w:rsidRDefault="00295D28" w:rsidP="00753ED5">
            <w:pPr>
              <w:pStyle w:val="A5"/>
              <w:widowControl w:val="0"/>
              <w:spacing w:after="0" w:line="360" w:lineRule="auto"/>
              <w:jc w:val="both"/>
              <w:rPr>
                <w:rFonts w:ascii="仿宋_GB2312" w:eastAsia="仿宋_GB2312" w:hAnsi="Times New Roman" w:cs="黑体"/>
                <w:kern w:val="2"/>
                <w:sz w:val="21"/>
                <w:szCs w:val="21"/>
                <w:lang w:val="zh-TW"/>
              </w:rPr>
            </w:pPr>
          </w:p>
          <w:p w:rsidR="009F6BC3" w:rsidRPr="00512B44" w:rsidRDefault="009F6BC3" w:rsidP="00753ED5">
            <w:pPr>
              <w:pStyle w:val="A5"/>
              <w:widowControl w:val="0"/>
              <w:spacing w:after="0" w:line="360" w:lineRule="auto"/>
              <w:jc w:val="both"/>
              <w:rPr>
                <w:rFonts w:ascii="仿宋_GB2312" w:eastAsia="仿宋_GB2312" w:hAnsi="Times New Roman" w:cs="黑体"/>
                <w:kern w:val="2"/>
                <w:sz w:val="21"/>
                <w:szCs w:val="21"/>
                <w:lang w:val="zh-TW"/>
              </w:rPr>
            </w:pPr>
          </w:p>
          <w:p w:rsidR="00753ED5" w:rsidRPr="00512B44" w:rsidRDefault="00753ED5" w:rsidP="00295D28">
            <w:pPr>
              <w:pStyle w:val="A5"/>
              <w:widowControl w:val="0"/>
              <w:tabs>
                <w:tab w:val="left" w:pos="6504"/>
              </w:tabs>
              <w:wordWrap w:val="0"/>
              <w:spacing w:after="0" w:line="360" w:lineRule="auto"/>
              <w:jc w:val="right"/>
              <w:rPr>
                <w:rFonts w:ascii="仿宋_GB2312" w:eastAsia="仿宋_GB2312" w:hAnsi="Times New Roman" w:cs="黑体"/>
                <w:kern w:val="2"/>
                <w:sz w:val="21"/>
                <w:szCs w:val="21"/>
                <w:lang w:val="zh-TW"/>
              </w:rPr>
            </w:pPr>
            <w:r w:rsidRPr="00512B44">
              <w:rPr>
                <w:rFonts w:ascii="仿宋_GB2312" w:eastAsia="仿宋_GB2312" w:hAnsi="Times New Roman" w:cs="黑体" w:hint="eastAsia"/>
                <w:kern w:val="2"/>
                <w:sz w:val="21"/>
                <w:szCs w:val="21"/>
                <w:lang w:val="zh-TW"/>
              </w:rPr>
              <w:lastRenderedPageBreak/>
              <w:t xml:space="preserve">年  </w:t>
            </w:r>
            <w:r w:rsidR="00295D28">
              <w:rPr>
                <w:rFonts w:ascii="仿宋_GB2312" w:eastAsia="仿宋_GB2312" w:hAnsi="Times New Roman" w:cs="黑体" w:hint="eastAsia"/>
                <w:kern w:val="2"/>
                <w:sz w:val="21"/>
                <w:szCs w:val="21"/>
                <w:lang w:val="zh-TW"/>
              </w:rPr>
              <w:t xml:space="preserve"> </w:t>
            </w:r>
            <w:r w:rsidRPr="00512B44">
              <w:rPr>
                <w:rFonts w:ascii="仿宋_GB2312" w:eastAsia="仿宋_GB2312" w:hAnsi="Times New Roman" w:cs="黑体" w:hint="eastAsia"/>
                <w:kern w:val="2"/>
                <w:sz w:val="21"/>
                <w:szCs w:val="21"/>
                <w:lang w:val="zh-TW"/>
              </w:rPr>
              <w:t xml:space="preserve">月  </w:t>
            </w:r>
            <w:r w:rsidR="00295D28">
              <w:rPr>
                <w:rFonts w:ascii="仿宋_GB2312" w:eastAsia="仿宋_GB2312" w:hAnsi="Times New Roman" w:cs="黑体" w:hint="eastAsia"/>
                <w:kern w:val="2"/>
                <w:sz w:val="21"/>
                <w:szCs w:val="21"/>
                <w:lang w:val="zh-TW"/>
              </w:rPr>
              <w:t xml:space="preserve"> </w:t>
            </w:r>
            <w:r w:rsidRPr="00512B44">
              <w:rPr>
                <w:rFonts w:ascii="仿宋_GB2312" w:eastAsia="仿宋_GB2312" w:hAnsi="Times New Roman" w:cs="黑体" w:hint="eastAsia"/>
                <w:kern w:val="2"/>
                <w:sz w:val="21"/>
                <w:szCs w:val="21"/>
                <w:lang w:val="zh-TW"/>
              </w:rPr>
              <w:t>日</w:t>
            </w:r>
          </w:p>
        </w:tc>
      </w:tr>
      <w:tr w:rsidR="00512B44" w:rsidRPr="004074A6" w:rsidTr="003E379E">
        <w:trPr>
          <w:trHeight w:val="2819"/>
        </w:trPr>
        <w:tc>
          <w:tcPr>
            <w:tcW w:w="8472" w:type="dxa"/>
            <w:gridSpan w:val="4"/>
          </w:tcPr>
          <w:p w:rsidR="00512B44" w:rsidRPr="00512B44" w:rsidRDefault="00512B44" w:rsidP="00753ED5">
            <w:pPr>
              <w:pStyle w:val="A5"/>
              <w:widowControl w:val="0"/>
              <w:spacing w:after="0" w:line="360" w:lineRule="auto"/>
              <w:jc w:val="both"/>
              <w:rPr>
                <w:rFonts w:ascii="仿宋_GB2312" w:eastAsia="仿宋_GB2312" w:hAnsi="黑体"/>
                <w:sz w:val="21"/>
                <w:szCs w:val="21"/>
              </w:rPr>
            </w:pPr>
            <w:r w:rsidRPr="00512B44">
              <w:rPr>
                <w:rFonts w:ascii="仿宋_GB2312" w:eastAsia="仿宋_GB2312" w:hAnsi="Times New Roman" w:cs="黑体" w:hint="eastAsia"/>
                <w:kern w:val="2"/>
                <w:sz w:val="21"/>
                <w:szCs w:val="21"/>
                <w:lang w:val="zh-TW"/>
              </w:rPr>
              <w:lastRenderedPageBreak/>
              <w:t xml:space="preserve">部门（单位）意见： </w:t>
            </w:r>
            <w:r w:rsidRPr="00512B44">
              <w:rPr>
                <w:rFonts w:ascii="仿宋_GB2312" w:eastAsia="仿宋_GB2312" w:hAnsi="黑体" w:hint="eastAsia"/>
                <w:sz w:val="21"/>
                <w:szCs w:val="21"/>
              </w:rPr>
              <w:t xml:space="preserve"> </w:t>
            </w:r>
          </w:p>
          <w:p w:rsidR="00512B44" w:rsidRPr="00512B44" w:rsidRDefault="00512B44" w:rsidP="00753ED5">
            <w:pPr>
              <w:pStyle w:val="A5"/>
              <w:widowControl w:val="0"/>
              <w:spacing w:after="0" w:line="360" w:lineRule="auto"/>
              <w:jc w:val="both"/>
              <w:rPr>
                <w:rFonts w:ascii="仿宋_GB2312" w:eastAsia="仿宋_GB2312" w:hAnsi="黑体"/>
                <w:sz w:val="21"/>
                <w:szCs w:val="21"/>
              </w:rPr>
            </w:pPr>
          </w:p>
          <w:p w:rsidR="00512B44" w:rsidRPr="00512B44" w:rsidRDefault="00512B44" w:rsidP="00753ED5">
            <w:pPr>
              <w:pStyle w:val="A5"/>
              <w:widowControl w:val="0"/>
              <w:spacing w:after="0" w:line="360" w:lineRule="auto"/>
              <w:jc w:val="both"/>
              <w:rPr>
                <w:rFonts w:ascii="仿宋_GB2312" w:eastAsia="仿宋_GB2312" w:hAnsi="黑体"/>
                <w:sz w:val="21"/>
                <w:szCs w:val="21"/>
              </w:rPr>
            </w:pPr>
          </w:p>
          <w:p w:rsidR="00512B44" w:rsidRPr="00512B44" w:rsidRDefault="00512B44" w:rsidP="00295D28">
            <w:pPr>
              <w:widowControl/>
              <w:spacing w:before="100" w:beforeAutospacing="1" w:after="100" w:afterAutospacing="1" w:line="320" w:lineRule="exact"/>
              <w:ind w:firstLineChars="1000" w:firstLine="2100"/>
              <w:jc w:val="left"/>
              <w:textAlignment w:val="center"/>
              <w:rPr>
                <w:rFonts w:ascii="仿宋_GB2312" w:eastAsia="仿宋_GB2312" w:hAnsi="黑体"/>
                <w:szCs w:val="21"/>
              </w:rPr>
            </w:pPr>
            <w:r w:rsidRPr="00512B44">
              <w:rPr>
                <w:rFonts w:ascii="仿宋_GB2312" w:eastAsia="仿宋_GB2312" w:hAnsi="黑体" w:hint="eastAsia"/>
                <w:szCs w:val="21"/>
              </w:rPr>
              <w:t>部门（单位）负责人（签字）：</w:t>
            </w:r>
          </w:p>
          <w:p w:rsidR="00512B44" w:rsidRPr="00295D28" w:rsidRDefault="00512B44" w:rsidP="00295D28">
            <w:pPr>
              <w:widowControl/>
              <w:spacing w:before="100" w:beforeAutospacing="1" w:after="100" w:afterAutospacing="1" w:line="320" w:lineRule="exact"/>
              <w:jc w:val="left"/>
              <w:textAlignment w:val="center"/>
              <w:rPr>
                <w:rFonts w:ascii="仿宋_GB2312" w:eastAsia="仿宋_GB2312" w:hAnsi="黑体"/>
                <w:szCs w:val="21"/>
              </w:rPr>
            </w:pPr>
            <w:r w:rsidRPr="00512B44">
              <w:rPr>
                <w:rFonts w:ascii="仿宋_GB2312" w:eastAsia="仿宋_GB2312" w:hAnsi="黑体" w:hint="eastAsia"/>
                <w:szCs w:val="21"/>
              </w:rPr>
              <w:t xml:space="preserve">                                                     </w:t>
            </w:r>
            <w:r w:rsidR="00295D28">
              <w:rPr>
                <w:rFonts w:ascii="仿宋_GB2312" w:eastAsia="仿宋_GB2312" w:hAnsi="黑体" w:hint="eastAsia"/>
                <w:szCs w:val="21"/>
              </w:rPr>
              <w:t xml:space="preserve">         </w:t>
            </w:r>
            <w:r w:rsidRPr="00512B44">
              <w:rPr>
                <w:rFonts w:ascii="仿宋_GB2312" w:eastAsia="仿宋_GB2312" w:hAnsi="黑体" w:hint="eastAsia"/>
                <w:szCs w:val="21"/>
              </w:rPr>
              <w:t xml:space="preserve"> 年</w:t>
            </w:r>
            <w:r w:rsidR="00295D28">
              <w:rPr>
                <w:rFonts w:ascii="仿宋_GB2312" w:eastAsia="仿宋_GB2312" w:hAnsi="黑体" w:hint="eastAsia"/>
                <w:szCs w:val="21"/>
              </w:rPr>
              <w:t xml:space="preserve">   </w:t>
            </w:r>
            <w:r w:rsidRPr="00512B44">
              <w:rPr>
                <w:rFonts w:ascii="仿宋_GB2312" w:eastAsia="仿宋_GB2312" w:hAnsi="黑体" w:hint="eastAsia"/>
                <w:szCs w:val="21"/>
              </w:rPr>
              <w:t>月</w:t>
            </w:r>
            <w:r w:rsidR="00295D28">
              <w:rPr>
                <w:rFonts w:ascii="仿宋_GB2312" w:eastAsia="仿宋_GB2312" w:hAnsi="黑体" w:hint="eastAsia"/>
                <w:szCs w:val="21"/>
              </w:rPr>
              <w:t xml:space="preserve">   </w:t>
            </w:r>
            <w:r w:rsidRPr="00512B44">
              <w:rPr>
                <w:rFonts w:ascii="仿宋_GB2312" w:eastAsia="仿宋_GB2312" w:hAnsi="黑体" w:hint="eastAsia"/>
                <w:szCs w:val="21"/>
              </w:rPr>
              <w:t>日</w:t>
            </w:r>
          </w:p>
        </w:tc>
      </w:tr>
    </w:tbl>
    <w:p w:rsidR="00FE0573" w:rsidRPr="006D731C" w:rsidRDefault="00FE0573" w:rsidP="00FE0573">
      <w:pPr>
        <w:pStyle w:val="A5"/>
        <w:widowControl w:val="0"/>
        <w:spacing w:after="0" w:line="360" w:lineRule="auto"/>
        <w:jc w:val="both"/>
        <w:rPr>
          <w:rFonts w:ascii="Times New Roman" w:hAnsi="Times New Roman" w:cs="Times New Roman"/>
          <w:kern w:val="2"/>
          <w:sz w:val="24"/>
          <w:szCs w:val="24"/>
          <w:lang w:val="zh-TW"/>
        </w:rPr>
        <w:sectPr w:rsidR="00FE0573" w:rsidRPr="006D731C">
          <w:pgSz w:w="11906" w:h="16838"/>
          <w:pgMar w:top="1440" w:right="1800" w:bottom="1440" w:left="1800" w:header="851" w:footer="992" w:gutter="0"/>
          <w:cols w:space="425"/>
          <w:docGrid w:type="lines" w:linePitch="312"/>
        </w:sectPr>
      </w:pPr>
    </w:p>
    <w:p w:rsidR="00FE0573" w:rsidRPr="00806D5A" w:rsidRDefault="00FE0573" w:rsidP="00FE0573">
      <w:pPr>
        <w:pStyle w:val="TOC1"/>
        <w:jc w:val="center"/>
        <w:rPr>
          <w:rFonts w:ascii="方正小标宋_GBK" w:eastAsia="方正小标宋_GBK" w:hAnsi="Times New Roman" w:cs="Times New Roman"/>
          <w:b w:val="0"/>
          <w:color w:val="auto"/>
        </w:rPr>
      </w:pPr>
      <w:r w:rsidRPr="00806D5A">
        <w:rPr>
          <w:rFonts w:ascii="方正小标宋_GBK" w:eastAsia="方正小标宋_GBK" w:hAnsi="Times New Roman" w:cs="宋体" w:hint="eastAsia"/>
          <w:b w:val="0"/>
          <w:color w:val="auto"/>
          <w:lang w:val="zh-CN"/>
        </w:rPr>
        <w:lastRenderedPageBreak/>
        <w:t>目录</w:t>
      </w:r>
    </w:p>
    <w:p w:rsidR="00FE0573" w:rsidRPr="006D731C" w:rsidRDefault="00FE0573" w:rsidP="00FE0573">
      <w:pPr>
        <w:spacing w:line="400" w:lineRule="exact"/>
        <w:ind w:firstLineChars="200" w:firstLine="420"/>
        <w:jc w:val="left"/>
        <w:rPr>
          <w:rFonts w:ascii="黑体" w:eastAsia="黑体" w:hAnsi="黑体"/>
          <w:szCs w:val="32"/>
        </w:rPr>
      </w:pPr>
      <w:r w:rsidRPr="006D731C">
        <w:rPr>
          <w:rFonts w:ascii="黑体" w:eastAsia="黑体" w:hAnsi="黑体" w:hint="eastAsia"/>
          <w:szCs w:val="32"/>
        </w:rPr>
        <w:t>一、摘要</w:t>
      </w:r>
      <w:r w:rsidRPr="006D731C">
        <w:rPr>
          <w:rFonts w:ascii="黑体" w:eastAsia="黑体" w:hAnsi="黑体" w:hint="eastAsia"/>
          <w:szCs w:val="32"/>
        </w:rPr>
        <w:tab/>
      </w:r>
      <w:r>
        <w:rPr>
          <w:rFonts w:ascii="黑体" w:eastAsia="黑体" w:hAnsi="黑体" w:hint="eastAsia"/>
          <w:szCs w:val="32"/>
        </w:rPr>
        <w:t xml:space="preserve"> </w:t>
      </w:r>
    </w:p>
    <w:p w:rsidR="00FE0573" w:rsidRPr="006D731C" w:rsidRDefault="00FE0573" w:rsidP="00FE0573">
      <w:pPr>
        <w:spacing w:line="400" w:lineRule="exact"/>
        <w:ind w:firstLineChars="200" w:firstLine="420"/>
        <w:jc w:val="left"/>
        <w:rPr>
          <w:rFonts w:ascii="黑体" w:eastAsia="黑体" w:hAnsi="黑体"/>
          <w:szCs w:val="32"/>
        </w:rPr>
      </w:pPr>
      <w:r w:rsidRPr="006D731C">
        <w:rPr>
          <w:rFonts w:ascii="黑体" w:eastAsia="黑体" w:hAnsi="黑体" w:hint="eastAsia"/>
          <w:szCs w:val="32"/>
        </w:rPr>
        <w:t>二、部门概况</w:t>
      </w:r>
      <w:r w:rsidRPr="006D731C">
        <w:rPr>
          <w:rFonts w:ascii="黑体" w:eastAsia="黑体" w:hAnsi="黑体" w:hint="eastAsia"/>
          <w:szCs w:val="32"/>
        </w:rPr>
        <w:tab/>
      </w:r>
      <w:r>
        <w:rPr>
          <w:rFonts w:ascii="黑体" w:eastAsia="黑体" w:hAnsi="黑体" w:hint="eastAsia"/>
          <w:szCs w:val="32"/>
        </w:rPr>
        <w:t xml:space="preserve"> </w:t>
      </w:r>
    </w:p>
    <w:p w:rsidR="00FE0573" w:rsidRPr="006D731C" w:rsidRDefault="00FE0573" w:rsidP="00FE0573">
      <w:pPr>
        <w:spacing w:line="400" w:lineRule="exact"/>
        <w:ind w:firstLineChars="200" w:firstLine="420"/>
        <w:jc w:val="left"/>
        <w:rPr>
          <w:rFonts w:ascii="黑体" w:eastAsia="黑体" w:hAnsi="黑体"/>
          <w:szCs w:val="32"/>
        </w:rPr>
      </w:pPr>
      <w:r w:rsidRPr="006D731C">
        <w:rPr>
          <w:rFonts w:ascii="黑体" w:eastAsia="黑体" w:hAnsi="黑体" w:hint="eastAsia"/>
          <w:szCs w:val="32"/>
        </w:rPr>
        <w:t>（一）部门机构设置、编制</w:t>
      </w:r>
      <w:r w:rsidRPr="006D731C">
        <w:rPr>
          <w:rFonts w:ascii="黑体" w:eastAsia="黑体" w:hAnsi="黑体" w:hint="eastAsia"/>
          <w:szCs w:val="32"/>
        </w:rPr>
        <w:tab/>
      </w:r>
    </w:p>
    <w:p w:rsidR="00FE0573" w:rsidRDefault="00FE0573" w:rsidP="00FE0573">
      <w:pPr>
        <w:spacing w:line="400" w:lineRule="exact"/>
        <w:ind w:firstLineChars="200" w:firstLine="420"/>
        <w:jc w:val="left"/>
        <w:rPr>
          <w:rFonts w:ascii="黑体" w:eastAsia="黑体" w:hAnsi="黑体"/>
          <w:szCs w:val="32"/>
        </w:rPr>
      </w:pPr>
      <w:r w:rsidRPr="006D731C">
        <w:rPr>
          <w:rFonts w:ascii="黑体" w:eastAsia="黑体" w:hAnsi="黑体" w:hint="eastAsia"/>
          <w:szCs w:val="32"/>
        </w:rPr>
        <w:t>（二）部门职能</w:t>
      </w:r>
    </w:p>
    <w:p w:rsidR="00FE0573" w:rsidRPr="006D731C" w:rsidRDefault="00FE0573" w:rsidP="00FE0573">
      <w:pPr>
        <w:spacing w:line="400" w:lineRule="exact"/>
        <w:ind w:firstLineChars="200" w:firstLine="420"/>
        <w:jc w:val="left"/>
        <w:rPr>
          <w:rFonts w:ascii="黑体" w:eastAsia="黑体" w:hAnsi="黑体"/>
          <w:szCs w:val="32"/>
        </w:rPr>
      </w:pPr>
      <w:r w:rsidRPr="006D731C">
        <w:rPr>
          <w:rFonts w:ascii="黑体" w:eastAsia="黑体" w:hAnsi="黑体" w:hint="eastAsia"/>
          <w:szCs w:val="32"/>
        </w:rPr>
        <w:t>（三）部门工作完成情况</w:t>
      </w:r>
      <w:r w:rsidRPr="006D731C">
        <w:rPr>
          <w:rFonts w:ascii="黑体" w:eastAsia="黑体" w:hAnsi="黑体" w:hint="eastAsia"/>
          <w:szCs w:val="32"/>
        </w:rPr>
        <w:tab/>
      </w:r>
      <w:r>
        <w:rPr>
          <w:rFonts w:ascii="黑体" w:eastAsia="黑体" w:hAnsi="黑体" w:hint="eastAsia"/>
          <w:szCs w:val="32"/>
        </w:rPr>
        <w:t xml:space="preserve"> </w:t>
      </w:r>
    </w:p>
    <w:p w:rsidR="00FE0573" w:rsidRPr="006D731C" w:rsidRDefault="00FE0573" w:rsidP="00FE0573">
      <w:pPr>
        <w:spacing w:line="400" w:lineRule="exact"/>
        <w:ind w:firstLineChars="200" w:firstLine="420"/>
        <w:jc w:val="left"/>
        <w:rPr>
          <w:rFonts w:ascii="黑体" w:eastAsia="黑体" w:hAnsi="黑体"/>
          <w:szCs w:val="32"/>
        </w:rPr>
      </w:pPr>
      <w:r w:rsidRPr="006D731C">
        <w:rPr>
          <w:rFonts w:ascii="黑体" w:eastAsia="黑体" w:hAnsi="黑体" w:hint="eastAsia"/>
          <w:szCs w:val="32"/>
        </w:rPr>
        <w:t>（四）部门管理制度</w:t>
      </w:r>
      <w:r>
        <w:rPr>
          <w:rFonts w:ascii="黑体" w:eastAsia="黑体" w:hAnsi="黑体" w:hint="eastAsia"/>
          <w:szCs w:val="32"/>
        </w:rPr>
        <w:t xml:space="preserve"> </w:t>
      </w:r>
    </w:p>
    <w:p w:rsidR="00FE0573" w:rsidRPr="006D731C" w:rsidRDefault="00FE0573" w:rsidP="00FE0573">
      <w:pPr>
        <w:spacing w:line="400" w:lineRule="exact"/>
        <w:ind w:firstLineChars="200" w:firstLine="420"/>
        <w:jc w:val="left"/>
        <w:rPr>
          <w:rFonts w:ascii="黑体" w:eastAsia="黑体" w:hAnsi="黑体"/>
          <w:szCs w:val="32"/>
        </w:rPr>
      </w:pPr>
      <w:r w:rsidRPr="006D731C">
        <w:rPr>
          <w:rFonts w:ascii="黑体" w:eastAsia="黑体" w:hAnsi="黑体" w:hint="eastAsia"/>
          <w:szCs w:val="32"/>
        </w:rPr>
        <w:t>（五）部门资金来源及使用情况</w:t>
      </w:r>
      <w:r w:rsidRPr="006D731C">
        <w:rPr>
          <w:rFonts w:ascii="黑体" w:eastAsia="黑体" w:hAnsi="黑体" w:hint="eastAsia"/>
          <w:szCs w:val="32"/>
        </w:rPr>
        <w:tab/>
      </w:r>
      <w:r>
        <w:rPr>
          <w:rFonts w:ascii="黑体" w:eastAsia="黑体" w:hAnsi="黑体" w:hint="eastAsia"/>
          <w:szCs w:val="32"/>
        </w:rPr>
        <w:t xml:space="preserve"> </w:t>
      </w:r>
    </w:p>
    <w:p w:rsidR="00FE0573" w:rsidRPr="006D731C" w:rsidRDefault="00FE0573" w:rsidP="00FE0573">
      <w:pPr>
        <w:spacing w:line="400" w:lineRule="exact"/>
        <w:ind w:firstLineChars="200" w:firstLine="420"/>
        <w:jc w:val="left"/>
        <w:rPr>
          <w:rFonts w:ascii="黑体" w:eastAsia="黑体" w:hAnsi="黑体"/>
          <w:szCs w:val="32"/>
        </w:rPr>
      </w:pPr>
      <w:r w:rsidRPr="006D731C">
        <w:rPr>
          <w:rFonts w:ascii="黑体" w:eastAsia="黑体" w:hAnsi="黑体" w:hint="eastAsia"/>
          <w:szCs w:val="32"/>
        </w:rPr>
        <w:t>（六）政府采购情况</w:t>
      </w:r>
      <w:r>
        <w:rPr>
          <w:rFonts w:ascii="黑体" w:eastAsia="黑体" w:hAnsi="黑体" w:hint="eastAsia"/>
          <w:szCs w:val="32"/>
        </w:rPr>
        <w:t xml:space="preserve"> </w:t>
      </w:r>
    </w:p>
    <w:p w:rsidR="00FE0573" w:rsidRPr="006D731C" w:rsidRDefault="00FE0573" w:rsidP="00FE0573">
      <w:pPr>
        <w:spacing w:line="400" w:lineRule="exact"/>
        <w:ind w:firstLineChars="200" w:firstLine="420"/>
        <w:jc w:val="left"/>
        <w:rPr>
          <w:rFonts w:ascii="黑体" w:eastAsia="黑体" w:hAnsi="黑体"/>
          <w:szCs w:val="32"/>
        </w:rPr>
      </w:pPr>
      <w:r w:rsidRPr="006D731C">
        <w:rPr>
          <w:rFonts w:ascii="黑体" w:eastAsia="黑体" w:hAnsi="黑体" w:hint="eastAsia"/>
          <w:szCs w:val="32"/>
        </w:rPr>
        <w:t>（七）固定资产情况</w:t>
      </w:r>
      <w:r w:rsidRPr="006D731C">
        <w:rPr>
          <w:rFonts w:ascii="黑体" w:eastAsia="黑体" w:hAnsi="黑体" w:hint="eastAsia"/>
          <w:szCs w:val="32"/>
        </w:rPr>
        <w:tab/>
      </w:r>
      <w:r>
        <w:rPr>
          <w:rFonts w:ascii="黑体" w:eastAsia="黑体" w:hAnsi="黑体" w:hint="eastAsia"/>
          <w:szCs w:val="32"/>
        </w:rPr>
        <w:t xml:space="preserve"> </w:t>
      </w:r>
    </w:p>
    <w:p w:rsidR="00FE0573" w:rsidRPr="006D731C" w:rsidRDefault="00FE0573" w:rsidP="00FE0573">
      <w:pPr>
        <w:spacing w:line="400" w:lineRule="exact"/>
        <w:ind w:firstLineChars="200" w:firstLine="420"/>
        <w:jc w:val="left"/>
        <w:rPr>
          <w:rFonts w:ascii="黑体" w:eastAsia="黑体" w:hAnsi="黑体"/>
          <w:szCs w:val="32"/>
        </w:rPr>
      </w:pPr>
      <w:r w:rsidRPr="006D731C">
        <w:rPr>
          <w:rFonts w:ascii="黑体" w:eastAsia="黑体" w:hAnsi="黑体" w:hint="eastAsia"/>
          <w:szCs w:val="32"/>
        </w:rPr>
        <w:t>三、绩效目标</w:t>
      </w:r>
      <w:r w:rsidRPr="006D731C">
        <w:rPr>
          <w:rFonts w:ascii="黑体" w:eastAsia="黑体" w:hAnsi="黑体" w:hint="eastAsia"/>
          <w:szCs w:val="32"/>
        </w:rPr>
        <w:tab/>
      </w:r>
      <w:r>
        <w:rPr>
          <w:rFonts w:ascii="黑体" w:eastAsia="黑体" w:hAnsi="黑体" w:hint="eastAsia"/>
          <w:szCs w:val="32"/>
        </w:rPr>
        <w:t xml:space="preserve"> </w:t>
      </w:r>
    </w:p>
    <w:p w:rsidR="00FE0573" w:rsidRPr="006D731C" w:rsidRDefault="00FE0573" w:rsidP="00FE0573">
      <w:pPr>
        <w:spacing w:line="400" w:lineRule="exact"/>
        <w:ind w:firstLineChars="200" w:firstLine="420"/>
        <w:jc w:val="left"/>
        <w:rPr>
          <w:rFonts w:ascii="黑体" w:eastAsia="黑体" w:hAnsi="黑体"/>
          <w:szCs w:val="32"/>
        </w:rPr>
      </w:pPr>
      <w:r w:rsidRPr="006D731C">
        <w:rPr>
          <w:rFonts w:ascii="黑体" w:eastAsia="黑体" w:hAnsi="黑体" w:hint="eastAsia"/>
          <w:szCs w:val="32"/>
        </w:rPr>
        <w:t>四、评价思路和过程</w:t>
      </w:r>
      <w:r w:rsidRPr="006D731C">
        <w:rPr>
          <w:rFonts w:ascii="黑体" w:eastAsia="黑体" w:hAnsi="黑体" w:hint="eastAsia"/>
          <w:szCs w:val="32"/>
        </w:rPr>
        <w:tab/>
      </w:r>
      <w:r>
        <w:rPr>
          <w:rFonts w:ascii="黑体" w:eastAsia="黑体" w:hAnsi="黑体" w:hint="eastAsia"/>
          <w:szCs w:val="32"/>
        </w:rPr>
        <w:t xml:space="preserve"> </w:t>
      </w:r>
    </w:p>
    <w:p w:rsidR="00FE0573" w:rsidRPr="006D731C" w:rsidRDefault="00FE0573" w:rsidP="00FE0573">
      <w:pPr>
        <w:spacing w:line="400" w:lineRule="exact"/>
        <w:ind w:firstLineChars="200" w:firstLine="420"/>
        <w:jc w:val="left"/>
        <w:rPr>
          <w:rFonts w:ascii="黑体" w:eastAsia="黑体" w:hAnsi="黑体"/>
          <w:szCs w:val="32"/>
        </w:rPr>
      </w:pPr>
      <w:r w:rsidRPr="006D731C">
        <w:rPr>
          <w:rFonts w:ascii="黑体" w:eastAsia="黑体" w:hAnsi="黑体" w:hint="eastAsia"/>
          <w:szCs w:val="32"/>
        </w:rPr>
        <w:t>（一）评价思路</w:t>
      </w:r>
      <w:r w:rsidRPr="006D731C">
        <w:rPr>
          <w:rFonts w:ascii="黑体" w:eastAsia="黑体" w:hAnsi="黑体" w:hint="eastAsia"/>
          <w:szCs w:val="32"/>
        </w:rPr>
        <w:tab/>
      </w:r>
      <w:r>
        <w:rPr>
          <w:rFonts w:ascii="黑体" w:eastAsia="黑体" w:hAnsi="黑体" w:hint="eastAsia"/>
          <w:szCs w:val="32"/>
        </w:rPr>
        <w:t xml:space="preserve"> </w:t>
      </w:r>
    </w:p>
    <w:p w:rsidR="00FE0573" w:rsidRPr="006D731C" w:rsidRDefault="00FE0573" w:rsidP="00FE0573">
      <w:pPr>
        <w:spacing w:line="400" w:lineRule="exact"/>
        <w:ind w:firstLineChars="200" w:firstLine="420"/>
        <w:jc w:val="left"/>
        <w:rPr>
          <w:rFonts w:ascii="黑体" w:eastAsia="黑体" w:hAnsi="黑体"/>
          <w:szCs w:val="32"/>
        </w:rPr>
      </w:pPr>
      <w:r w:rsidRPr="006D731C">
        <w:rPr>
          <w:rFonts w:ascii="黑体" w:eastAsia="黑体" w:hAnsi="黑体" w:hint="eastAsia"/>
          <w:szCs w:val="32"/>
        </w:rPr>
        <w:t>（二）评价目的</w:t>
      </w:r>
      <w:r w:rsidRPr="006D731C">
        <w:rPr>
          <w:rFonts w:ascii="黑体" w:eastAsia="黑体" w:hAnsi="黑体" w:hint="eastAsia"/>
          <w:szCs w:val="32"/>
        </w:rPr>
        <w:tab/>
      </w:r>
      <w:r>
        <w:rPr>
          <w:rFonts w:ascii="黑体" w:eastAsia="黑体" w:hAnsi="黑体" w:hint="eastAsia"/>
          <w:szCs w:val="32"/>
        </w:rPr>
        <w:t xml:space="preserve"> </w:t>
      </w:r>
    </w:p>
    <w:p w:rsidR="00FE0573" w:rsidRPr="006D731C" w:rsidRDefault="00FE0573" w:rsidP="00FE0573">
      <w:pPr>
        <w:spacing w:line="400" w:lineRule="exact"/>
        <w:ind w:firstLineChars="200" w:firstLine="420"/>
        <w:jc w:val="left"/>
        <w:rPr>
          <w:rFonts w:ascii="黑体" w:eastAsia="黑体" w:hAnsi="黑体"/>
          <w:szCs w:val="32"/>
        </w:rPr>
      </w:pPr>
      <w:r w:rsidRPr="006D731C">
        <w:rPr>
          <w:rFonts w:ascii="黑体" w:eastAsia="黑体" w:hAnsi="黑体" w:hint="eastAsia"/>
          <w:szCs w:val="32"/>
        </w:rPr>
        <w:t>（三）评价依据</w:t>
      </w:r>
      <w:r w:rsidRPr="006D731C">
        <w:rPr>
          <w:rFonts w:ascii="黑体" w:eastAsia="黑体" w:hAnsi="黑体" w:hint="eastAsia"/>
          <w:szCs w:val="32"/>
        </w:rPr>
        <w:tab/>
      </w:r>
      <w:r>
        <w:rPr>
          <w:rFonts w:ascii="黑体" w:eastAsia="黑体" w:hAnsi="黑体" w:hint="eastAsia"/>
          <w:szCs w:val="32"/>
        </w:rPr>
        <w:t xml:space="preserve"> </w:t>
      </w:r>
    </w:p>
    <w:p w:rsidR="00FE0573" w:rsidRPr="006D731C" w:rsidRDefault="00FE0573" w:rsidP="00FE0573">
      <w:pPr>
        <w:spacing w:line="400" w:lineRule="exact"/>
        <w:ind w:firstLineChars="200" w:firstLine="420"/>
        <w:jc w:val="left"/>
        <w:rPr>
          <w:rFonts w:ascii="黑体" w:eastAsia="黑体" w:hAnsi="黑体"/>
          <w:szCs w:val="32"/>
        </w:rPr>
      </w:pPr>
      <w:r w:rsidRPr="006D731C">
        <w:rPr>
          <w:rFonts w:ascii="黑体" w:eastAsia="黑体" w:hAnsi="黑体" w:hint="eastAsia"/>
          <w:szCs w:val="32"/>
        </w:rPr>
        <w:t>（四）评价对象及评价时段</w:t>
      </w:r>
      <w:r w:rsidRPr="006D731C">
        <w:rPr>
          <w:rFonts w:ascii="黑体" w:eastAsia="黑体" w:hAnsi="黑体" w:hint="eastAsia"/>
          <w:szCs w:val="32"/>
        </w:rPr>
        <w:tab/>
      </w:r>
      <w:r>
        <w:rPr>
          <w:rFonts w:ascii="黑体" w:eastAsia="黑体" w:hAnsi="黑体" w:hint="eastAsia"/>
          <w:szCs w:val="32"/>
        </w:rPr>
        <w:t xml:space="preserve"> </w:t>
      </w:r>
    </w:p>
    <w:p w:rsidR="00FE0573" w:rsidRPr="006D731C" w:rsidRDefault="00FE0573" w:rsidP="00FE0573">
      <w:pPr>
        <w:spacing w:line="400" w:lineRule="exact"/>
        <w:ind w:firstLineChars="200" w:firstLine="420"/>
        <w:jc w:val="left"/>
        <w:rPr>
          <w:rFonts w:ascii="黑体" w:eastAsia="黑体" w:hAnsi="黑体"/>
          <w:szCs w:val="32"/>
        </w:rPr>
      </w:pPr>
      <w:r w:rsidRPr="006D731C">
        <w:rPr>
          <w:rFonts w:ascii="黑体" w:eastAsia="黑体" w:hAnsi="黑体" w:hint="eastAsia"/>
          <w:szCs w:val="32"/>
        </w:rPr>
        <w:t>五、评价结论和绩效分析</w:t>
      </w:r>
      <w:r w:rsidRPr="006D731C">
        <w:rPr>
          <w:rFonts w:ascii="黑体" w:eastAsia="黑体" w:hAnsi="黑体" w:hint="eastAsia"/>
          <w:szCs w:val="32"/>
        </w:rPr>
        <w:tab/>
      </w:r>
      <w:r>
        <w:rPr>
          <w:rFonts w:ascii="黑体" w:eastAsia="黑体" w:hAnsi="黑体" w:hint="eastAsia"/>
          <w:szCs w:val="32"/>
        </w:rPr>
        <w:t xml:space="preserve"> </w:t>
      </w:r>
    </w:p>
    <w:p w:rsidR="00FE0573" w:rsidRPr="006D731C" w:rsidRDefault="00FE0573" w:rsidP="00FE0573">
      <w:pPr>
        <w:spacing w:line="400" w:lineRule="exact"/>
        <w:ind w:firstLineChars="200" w:firstLine="420"/>
        <w:jc w:val="left"/>
        <w:rPr>
          <w:rFonts w:ascii="黑体" w:eastAsia="黑体" w:hAnsi="黑体"/>
          <w:szCs w:val="32"/>
        </w:rPr>
      </w:pPr>
      <w:r w:rsidRPr="006D731C">
        <w:rPr>
          <w:rFonts w:ascii="黑体" w:eastAsia="黑体" w:hAnsi="黑体" w:hint="eastAsia"/>
          <w:szCs w:val="32"/>
        </w:rPr>
        <w:t>（一）评价结论</w:t>
      </w:r>
      <w:r w:rsidRPr="006D731C">
        <w:rPr>
          <w:rFonts w:ascii="黑体" w:eastAsia="黑体" w:hAnsi="黑体" w:hint="eastAsia"/>
          <w:szCs w:val="32"/>
        </w:rPr>
        <w:tab/>
      </w:r>
      <w:r>
        <w:rPr>
          <w:rFonts w:ascii="黑体" w:eastAsia="黑体" w:hAnsi="黑体" w:hint="eastAsia"/>
          <w:szCs w:val="32"/>
        </w:rPr>
        <w:t xml:space="preserve"> </w:t>
      </w:r>
    </w:p>
    <w:p w:rsidR="00FE0573" w:rsidRPr="006D731C" w:rsidRDefault="00FE0573" w:rsidP="00FE0573">
      <w:pPr>
        <w:spacing w:line="400" w:lineRule="exact"/>
        <w:ind w:firstLineChars="200" w:firstLine="420"/>
        <w:jc w:val="left"/>
        <w:rPr>
          <w:rFonts w:ascii="黑体" w:eastAsia="黑体" w:hAnsi="黑体"/>
          <w:szCs w:val="32"/>
        </w:rPr>
      </w:pPr>
      <w:r w:rsidRPr="006D731C">
        <w:rPr>
          <w:rFonts w:ascii="黑体" w:eastAsia="黑体" w:hAnsi="黑体" w:hint="eastAsia"/>
          <w:szCs w:val="32"/>
        </w:rPr>
        <w:t>（二）具体绩效分析</w:t>
      </w:r>
      <w:r w:rsidRPr="006D731C">
        <w:rPr>
          <w:rFonts w:ascii="黑体" w:eastAsia="黑体" w:hAnsi="黑体" w:hint="eastAsia"/>
          <w:szCs w:val="32"/>
        </w:rPr>
        <w:tab/>
      </w:r>
      <w:r>
        <w:rPr>
          <w:rFonts w:ascii="黑体" w:eastAsia="黑体" w:hAnsi="黑体" w:hint="eastAsia"/>
          <w:szCs w:val="32"/>
        </w:rPr>
        <w:t xml:space="preserve"> </w:t>
      </w:r>
    </w:p>
    <w:p w:rsidR="00FE0573" w:rsidRPr="006D731C" w:rsidRDefault="00FE0573" w:rsidP="00FE0573">
      <w:pPr>
        <w:spacing w:line="400" w:lineRule="exact"/>
        <w:ind w:firstLineChars="200" w:firstLine="420"/>
        <w:jc w:val="left"/>
        <w:rPr>
          <w:rFonts w:ascii="黑体" w:eastAsia="黑体" w:hAnsi="黑体"/>
          <w:szCs w:val="32"/>
        </w:rPr>
      </w:pPr>
      <w:r w:rsidRPr="006D731C">
        <w:rPr>
          <w:rFonts w:ascii="黑体" w:eastAsia="黑体" w:hAnsi="黑体" w:hint="eastAsia"/>
          <w:szCs w:val="32"/>
        </w:rPr>
        <w:t>六、主要经验做法</w:t>
      </w:r>
      <w:r w:rsidRPr="006D731C">
        <w:rPr>
          <w:rFonts w:ascii="黑体" w:eastAsia="黑体" w:hAnsi="黑体" w:hint="eastAsia"/>
          <w:szCs w:val="32"/>
        </w:rPr>
        <w:tab/>
      </w:r>
      <w:r>
        <w:rPr>
          <w:rFonts w:ascii="黑体" w:eastAsia="黑体" w:hAnsi="黑体" w:hint="eastAsia"/>
          <w:szCs w:val="32"/>
        </w:rPr>
        <w:t xml:space="preserve"> </w:t>
      </w:r>
    </w:p>
    <w:p w:rsidR="00FE0573" w:rsidRPr="006D731C" w:rsidRDefault="00FE0573" w:rsidP="00FE0573">
      <w:pPr>
        <w:spacing w:line="400" w:lineRule="exact"/>
        <w:ind w:firstLineChars="200" w:firstLine="420"/>
        <w:jc w:val="left"/>
        <w:rPr>
          <w:rFonts w:ascii="黑体" w:eastAsia="黑体" w:hAnsi="黑体"/>
          <w:szCs w:val="32"/>
        </w:rPr>
      </w:pPr>
      <w:r w:rsidRPr="006D731C">
        <w:rPr>
          <w:rFonts w:ascii="黑体" w:eastAsia="黑体" w:hAnsi="黑体" w:hint="eastAsia"/>
          <w:szCs w:val="32"/>
        </w:rPr>
        <w:t>七、存在的问题</w:t>
      </w:r>
      <w:r w:rsidRPr="006D731C">
        <w:rPr>
          <w:rFonts w:ascii="黑体" w:eastAsia="黑体" w:hAnsi="黑体" w:hint="eastAsia"/>
          <w:szCs w:val="32"/>
        </w:rPr>
        <w:tab/>
      </w:r>
      <w:r>
        <w:rPr>
          <w:rFonts w:ascii="黑体" w:eastAsia="黑体" w:hAnsi="黑体" w:hint="eastAsia"/>
          <w:szCs w:val="32"/>
        </w:rPr>
        <w:t xml:space="preserve"> </w:t>
      </w:r>
    </w:p>
    <w:p w:rsidR="00FE0573" w:rsidRPr="006D731C" w:rsidRDefault="00FE0573" w:rsidP="00FE0573">
      <w:pPr>
        <w:spacing w:line="400" w:lineRule="exact"/>
        <w:ind w:firstLineChars="200" w:firstLine="420"/>
        <w:jc w:val="left"/>
        <w:rPr>
          <w:rFonts w:ascii="黑体" w:eastAsia="黑体" w:hAnsi="黑体"/>
          <w:szCs w:val="32"/>
        </w:rPr>
      </w:pPr>
      <w:r w:rsidRPr="006D731C">
        <w:rPr>
          <w:rFonts w:ascii="黑体" w:eastAsia="黑体" w:hAnsi="黑体" w:hint="eastAsia"/>
          <w:szCs w:val="32"/>
        </w:rPr>
        <w:t>八、改进措施及建议</w:t>
      </w:r>
      <w:r w:rsidRPr="006D731C">
        <w:rPr>
          <w:rFonts w:ascii="黑体" w:eastAsia="黑体" w:hAnsi="黑体" w:hint="eastAsia"/>
          <w:szCs w:val="32"/>
        </w:rPr>
        <w:tab/>
      </w:r>
      <w:r>
        <w:rPr>
          <w:rFonts w:ascii="黑体" w:eastAsia="黑体" w:hAnsi="黑体" w:hint="eastAsia"/>
          <w:szCs w:val="32"/>
        </w:rPr>
        <w:t xml:space="preserve"> </w:t>
      </w:r>
    </w:p>
    <w:p w:rsidR="00FE0573" w:rsidRDefault="00FE0573" w:rsidP="00FE0573">
      <w:pPr>
        <w:spacing w:line="400" w:lineRule="exact"/>
        <w:ind w:firstLineChars="200" w:firstLine="420"/>
        <w:jc w:val="left"/>
        <w:rPr>
          <w:rFonts w:ascii="黑体" w:eastAsia="黑体" w:hAnsi="黑体"/>
          <w:szCs w:val="32"/>
        </w:rPr>
      </w:pPr>
    </w:p>
    <w:p w:rsidR="00FE0573" w:rsidRDefault="00FE0573" w:rsidP="00FE0573">
      <w:pPr>
        <w:spacing w:line="600" w:lineRule="exact"/>
        <w:ind w:firstLineChars="200" w:firstLine="420"/>
        <w:jc w:val="left"/>
        <w:rPr>
          <w:rFonts w:ascii="黑体" w:eastAsia="黑体" w:hAnsi="黑体"/>
          <w:szCs w:val="32"/>
        </w:rPr>
      </w:pPr>
    </w:p>
    <w:p w:rsidR="002C044C" w:rsidRDefault="002C044C" w:rsidP="00FE0573">
      <w:pPr>
        <w:spacing w:line="600" w:lineRule="exact"/>
        <w:ind w:firstLineChars="200" w:firstLine="420"/>
        <w:jc w:val="left"/>
        <w:rPr>
          <w:rFonts w:ascii="黑体" w:eastAsia="黑体" w:hAnsi="黑体"/>
          <w:szCs w:val="32"/>
        </w:rPr>
      </w:pPr>
    </w:p>
    <w:p w:rsidR="002C044C" w:rsidRDefault="002C044C" w:rsidP="00FE0573">
      <w:pPr>
        <w:spacing w:line="600" w:lineRule="exact"/>
        <w:ind w:firstLineChars="200" w:firstLine="420"/>
        <w:jc w:val="left"/>
        <w:rPr>
          <w:rFonts w:ascii="黑体" w:eastAsia="黑体" w:hAnsi="黑体"/>
          <w:szCs w:val="32"/>
        </w:rPr>
      </w:pPr>
    </w:p>
    <w:p w:rsidR="002C044C" w:rsidRPr="006D731C" w:rsidRDefault="002C044C" w:rsidP="00FE0573">
      <w:pPr>
        <w:spacing w:line="600" w:lineRule="exact"/>
        <w:ind w:firstLineChars="200" w:firstLine="420"/>
        <w:jc w:val="left"/>
        <w:rPr>
          <w:rFonts w:ascii="黑体" w:eastAsia="黑体" w:hAnsi="黑体"/>
          <w:szCs w:val="32"/>
        </w:rPr>
      </w:pPr>
    </w:p>
    <w:p w:rsidR="00FE0573" w:rsidRDefault="00FE0573" w:rsidP="00FE0573">
      <w:pPr>
        <w:spacing w:line="600" w:lineRule="exact"/>
        <w:ind w:firstLineChars="200" w:firstLine="420"/>
        <w:jc w:val="center"/>
        <w:rPr>
          <w:rFonts w:ascii="方正小标宋_GBK" w:eastAsia="方正小标宋_GBK" w:hAnsi="黑体"/>
          <w:szCs w:val="32"/>
        </w:rPr>
      </w:pPr>
    </w:p>
    <w:p w:rsidR="00FE0573" w:rsidRPr="00A96A4C" w:rsidRDefault="00332A09" w:rsidP="00515213">
      <w:pPr>
        <w:widowControl/>
        <w:spacing w:line="600" w:lineRule="exact"/>
        <w:ind w:right="-58"/>
        <w:jc w:val="center"/>
        <w:rPr>
          <w:rFonts w:ascii="方正小标宋简体" w:eastAsia="方正小标宋简体" w:hAnsi="宋体" w:cs="宋体"/>
          <w:kern w:val="0"/>
          <w:sz w:val="44"/>
          <w:szCs w:val="44"/>
        </w:rPr>
      </w:pPr>
      <w:r w:rsidRPr="00A96A4C">
        <w:rPr>
          <w:rFonts w:ascii="方正小标宋简体" w:eastAsia="方正小标宋简体" w:hAnsi="宋体" w:cs="宋体" w:hint="eastAsia"/>
          <w:kern w:val="0"/>
          <w:sz w:val="44"/>
          <w:szCs w:val="44"/>
        </w:rPr>
        <w:lastRenderedPageBreak/>
        <w:t>昆明市盘龙区民政局</w:t>
      </w:r>
      <w:r w:rsidR="00FE0573" w:rsidRPr="00A96A4C">
        <w:rPr>
          <w:rFonts w:ascii="方正小标宋简体" w:eastAsia="方正小标宋简体" w:hAnsi="宋体" w:cs="宋体" w:hint="eastAsia"/>
          <w:kern w:val="0"/>
          <w:sz w:val="44"/>
          <w:szCs w:val="44"/>
        </w:rPr>
        <w:t>20</w:t>
      </w:r>
      <w:r w:rsidRPr="00A96A4C">
        <w:rPr>
          <w:rFonts w:ascii="方正小标宋简体" w:eastAsia="方正小标宋简体" w:hAnsi="宋体" w:cs="宋体" w:hint="eastAsia"/>
          <w:kern w:val="0"/>
          <w:sz w:val="44"/>
          <w:szCs w:val="44"/>
        </w:rPr>
        <w:t>18</w:t>
      </w:r>
      <w:r w:rsidR="00FE0573" w:rsidRPr="00A96A4C">
        <w:rPr>
          <w:rFonts w:ascii="方正小标宋简体" w:eastAsia="方正小标宋简体" w:hAnsi="宋体" w:cs="宋体" w:hint="eastAsia"/>
          <w:kern w:val="0"/>
          <w:sz w:val="44"/>
          <w:szCs w:val="44"/>
        </w:rPr>
        <w:t>年部门整体支出绩效自评报告</w:t>
      </w:r>
    </w:p>
    <w:p w:rsidR="00515213" w:rsidRDefault="00515213" w:rsidP="00A96A4C">
      <w:pPr>
        <w:widowControl/>
        <w:shd w:val="clear" w:color="auto" w:fill="FFFFFF"/>
        <w:spacing w:line="560" w:lineRule="exact"/>
        <w:ind w:firstLine="630"/>
        <w:rPr>
          <w:rFonts w:ascii="黑体" w:eastAsia="黑体" w:hAnsi="黑体"/>
          <w:color w:val="000000"/>
          <w:kern w:val="0"/>
          <w:sz w:val="32"/>
          <w:szCs w:val="32"/>
        </w:rPr>
      </w:pPr>
    </w:p>
    <w:p w:rsidR="00A96A4C" w:rsidRPr="00882D98" w:rsidRDefault="00A96A4C" w:rsidP="00A17A34">
      <w:pPr>
        <w:widowControl/>
        <w:shd w:val="clear" w:color="auto" w:fill="FFFFFF"/>
        <w:spacing w:line="560" w:lineRule="exact"/>
        <w:ind w:firstLine="630"/>
        <w:rPr>
          <w:rFonts w:ascii="黑体" w:eastAsia="黑体" w:hAnsi="黑体"/>
          <w:color w:val="000000"/>
          <w:kern w:val="0"/>
          <w:sz w:val="32"/>
          <w:szCs w:val="32"/>
        </w:rPr>
      </w:pPr>
      <w:r w:rsidRPr="00882D98">
        <w:rPr>
          <w:rFonts w:ascii="黑体" w:eastAsia="黑体" w:hAnsi="黑体"/>
          <w:color w:val="000000"/>
          <w:kern w:val="0"/>
          <w:sz w:val="32"/>
          <w:szCs w:val="32"/>
        </w:rPr>
        <w:t>一、部门概况</w:t>
      </w:r>
    </w:p>
    <w:p w:rsidR="00A96A4C" w:rsidRPr="00D06DAB" w:rsidRDefault="00A96A4C" w:rsidP="00A17A34">
      <w:pPr>
        <w:widowControl/>
        <w:shd w:val="clear" w:color="auto" w:fill="FFFFFF"/>
        <w:spacing w:line="560" w:lineRule="exact"/>
        <w:ind w:firstLine="630"/>
        <w:rPr>
          <w:rFonts w:ascii="楷体_GB2312" w:eastAsia="楷体_GB2312"/>
          <w:color w:val="000000"/>
          <w:kern w:val="0"/>
          <w:sz w:val="32"/>
          <w:szCs w:val="32"/>
        </w:rPr>
      </w:pPr>
      <w:r w:rsidRPr="00D06DAB">
        <w:rPr>
          <w:rFonts w:ascii="楷体_GB2312" w:eastAsia="楷体_GB2312" w:hint="eastAsia"/>
          <w:color w:val="000000"/>
          <w:kern w:val="0"/>
          <w:sz w:val="32"/>
          <w:szCs w:val="32"/>
        </w:rPr>
        <w:t>（一）部门</w:t>
      </w:r>
      <w:r w:rsidR="008F2CD6" w:rsidRPr="00D06DAB">
        <w:rPr>
          <w:rFonts w:ascii="楷体_GB2312" w:eastAsia="楷体_GB2312" w:hint="eastAsia"/>
          <w:sz w:val="32"/>
          <w:szCs w:val="32"/>
        </w:rPr>
        <w:t>主要职能</w:t>
      </w:r>
    </w:p>
    <w:p w:rsidR="00A96A4C" w:rsidRPr="00D06DAB" w:rsidRDefault="00A96A4C" w:rsidP="00A17A34">
      <w:pPr>
        <w:widowControl/>
        <w:shd w:val="clear" w:color="auto" w:fill="FFFFFF"/>
        <w:spacing w:line="560" w:lineRule="exact"/>
        <w:ind w:firstLine="630"/>
        <w:rPr>
          <w:rFonts w:ascii="Times New Roman" w:eastAsia="仿宋_GB2312" w:hAnsi="Times New Roman"/>
          <w:sz w:val="32"/>
          <w:szCs w:val="32"/>
        </w:rPr>
      </w:pPr>
      <w:r w:rsidRPr="00D06DAB">
        <w:rPr>
          <w:rFonts w:ascii="Times New Roman" w:eastAsia="仿宋_GB2312" w:hAnsi="Times New Roman"/>
          <w:sz w:val="32"/>
          <w:szCs w:val="32"/>
        </w:rPr>
        <w:t>1.</w:t>
      </w:r>
      <w:r w:rsidRPr="00D06DAB">
        <w:rPr>
          <w:rFonts w:ascii="Times New Roman" w:eastAsia="仿宋_GB2312" w:hAnsi="Times New Roman"/>
          <w:sz w:val="32"/>
          <w:szCs w:val="32"/>
        </w:rPr>
        <w:t>贯彻执行党和国家、省、市关于民政工作的方针、政策、法律、法规，根据盘龙区经济和社会发展计划，编制全区民政事业的发展计划并组织实施。指导、监督全区各项民政资金的使用和管理；负责农转非退养居民的管理。</w:t>
      </w:r>
    </w:p>
    <w:p w:rsidR="00A96A4C" w:rsidRPr="00D06DAB" w:rsidRDefault="00A96A4C" w:rsidP="00A17A34">
      <w:pPr>
        <w:spacing w:line="560" w:lineRule="exact"/>
        <w:ind w:firstLineChars="200" w:firstLine="640"/>
        <w:rPr>
          <w:rFonts w:ascii="Times New Roman" w:eastAsia="仿宋_GB2312" w:hAnsi="Times New Roman"/>
          <w:sz w:val="32"/>
          <w:szCs w:val="32"/>
        </w:rPr>
      </w:pPr>
      <w:r w:rsidRPr="00D06DAB">
        <w:rPr>
          <w:rFonts w:ascii="Times New Roman" w:eastAsia="仿宋_GB2312" w:hAnsi="Times New Roman"/>
          <w:sz w:val="32"/>
          <w:szCs w:val="32"/>
        </w:rPr>
        <w:t>2.</w:t>
      </w:r>
      <w:r w:rsidRPr="00D06DAB">
        <w:rPr>
          <w:rFonts w:ascii="Times New Roman" w:eastAsia="仿宋_GB2312" w:hAnsi="Times New Roman"/>
          <w:sz w:val="32"/>
          <w:szCs w:val="32"/>
        </w:rPr>
        <w:t>贯彻落实城乡居民最低生活保障制度。审核、批准享受最低生活保障的人户，指导街道、社区做好低保资金的审核、发放。</w:t>
      </w:r>
    </w:p>
    <w:p w:rsidR="00A96A4C" w:rsidRPr="00D06DAB" w:rsidRDefault="00A96A4C" w:rsidP="00A17A34">
      <w:pPr>
        <w:spacing w:line="560" w:lineRule="exact"/>
        <w:ind w:firstLineChars="200" w:firstLine="640"/>
        <w:rPr>
          <w:rFonts w:ascii="Times New Roman" w:eastAsia="仿宋_GB2312" w:hAnsi="Times New Roman"/>
          <w:sz w:val="32"/>
          <w:szCs w:val="32"/>
        </w:rPr>
      </w:pPr>
      <w:r w:rsidRPr="00D06DAB">
        <w:rPr>
          <w:rFonts w:ascii="Times New Roman" w:eastAsia="仿宋_GB2312" w:hAnsi="Times New Roman"/>
          <w:sz w:val="32"/>
          <w:szCs w:val="32"/>
        </w:rPr>
        <w:t>3.</w:t>
      </w:r>
      <w:r w:rsidRPr="00D06DAB">
        <w:rPr>
          <w:rFonts w:ascii="Times New Roman" w:eastAsia="仿宋_GB2312" w:hAnsi="Times New Roman"/>
          <w:sz w:val="32"/>
          <w:szCs w:val="32"/>
        </w:rPr>
        <w:t>负责全区社会救助工作。组织社会济困救难的捐赠工作，做好全区社会捐赠款物的管理和使用；负责特困人员供养；负责生活困难人员的定期救助、临时救助和特殊救助对象的救助；负责收养登记、收送弃婴以及流浪乞讨人员救助。</w:t>
      </w:r>
    </w:p>
    <w:p w:rsidR="00A96A4C" w:rsidRPr="00D06DAB" w:rsidRDefault="00A96A4C" w:rsidP="00A17A34">
      <w:pPr>
        <w:spacing w:line="560" w:lineRule="exact"/>
        <w:ind w:firstLineChars="200" w:firstLine="640"/>
        <w:rPr>
          <w:rFonts w:ascii="Times New Roman" w:eastAsia="仿宋_GB2312" w:hAnsi="Times New Roman"/>
          <w:sz w:val="32"/>
          <w:szCs w:val="32"/>
        </w:rPr>
      </w:pPr>
      <w:r w:rsidRPr="00D06DAB">
        <w:rPr>
          <w:rFonts w:ascii="Times New Roman" w:eastAsia="仿宋_GB2312" w:hAnsi="Times New Roman"/>
          <w:sz w:val="32"/>
          <w:szCs w:val="32"/>
        </w:rPr>
        <w:t>4.</w:t>
      </w:r>
      <w:r w:rsidRPr="00D06DAB">
        <w:rPr>
          <w:rFonts w:ascii="Times New Roman" w:eastAsia="仿宋_GB2312" w:hAnsi="Times New Roman"/>
          <w:sz w:val="32"/>
          <w:szCs w:val="32"/>
        </w:rPr>
        <w:t>负责城市及农村救灾，核查上报灾情，接收、管理、分配救灾款物，对灾民给予生活救助和指导灾民开展生产自救工作；为当年冬寒或春荒遇到生活困难的受灾人员提供基本生活救助。</w:t>
      </w:r>
    </w:p>
    <w:p w:rsidR="00A96A4C" w:rsidRPr="00D06DAB" w:rsidRDefault="00A96A4C" w:rsidP="00A17A34">
      <w:pPr>
        <w:spacing w:line="560" w:lineRule="exact"/>
        <w:ind w:firstLineChars="200" w:firstLine="640"/>
        <w:rPr>
          <w:rFonts w:ascii="Times New Roman" w:eastAsia="仿宋_GB2312" w:hAnsi="Times New Roman"/>
          <w:sz w:val="32"/>
          <w:szCs w:val="32"/>
        </w:rPr>
      </w:pPr>
      <w:r w:rsidRPr="00D06DAB">
        <w:rPr>
          <w:rFonts w:ascii="Times New Roman" w:eastAsia="仿宋_GB2312" w:hAnsi="Times New Roman"/>
          <w:sz w:val="32"/>
          <w:szCs w:val="32"/>
        </w:rPr>
        <w:t>5.</w:t>
      </w:r>
      <w:r w:rsidRPr="00D06DAB">
        <w:rPr>
          <w:rFonts w:ascii="Times New Roman" w:eastAsia="仿宋_GB2312" w:hAnsi="Times New Roman"/>
          <w:sz w:val="32"/>
          <w:szCs w:val="32"/>
        </w:rPr>
        <w:t>贯彻落实党和国家发展社会福利事业的方针政策，指导社会福利事业的发展；负责登记管理全区范围内的社会福利机构，落实福利生产扶持政策。</w:t>
      </w:r>
    </w:p>
    <w:p w:rsidR="00A96A4C" w:rsidRPr="00D06DAB" w:rsidRDefault="00A96A4C" w:rsidP="00A17A34">
      <w:pPr>
        <w:spacing w:line="560" w:lineRule="exact"/>
        <w:ind w:firstLineChars="200" w:firstLine="640"/>
        <w:rPr>
          <w:rFonts w:ascii="Times New Roman" w:eastAsia="仿宋_GB2312" w:hAnsi="Times New Roman"/>
          <w:sz w:val="32"/>
          <w:szCs w:val="32"/>
        </w:rPr>
      </w:pPr>
      <w:r w:rsidRPr="00D06DAB">
        <w:rPr>
          <w:rFonts w:ascii="Times New Roman" w:eastAsia="仿宋_GB2312" w:hAnsi="Times New Roman"/>
          <w:sz w:val="32"/>
          <w:szCs w:val="32"/>
        </w:rPr>
        <w:t>6.</w:t>
      </w:r>
      <w:r w:rsidRPr="00D06DAB">
        <w:rPr>
          <w:rFonts w:ascii="Times New Roman" w:eastAsia="仿宋_GB2312" w:hAnsi="Times New Roman"/>
          <w:sz w:val="32"/>
          <w:szCs w:val="32"/>
        </w:rPr>
        <w:t>贯彻执行党和国家优待抚恤的政策法规，做好优抚工</w:t>
      </w:r>
      <w:r w:rsidRPr="00D06DAB">
        <w:rPr>
          <w:rFonts w:ascii="Times New Roman" w:eastAsia="仿宋_GB2312" w:hAnsi="Times New Roman"/>
          <w:sz w:val="32"/>
          <w:szCs w:val="32"/>
        </w:rPr>
        <w:lastRenderedPageBreak/>
        <w:t>作；负责革命烈士追认审核的上报；负责评定和调整伤残等级的审核申报；负责革命烈士家属、因公牺牲军人家属、病故军人家属的定抚；负责在乡老复员军人、带病回乡退伍军人的定补；负责义务兵家属优待金的审批和兑现。</w:t>
      </w:r>
    </w:p>
    <w:p w:rsidR="00A96A4C" w:rsidRPr="00D06DAB" w:rsidRDefault="00A96A4C" w:rsidP="00A17A34">
      <w:pPr>
        <w:spacing w:line="560" w:lineRule="exact"/>
        <w:ind w:firstLineChars="200" w:firstLine="640"/>
        <w:rPr>
          <w:rFonts w:ascii="Times New Roman" w:eastAsia="仿宋_GB2312" w:hAnsi="Times New Roman"/>
          <w:sz w:val="32"/>
          <w:szCs w:val="32"/>
        </w:rPr>
      </w:pPr>
      <w:r w:rsidRPr="00D06DAB">
        <w:rPr>
          <w:rFonts w:ascii="Times New Roman" w:eastAsia="仿宋_GB2312" w:hAnsi="Times New Roman"/>
          <w:sz w:val="32"/>
          <w:szCs w:val="32"/>
        </w:rPr>
        <w:t>7.</w:t>
      </w:r>
      <w:r w:rsidRPr="00D06DAB">
        <w:rPr>
          <w:rFonts w:ascii="Times New Roman" w:eastAsia="仿宋_GB2312" w:hAnsi="Times New Roman"/>
          <w:sz w:val="32"/>
          <w:szCs w:val="32"/>
        </w:rPr>
        <w:t>负责军队退役士兵、复员干部的安置和服务管理；负责盘龙区拥军优属、拥政爱民工作领导小组的日常工作；负责军队离退休干部、无军籍退休职工的接收安置和服务管理，负责军队离退休干部休养所的管理。</w:t>
      </w:r>
    </w:p>
    <w:p w:rsidR="00A96A4C" w:rsidRPr="00D06DAB" w:rsidRDefault="00A96A4C" w:rsidP="00A17A34">
      <w:pPr>
        <w:spacing w:line="560" w:lineRule="exact"/>
        <w:ind w:firstLineChars="200" w:firstLine="640"/>
        <w:rPr>
          <w:rFonts w:ascii="Times New Roman" w:eastAsia="仿宋_GB2312" w:hAnsi="Times New Roman"/>
          <w:sz w:val="32"/>
          <w:szCs w:val="32"/>
        </w:rPr>
      </w:pPr>
      <w:r w:rsidRPr="00D06DAB">
        <w:rPr>
          <w:rFonts w:ascii="Times New Roman" w:eastAsia="仿宋_GB2312" w:hAnsi="Times New Roman"/>
          <w:sz w:val="32"/>
          <w:szCs w:val="32"/>
        </w:rPr>
        <w:t>8.</w:t>
      </w:r>
      <w:r w:rsidRPr="00D06DAB">
        <w:rPr>
          <w:rFonts w:ascii="Times New Roman" w:eastAsia="仿宋_GB2312" w:hAnsi="Times New Roman"/>
          <w:sz w:val="32"/>
          <w:szCs w:val="32"/>
        </w:rPr>
        <w:t>负责全区的基层政权建设和社区建设，并制定具体实施意见。指导全区社区居民委员会和村民委员会的民主选举、民主决策、民主管理和民主监督；指导社区居民委员会和村民委员会的组织建设，依法维护其合法权益。</w:t>
      </w:r>
    </w:p>
    <w:p w:rsidR="00A96A4C" w:rsidRPr="00D06DAB" w:rsidRDefault="00A96A4C" w:rsidP="00A17A34">
      <w:pPr>
        <w:spacing w:line="560" w:lineRule="exact"/>
        <w:ind w:firstLineChars="200" w:firstLine="640"/>
        <w:rPr>
          <w:rFonts w:ascii="Times New Roman" w:eastAsia="仿宋_GB2312" w:hAnsi="Times New Roman"/>
          <w:sz w:val="32"/>
          <w:szCs w:val="32"/>
        </w:rPr>
      </w:pPr>
      <w:r w:rsidRPr="00D06DAB">
        <w:rPr>
          <w:rFonts w:ascii="Times New Roman" w:eastAsia="仿宋_GB2312" w:hAnsi="Times New Roman"/>
          <w:sz w:val="32"/>
          <w:szCs w:val="32"/>
        </w:rPr>
        <w:t>9.</w:t>
      </w:r>
      <w:r w:rsidRPr="00D06DAB">
        <w:rPr>
          <w:rFonts w:ascii="Times New Roman" w:eastAsia="仿宋_GB2312" w:hAnsi="Times New Roman"/>
          <w:sz w:val="32"/>
          <w:szCs w:val="32"/>
        </w:rPr>
        <w:t>负责社会组织的登记管理和年度检审，监督社会组织的活动，依法查处社会组织的违法行为和非法社会组织。</w:t>
      </w:r>
    </w:p>
    <w:p w:rsidR="00A96A4C" w:rsidRPr="00D06DAB" w:rsidRDefault="00A96A4C" w:rsidP="00A17A34">
      <w:pPr>
        <w:spacing w:line="560" w:lineRule="exact"/>
        <w:ind w:firstLineChars="200" w:firstLine="640"/>
        <w:rPr>
          <w:rFonts w:ascii="Times New Roman" w:eastAsia="仿宋_GB2312" w:hAnsi="Times New Roman"/>
          <w:sz w:val="32"/>
          <w:szCs w:val="32"/>
        </w:rPr>
      </w:pPr>
      <w:r w:rsidRPr="00D06DAB">
        <w:rPr>
          <w:rFonts w:ascii="Times New Roman" w:eastAsia="仿宋_GB2312" w:hAnsi="Times New Roman"/>
          <w:sz w:val="32"/>
          <w:szCs w:val="32"/>
        </w:rPr>
        <w:t>10.</w:t>
      </w:r>
      <w:r w:rsidRPr="00D06DAB">
        <w:rPr>
          <w:rFonts w:ascii="Times New Roman" w:eastAsia="仿宋_GB2312" w:hAnsi="Times New Roman"/>
          <w:sz w:val="32"/>
          <w:szCs w:val="32"/>
        </w:rPr>
        <w:t>负责民办非企业单位的登记审批和管理。依法查处民办非企业单位的违法行为。</w:t>
      </w:r>
    </w:p>
    <w:p w:rsidR="00A96A4C" w:rsidRPr="00D06DAB" w:rsidRDefault="00A96A4C" w:rsidP="00A17A34">
      <w:pPr>
        <w:spacing w:line="560" w:lineRule="exact"/>
        <w:ind w:firstLineChars="200" w:firstLine="640"/>
        <w:rPr>
          <w:rFonts w:ascii="Times New Roman" w:eastAsia="仿宋_GB2312" w:hAnsi="Times New Roman"/>
          <w:sz w:val="32"/>
          <w:szCs w:val="32"/>
        </w:rPr>
      </w:pPr>
      <w:r w:rsidRPr="00D06DAB">
        <w:rPr>
          <w:rFonts w:ascii="Times New Roman" w:eastAsia="仿宋_GB2312" w:hAnsi="Times New Roman"/>
          <w:sz w:val="32"/>
          <w:szCs w:val="32"/>
        </w:rPr>
        <w:t>11.</w:t>
      </w:r>
      <w:r w:rsidRPr="00D06DAB">
        <w:rPr>
          <w:rFonts w:ascii="Times New Roman" w:eastAsia="仿宋_GB2312" w:hAnsi="Times New Roman"/>
          <w:sz w:val="32"/>
          <w:szCs w:val="32"/>
        </w:rPr>
        <w:t>负责全区辖区内地域调整、命名、更名的审核申报；负责区域内界线的勘定和日常管理，调查和调处行政区域边界争议；负责地名命名、更名的审核和报批；负责组织区域内路牌、门牌号码的编制审定和设置；负责建立地名数据库，开展地名信息化服务。</w:t>
      </w:r>
    </w:p>
    <w:p w:rsidR="00A96A4C" w:rsidRPr="00D06DAB" w:rsidRDefault="00A96A4C" w:rsidP="00A17A34">
      <w:pPr>
        <w:spacing w:line="560" w:lineRule="exact"/>
        <w:ind w:firstLineChars="200" w:firstLine="640"/>
        <w:rPr>
          <w:rFonts w:ascii="Times New Roman" w:eastAsia="仿宋_GB2312" w:hAnsi="Times New Roman"/>
          <w:sz w:val="32"/>
          <w:szCs w:val="32"/>
        </w:rPr>
      </w:pPr>
      <w:r w:rsidRPr="00D06DAB">
        <w:rPr>
          <w:rFonts w:ascii="Times New Roman" w:eastAsia="仿宋_GB2312" w:hAnsi="Times New Roman"/>
          <w:sz w:val="32"/>
          <w:szCs w:val="32"/>
        </w:rPr>
        <w:t>12.</w:t>
      </w:r>
      <w:r w:rsidRPr="00D06DAB">
        <w:rPr>
          <w:rFonts w:ascii="Times New Roman" w:eastAsia="仿宋_GB2312" w:hAnsi="Times New Roman"/>
          <w:sz w:val="32"/>
          <w:szCs w:val="32"/>
        </w:rPr>
        <w:t>负责婚姻登记服务；指导和推广婚姻习俗改革。</w:t>
      </w:r>
    </w:p>
    <w:p w:rsidR="00A96A4C" w:rsidRPr="00D06DAB" w:rsidRDefault="00A96A4C" w:rsidP="00A17A34">
      <w:pPr>
        <w:spacing w:line="560" w:lineRule="exact"/>
        <w:ind w:firstLineChars="200" w:firstLine="640"/>
        <w:rPr>
          <w:rFonts w:ascii="Times New Roman" w:eastAsia="仿宋_GB2312" w:hAnsi="Times New Roman"/>
          <w:sz w:val="32"/>
          <w:szCs w:val="32"/>
        </w:rPr>
      </w:pPr>
      <w:r w:rsidRPr="00D06DAB">
        <w:rPr>
          <w:rFonts w:ascii="Times New Roman" w:eastAsia="仿宋_GB2312" w:hAnsi="Times New Roman"/>
          <w:sz w:val="32"/>
          <w:szCs w:val="32"/>
        </w:rPr>
        <w:t>13.</w:t>
      </w:r>
      <w:r w:rsidRPr="00D06DAB">
        <w:rPr>
          <w:rFonts w:ascii="Times New Roman" w:eastAsia="仿宋_GB2312" w:hAnsi="Times New Roman"/>
          <w:sz w:val="32"/>
          <w:szCs w:val="32"/>
        </w:rPr>
        <w:t>负责城乡殡葬事业改革和殡葬管理。</w:t>
      </w:r>
    </w:p>
    <w:p w:rsidR="00A96A4C" w:rsidRPr="00D06DAB" w:rsidRDefault="00A96A4C" w:rsidP="00A17A34">
      <w:pPr>
        <w:spacing w:line="560" w:lineRule="exact"/>
        <w:ind w:firstLineChars="200" w:firstLine="640"/>
        <w:rPr>
          <w:rFonts w:ascii="Times New Roman" w:eastAsia="仿宋_GB2312" w:hAnsi="Times New Roman"/>
          <w:sz w:val="32"/>
          <w:szCs w:val="32"/>
        </w:rPr>
      </w:pPr>
      <w:r w:rsidRPr="00D06DAB">
        <w:rPr>
          <w:rFonts w:ascii="Times New Roman" w:eastAsia="仿宋_GB2312" w:hAnsi="Times New Roman"/>
          <w:sz w:val="32"/>
          <w:szCs w:val="32"/>
        </w:rPr>
        <w:t>14.</w:t>
      </w:r>
      <w:r w:rsidRPr="00D06DAB">
        <w:rPr>
          <w:rFonts w:ascii="Times New Roman" w:eastAsia="仿宋_GB2312" w:hAnsi="Times New Roman"/>
          <w:sz w:val="32"/>
          <w:szCs w:val="32"/>
        </w:rPr>
        <w:t>贯彻执行有关老龄工作的各项法规、规章、决议和决</w:t>
      </w:r>
      <w:r w:rsidRPr="00D06DAB">
        <w:rPr>
          <w:rFonts w:ascii="Times New Roman" w:eastAsia="仿宋_GB2312" w:hAnsi="Times New Roman"/>
          <w:sz w:val="32"/>
          <w:szCs w:val="32"/>
        </w:rPr>
        <w:lastRenderedPageBreak/>
        <w:t>定，依照《中华人民共和国老年人权益保障法》和《云南省昆明市老年人权益保护条例》，维护老年人的合法权益。负责养老机构设立许可和管理。</w:t>
      </w:r>
    </w:p>
    <w:p w:rsidR="00A96A4C" w:rsidRPr="00D06DAB" w:rsidRDefault="00A96A4C" w:rsidP="00A17A34">
      <w:pPr>
        <w:spacing w:line="560" w:lineRule="exact"/>
        <w:ind w:firstLineChars="200" w:firstLine="640"/>
        <w:rPr>
          <w:rFonts w:ascii="Times New Roman" w:eastAsia="仿宋_GB2312" w:hAnsi="Times New Roman"/>
          <w:sz w:val="32"/>
          <w:szCs w:val="32"/>
        </w:rPr>
      </w:pPr>
      <w:r w:rsidRPr="00D06DAB">
        <w:rPr>
          <w:rFonts w:ascii="Times New Roman" w:eastAsia="仿宋_GB2312" w:hAnsi="Times New Roman"/>
          <w:sz w:val="32"/>
          <w:szCs w:val="32"/>
        </w:rPr>
        <w:t>15.</w:t>
      </w:r>
      <w:r w:rsidRPr="00D06DAB">
        <w:rPr>
          <w:rFonts w:ascii="Times New Roman" w:eastAsia="仿宋_GB2312" w:hAnsi="Times New Roman"/>
          <w:sz w:val="32"/>
          <w:szCs w:val="32"/>
        </w:rPr>
        <w:t>承办区委、区政府和上级机关交办的其他事项</w:t>
      </w:r>
    </w:p>
    <w:p w:rsidR="008F2CD6" w:rsidRPr="00A17A34" w:rsidRDefault="008F2CD6" w:rsidP="00A17A34">
      <w:pPr>
        <w:spacing w:line="560" w:lineRule="exact"/>
        <w:ind w:firstLineChars="200" w:firstLine="640"/>
        <w:rPr>
          <w:rFonts w:ascii="楷体_GB2312" w:eastAsia="楷体_GB2312"/>
          <w:color w:val="000000"/>
          <w:kern w:val="0"/>
          <w:sz w:val="32"/>
          <w:szCs w:val="32"/>
        </w:rPr>
      </w:pPr>
      <w:r w:rsidRPr="00D06DAB">
        <w:rPr>
          <w:rFonts w:ascii="楷体_GB2312" w:eastAsia="楷体_GB2312" w:hint="eastAsia"/>
          <w:color w:val="000000"/>
          <w:kern w:val="0"/>
          <w:sz w:val="32"/>
          <w:szCs w:val="32"/>
        </w:rPr>
        <w:t>（二）</w:t>
      </w:r>
      <w:r w:rsidR="00D06DAB" w:rsidRPr="00A17A34">
        <w:rPr>
          <w:rFonts w:ascii="楷体_GB2312" w:eastAsia="楷体_GB2312" w:hint="eastAsia"/>
          <w:color w:val="000000"/>
          <w:kern w:val="0"/>
          <w:sz w:val="32"/>
          <w:szCs w:val="32"/>
        </w:rPr>
        <w:t>部门机构设置、编制</w:t>
      </w:r>
    </w:p>
    <w:p w:rsidR="008F2CD6" w:rsidRPr="00D06DAB" w:rsidRDefault="008F2CD6" w:rsidP="00A17A34">
      <w:pPr>
        <w:spacing w:line="560" w:lineRule="exact"/>
        <w:ind w:firstLineChars="200" w:firstLine="640"/>
        <w:rPr>
          <w:rFonts w:ascii="Times New Roman" w:eastAsia="仿宋_GB2312" w:hAnsi="Times New Roman"/>
          <w:sz w:val="32"/>
          <w:szCs w:val="32"/>
        </w:rPr>
      </w:pPr>
      <w:r w:rsidRPr="00D06DAB">
        <w:rPr>
          <w:rFonts w:ascii="Times New Roman" w:eastAsia="仿宋_GB2312" w:hAnsi="Times New Roman"/>
          <w:sz w:val="32"/>
          <w:szCs w:val="32"/>
        </w:rPr>
        <w:t>我局是</w:t>
      </w:r>
      <w:r w:rsidR="000D1D0B">
        <w:rPr>
          <w:rFonts w:ascii="Times New Roman" w:eastAsia="仿宋_GB2312" w:hAnsi="Times New Roman" w:hint="eastAsia"/>
          <w:sz w:val="32"/>
          <w:szCs w:val="32"/>
        </w:rPr>
        <w:t>政府组成部门，正科级行政单位</w:t>
      </w:r>
      <w:r w:rsidRPr="00D06DAB">
        <w:rPr>
          <w:rFonts w:ascii="Times New Roman" w:eastAsia="仿宋_GB2312" w:hAnsi="Times New Roman"/>
          <w:sz w:val="32"/>
          <w:szCs w:val="32"/>
        </w:rPr>
        <w:t>，执行行政单位会计制度，行政编制</w:t>
      </w:r>
      <w:r w:rsidRPr="00D06DAB">
        <w:rPr>
          <w:rFonts w:ascii="Times New Roman" w:eastAsia="仿宋_GB2312" w:hAnsi="Times New Roman"/>
          <w:sz w:val="32"/>
          <w:szCs w:val="32"/>
        </w:rPr>
        <w:t>19</w:t>
      </w:r>
      <w:r w:rsidRPr="00D06DAB">
        <w:rPr>
          <w:rFonts w:ascii="Times New Roman" w:eastAsia="仿宋_GB2312" w:hAnsi="Times New Roman"/>
          <w:sz w:val="32"/>
          <w:szCs w:val="32"/>
        </w:rPr>
        <w:t>人，</w:t>
      </w:r>
      <w:r w:rsidR="000D1D0B">
        <w:rPr>
          <w:rFonts w:ascii="Times New Roman" w:eastAsia="仿宋_GB2312" w:hAnsi="Times New Roman" w:hint="eastAsia"/>
          <w:sz w:val="32"/>
          <w:szCs w:val="32"/>
        </w:rPr>
        <w:t>机关</w:t>
      </w:r>
      <w:r w:rsidRPr="00D06DAB">
        <w:rPr>
          <w:rFonts w:ascii="Times New Roman" w:eastAsia="仿宋_GB2312" w:hAnsi="Times New Roman"/>
          <w:sz w:val="32"/>
          <w:szCs w:val="32"/>
        </w:rPr>
        <w:t>工勤编制</w:t>
      </w:r>
      <w:r w:rsidRPr="00D06DAB">
        <w:rPr>
          <w:rFonts w:ascii="Times New Roman" w:eastAsia="仿宋_GB2312" w:hAnsi="Times New Roman"/>
          <w:sz w:val="32"/>
          <w:szCs w:val="32"/>
        </w:rPr>
        <w:t>2</w:t>
      </w:r>
      <w:r w:rsidRPr="00D06DAB">
        <w:rPr>
          <w:rFonts w:ascii="Times New Roman" w:eastAsia="仿宋_GB2312" w:hAnsi="Times New Roman"/>
          <w:sz w:val="32"/>
          <w:szCs w:val="32"/>
        </w:rPr>
        <w:t>人，</w:t>
      </w:r>
      <w:r w:rsidR="000D1D0B">
        <w:rPr>
          <w:rFonts w:ascii="Times New Roman" w:eastAsia="仿宋_GB2312" w:hAnsi="Times New Roman" w:hint="eastAsia"/>
          <w:sz w:val="32"/>
          <w:szCs w:val="32"/>
        </w:rPr>
        <w:t>所属</w:t>
      </w:r>
      <w:r w:rsidRPr="00D06DAB">
        <w:rPr>
          <w:rFonts w:ascii="Times New Roman" w:eastAsia="仿宋_GB2312" w:hAnsi="Times New Roman"/>
          <w:sz w:val="32"/>
          <w:szCs w:val="32"/>
        </w:rPr>
        <w:t>事业</w:t>
      </w:r>
      <w:r w:rsidR="000D1D0B">
        <w:rPr>
          <w:rFonts w:ascii="Times New Roman" w:eastAsia="仿宋_GB2312" w:hAnsi="Times New Roman" w:hint="eastAsia"/>
          <w:sz w:val="32"/>
          <w:szCs w:val="32"/>
        </w:rPr>
        <w:t>单位编制</w:t>
      </w:r>
      <w:r w:rsidRPr="00D06DAB">
        <w:rPr>
          <w:rFonts w:ascii="Times New Roman" w:eastAsia="仿宋_GB2312" w:hAnsi="Times New Roman"/>
          <w:sz w:val="32"/>
          <w:szCs w:val="32"/>
        </w:rPr>
        <w:t>14</w:t>
      </w:r>
      <w:r w:rsidRPr="00D06DAB">
        <w:rPr>
          <w:rFonts w:ascii="Times New Roman" w:eastAsia="仿宋_GB2312" w:hAnsi="Times New Roman"/>
          <w:sz w:val="32"/>
          <w:szCs w:val="32"/>
        </w:rPr>
        <w:t>人。年末实有行政在职人员</w:t>
      </w:r>
      <w:r w:rsidRPr="00D06DAB">
        <w:rPr>
          <w:rFonts w:ascii="Times New Roman" w:eastAsia="仿宋_GB2312" w:hAnsi="Times New Roman"/>
          <w:sz w:val="32"/>
          <w:szCs w:val="32"/>
        </w:rPr>
        <w:t>24</w:t>
      </w:r>
      <w:r w:rsidRPr="00D06DAB">
        <w:rPr>
          <w:rFonts w:ascii="Times New Roman" w:eastAsia="仿宋_GB2312" w:hAnsi="Times New Roman"/>
          <w:sz w:val="32"/>
          <w:szCs w:val="32"/>
        </w:rPr>
        <w:t>人，</w:t>
      </w:r>
      <w:r w:rsidR="000D1D0B">
        <w:rPr>
          <w:rFonts w:ascii="Times New Roman" w:eastAsia="仿宋_GB2312" w:hAnsi="Times New Roman" w:hint="eastAsia"/>
          <w:sz w:val="32"/>
          <w:szCs w:val="32"/>
        </w:rPr>
        <w:t>机关</w:t>
      </w:r>
      <w:r w:rsidR="000D1D0B">
        <w:rPr>
          <w:rFonts w:ascii="Times New Roman" w:eastAsia="仿宋_GB2312" w:hAnsi="Times New Roman"/>
          <w:sz w:val="32"/>
          <w:szCs w:val="32"/>
        </w:rPr>
        <w:t>工勤</w:t>
      </w:r>
      <w:r w:rsidRPr="00D06DAB">
        <w:rPr>
          <w:rFonts w:ascii="Times New Roman" w:eastAsia="仿宋_GB2312" w:hAnsi="Times New Roman"/>
          <w:sz w:val="32"/>
          <w:szCs w:val="32"/>
        </w:rPr>
        <w:t>2</w:t>
      </w:r>
      <w:r w:rsidRPr="00D06DAB">
        <w:rPr>
          <w:rFonts w:ascii="Times New Roman" w:eastAsia="仿宋_GB2312" w:hAnsi="Times New Roman"/>
          <w:sz w:val="32"/>
          <w:szCs w:val="32"/>
        </w:rPr>
        <w:t>人</w:t>
      </w:r>
      <w:r w:rsidRPr="00D06DAB">
        <w:rPr>
          <w:rFonts w:ascii="Times New Roman" w:eastAsia="仿宋_GB2312" w:hAnsi="Times New Roman"/>
          <w:sz w:val="32"/>
          <w:szCs w:val="32"/>
        </w:rPr>
        <w:t>,</w:t>
      </w:r>
      <w:r w:rsidR="000D1D0B">
        <w:rPr>
          <w:rFonts w:ascii="Times New Roman" w:eastAsia="仿宋_GB2312" w:hAnsi="Times New Roman" w:hint="eastAsia"/>
          <w:sz w:val="32"/>
          <w:szCs w:val="32"/>
        </w:rPr>
        <w:t>所属</w:t>
      </w:r>
      <w:r w:rsidRPr="00D06DAB">
        <w:rPr>
          <w:rFonts w:ascii="Times New Roman" w:eastAsia="仿宋_GB2312" w:hAnsi="Times New Roman"/>
          <w:sz w:val="32"/>
          <w:szCs w:val="32"/>
        </w:rPr>
        <w:t>事业</w:t>
      </w:r>
      <w:r w:rsidR="000D1D0B">
        <w:rPr>
          <w:rFonts w:ascii="Times New Roman" w:eastAsia="仿宋_GB2312" w:hAnsi="Times New Roman" w:hint="eastAsia"/>
          <w:sz w:val="32"/>
          <w:szCs w:val="32"/>
        </w:rPr>
        <w:t>人员</w:t>
      </w:r>
      <w:r w:rsidRPr="00D06DAB">
        <w:rPr>
          <w:rFonts w:ascii="Times New Roman" w:eastAsia="仿宋_GB2312" w:hAnsi="Times New Roman"/>
          <w:sz w:val="32"/>
          <w:szCs w:val="32"/>
        </w:rPr>
        <w:t>5</w:t>
      </w:r>
      <w:r w:rsidRPr="00D06DAB">
        <w:rPr>
          <w:rFonts w:ascii="Times New Roman" w:eastAsia="仿宋_GB2312" w:hAnsi="Times New Roman"/>
          <w:sz w:val="32"/>
          <w:szCs w:val="32"/>
        </w:rPr>
        <w:t>人；离休人员</w:t>
      </w:r>
      <w:r w:rsidRPr="00D06DAB">
        <w:rPr>
          <w:rFonts w:ascii="Times New Roman" w:eastAsia="仿宋_GB2312" w:hAnsi="Times New Roman"/>
          <w:sz w:val="32"/>
          <w:szCs w:val="32"/>
        </w:rPr>
        <w:t>1</w:t>
      </w:r>
      <w:r w:rsidRPr="00D06DAB">
        <w:rPr>
          <w:rFonts w:ascii="Times New Roman" w:eastAsia="仿宋_GB2312" w:hAnsi="Times New Roman"/>
          <w:sz w:val="32"/>
          <w:szCs w:val="32"/>
        </w:rPr>
        <w:t>人，退休人员</w:t>
      </w:r>
      <w:r w:rsidRPr="00D06DAB">
        <w:rPr>
          <w:rFonts w:ascii="Times New Roman" w:eastAsia="仿宋_GB2312" w:hAnsi="Times New Roman"/>
          <w:sz w:val="32"/>
          <w:szCs w:val="32"/>
        </w:rPr>
        <w:t>14</w:t>
      </w:r>
      <w:r w:rsidRPr="00D06DAB">
        <w:rPr>
          <w:rFonts w:ascii="Times New Roman" w:eastAsia="仿宋_GB2312" w:hAnsi="Times New Roman"/>
          <w:sz w:val="32"/>
          <w:szCs w:val="32"/>
        </w:rPr>
        <w:t>人（机关退休人员</w:t>
      </w:r>
      <w:r w:rsidRPr="00D06DAB">
        <w:rPr>
          <w:rFonts w:ascii="Times New Roman" w:eastAsia="仿宋_GB2312" w:hAnsi="Times New Roman"/>
          <w:sz w:val="32"/>
          <w:szCs w:val="32"/>
        </w:rPr>
        <w:t>26</w:t>
      </w:r>
      <w:r w:rsidRPr="00D06DAB">
        <w:rPr>
          <w:rFonts w:ascii="Times New Roman" w:eastAsia="仿宋_GB2312" w:hAnsi="Times New Roman"/>
          <w:sz w:val="32"/>
          <w:szCs w:val="32"/>
        </w:rPr>
        <w:t>人已移交社保局管理，代管地方退休人员</w:t>
      </w:r>
      <w:r w:rsidRPr="00D06DAB">
        <w:rPr>
          <w:rFonts w:ascii="Times New Roman" w:eastAsia="仿宋_GB2312" w:hAnsi="Times New Roman"/>
          <w:sz w:val="32"/>
          <w:szCs w:val="32"/>
        </w:rPr>
        <w:t>14</w:t>
      </w:r>
      <w:r w:rsidRPr="00D06DAB">
        <w:rPr>
          <w:rFonts w:ascii="Times New Roman" w:eastAsia="仿宋_GB2312" w:hAnsi="Times New Roman"/>
          <w:sz w:val="32"/>
          <w:szCs w:val="32"/>
        </w:rPr>
        <w:t>人）。下属事业单位</w:t>
      </w:r>
      <w:r w:rsidRPr="00D06DAB">
        <w:rPr>
          <w:rFonts w:ascii="Times New Roman" w:eastAsia="仿宋_GB2312" w:hAnsi="Times New Roman"/>
          <w:sz w:val="32"/>
          <w:szCs w:val="32"/>
        </w:rPr>
        <w:t>6</w:t>
      </w:r>
      <w:r w:rsidRPr="00D06DAB">
        <w:rPr>
          <w:rFonts w:ascii="Times New Roman" w:eastAsia="仿宋_GB2312" w:hAnsi="Times New Roman"/>
          <w:sz w:val="32"/>
          <w:szCs w:val="32"/>
        </w:rPr>
        <w:t>个，其中：独立核算</w:t>
      </w:r>
      <w:r w:rsidRPr="00D06DAB">
        <w:rPr>
          <w:rFonts w:ascii="Times New Roman" w:eastAsia="仿宋_GB2312" w:hAnsi="Times New Roman"/>
          <w:sz w:val="32"/>
          <w:szCs w:val="32"/>
        </w:rPr>
        <w:t>4</w:t>
      </w:r>
      <w:r w:rsidRPr="00D06DAB">
        <w:rPr>
          <w:rFonts w:ascii="Times New Roman" w:eastAsia="仿宋_GB2312" w:hAnsi="Times New Roman"/>
          <w:sz w:val="32"/>
          <w:szCs w:val="32"/>
        </w:rPr>
        <w:t>个，非独立核算</w:t>
      </w:r>
      <w:r w:rsidRPr="00D06DAB">
        <w:rPr>
          <w:rFonts w:ascii="Times New Roman" w:eastAsia="仿宋_GB2312" w:hAnsi="Times New Roman"/>
          <w:sz w:val="32"/>
          <w:szCs w:val="32"/>
        </w:rPr>
        <w:t>2</w:t>
      </w:r>
      <w:r w:rsidRPr="00D06DAB">
        <w:rPr>
          <w:rFonts w:ascii="Times New Roman" w:eastAsia="仿宋_GB2312" w:hAnsi="Times New Roman"/>
          <w:sz w:val="32"/>
          <w:szCs w:val="32"/>
        </w:rPr>
        <w:t>个，纳入民政局</w:t>
      </w:r>
      <w:r w:rsidRPr="00D06DAB">
        <w:rPr>
          <w:rFonts w:ascii="Times New Roman" w:eastAsia="仿宋_GB2312" w:hAnsi="Times New Roman"/>
          <w:sz w:val="32"/>
          <w:szCs w:val="32"/>
        </w:rPr>
        <w:t>2018</w:t>
      </w:r>
      <w:r w:rsidRPr="00D06DAB">
        <w:rPr>
          <w:rFonts w:ascii="Times New Roman" w:eastAsia="仿宋_GB2312" w:hAnsi="Times New Roman"/>
          <w:sz w:val="32"/>
          <w:szCs w:val="32"/>
        </w:rPr>
        <w:t>年度部门决算编报的单位共</w:t>
      </w:r>
      <w:r w:rsidRPr="00D06DAB">
        <w:rPr>
          <w:rFonts w:ascii="Times New Roman" w:eastAsia="仿宋_GB2312" w:hAnsi="Times New Roman"/>
          <w:sz w:val="32"/>
          <w:szCs w:val="32"/>
        </w:rPr>
        <w:t>3</w:t>
      </w:r>
      <w:r w:rsidRPr="00D06DAB">
        <w:rPr>
          <w:rFonts w:ascii="Times New Roman" w:eastAsia="仿宋_GB2312" w:hAnsi="Times New Roman"/>
          <w:sz w:val="32"/>
          <w:szCs w:val="32"/>
        </w:rPr>
        <w:t>个，行政单位</w:t>
      </w:r>
      <w:r w:rsidRPr="00D06DAB">
        <w:rPr>
          <w:rFonts w:ascii="Times New Roman" w:eastAsia="仿宋_GB2312" w:hAnsi="Times New Roman"/>
          <w:sz w:val="32"/>
          <w:szCs w:val="32"/>
        </w:rPr>
        <w:t>1</w:t>
      </w:r>
      <w:r w:rsidRPr="00D06DAB">
        <w:rPr>
          <w:rFonts w:ascii="Times New Roman" w:eastAsia="仿宋_GB2312" w:hAnsi="Times New Roman"/>
          <w:sz w:val="32"/>
          <w:szCs w:val="32"/>
        </w:rPr>
        <w:t>个，其他事业单位</w:t>
      </w:r>
      <w:r w:rsidRPr="00D06DAB">
        <w:rPr>
          <w:rFonts w:ascii="Times New Roman" w:eastAsia="仿宋_GB2312" w:hAnsi="Times New Roman"/>
          <w:sz w:val="32"/>
          <w:szCs w:val="32"/>
        </w:rPr>
        <w:t>2</w:t>
      </w:r>
      <w:r w:rsidRPr="00D06DAB">
        <w:rPr>
          <w:rFonts w:ascii="Times New Roman" w:eastAsia="仿宋_GB2312" w:hAnsi="Times New Roman"/>
          <w:sz w:val="32"/>
          <w:szCs w:val="32"/>
        </w:rPr>
        <w:t>个：昆明市盘龙区军队离退休干部服务管理站、昆明市盘龙区居民家庭经济状况核对中心。</w:t>
      </w:r>
    </w:p>
    <w:p w:rsidR="00A96A4C" w:rsidRDefault="00A96A4C" w:rsidP="00A17A34">
      <w:pPr>
        <w:spacing w:line="560" w:lineRule="exact"/>
        <w:ind w:firstLineChars="200" w:firstLine="640"/>
        <w:rPr>
          <w:rFonts w:ascii="楷体_GB2312" w:eastAsia="楷体_GB2312"/>
          <w:color w:val="000000"/>
          <w:kern w:val="0"/>
          <w:sz w:val="32"/>
          <w:szCs w:val="32"/>
        </w:rPr>
      </w:pPr>
      <w:r w:rsidRPr="00206876">
        <w:rPr>
          <w:rFonts w:ascii="楷体_GB2312" w:eastAsia="楷体_GB2312" w:hint="eastAsia"/>
          <w:color w:val="000000"/>
          <w:kern w:val="0"/>
          <w:sz w:val="32"/>
          <w:szCs w:val="32"/>
        </w:rPr>
        <w:t>（</w:t>
      </w:r>
      <w:r w:rsidR="008F2CD6">
        <w:rPr>
          <w:rFonts w:ascii="楷体_GB2312" w:eastAsia="楷体_GB2312" w:hint="eastAsia"/>
          <w:color w:val="000000"/>
          <w:kern w:val="0"/>
          <w:sz w:val="32"/>
          <w:szCs w:val="32"/>
        </w:rPr>
        <w:t>三</w:t>
      </w:r>
      <w:r w:rsidRPr="00206876">
        <w:rPr>
          <w:rFonts w:ascii="楷体_GB2312" w:eastAsia="楷体_GB2312" w:hint="eastAsia"/>
          <w:color w:val="000000"/>
          <w:kern w:val="0"/>
          <w:sz w:val="32"/>
          <w:szCs w:val="32"/>
        </w:rPr>
        <w:t>）</w:t>
      </w:r>
      <w:r w:rsidR="00D06DAB">
        <w:rPr>
          <w:rFonts w:ascii="楷体_GB2312" w:eastAsia="楷体_GB2312" w:hint="eastAsia"/>
          <w:color w:val="000000"/>
          <w:kern w:val="0"/>
          <w:sz w:val="32"/>
          <w:szCs w:val="32"/>
        </w:rPr>
        <w:t>年度重点工作</w:t>
      </w:r>
    </w:p>
    <w:p w:rsidR="00332A09" w:rsidRPr="00D06DAB" w:rsidRDefault="00B0548F" w:rsidP="00A17A34">
      <w:pPr>
        <w:spacing w:line="560" w:lineRule="exact"/>
        <w:ind w:firstLineChars="200" w:firstLine="640"/>
        <w:rPr>
          <w:rFonts w:ascii="Times New Roman" w:eastAsia="仿宋_GB2312" w:hAnsi="Times New Roman"/>
          <w:sz w:val="32"/>
          <w:szCs w:val="32"/>
        </w:rPr>
      </w:pPr>
      <w:r w:rsidRPr="00D06DAB">
        <w:rPr>
          <w:rFonts w:ascii="Times New Roman" w:eastAsia="仿宋_GB2312" w:hAnsi="Times New Roman"/>
          <w:sz w:val="32"/>
          <w:szCs w:val="32"/>
        </w:rPr>
        <w:t>强化救灾救助工作，确保困难群众生活；推动老龄事业全面协调可持续发展；提升公共服务水平，夯实社会事务管理能力，依法做好婚姻登记工作；社会福利政策得到落实；加大流浪乞讨救助工作力度；规范地名命名、管理工作，做好第二次全国地名普查收尾工作，推进区划调整；依法做好民间组织登记管理工作；深入推进殡葬改革，落实惠民殡葬政策；积极开展慈善捐赠；贯彻落实双拥优抚安置政策；全面</w:t>
      </w:r>
      <w:r w:rsidRPr="00D06DAB">
        <w:rPr>
          <w:rFonts w:ascii="Times New Roman" w:eastAsia="仿宋_GB2312" w:hAnsi="Times New Roman"/>
          <w:sz w:val="32"/>
          <w:szCs w:val="32"/>
        </w:rPr>
        <w:t xml:space="preserve"> </w:t>
      </w:r>
      <w:r w:rsidRPr="00D06DAB">
        <w:rPr>
          <w:rFonts w:ascii="Times New Roman" w:eastAsia="仿宋_GB2312" w:hAnsi="Times New Roman"/>
          <w:sz w:val="32"/>
          <w:szCs w:val="32"/>
        </w:rPr>
        <w:t>推进</w:t>
      </w:r>
      <w:r w:rsidRPr="00D06DAB">
        <w:rPr>
          <w:rFonts w:ascii="Times New Roman" w:eastAsia="仿宋_GB2312" w:hAnsi="Times New Roman"/>
          <w:sz w:val="32"/>
          <w:szCs w:val="32"/>
        </w:rPr>
        <w:t>"</w:t>
      </w:r>
      <w:r w:rsidRPr="00D06DAB">
        <w:rPr>
          <w:rFonts w:ascii="Times New Roman" w:eastAsia="仿宋_GB2312" w:hAnsi="Times New Roman"/>
          <w:sz w:val="32"/>
          <w:szCs w:val="32"/>
        </w:rPr>
        <w:t>五级治理</w:t>
      </w:r>
      <w:r w:rsidRPr="00D06DAB">
        <w:rPr>
          <w:rFonts w:ascii="Times New Roman" w:eastAsia="仿宋_GB2312" w:hAnsi="Times New Roman"/>
          <w:sz w:val="32"/>
          <w:szCs w:val="32"/>
        </w:rPr>
        <w:t>"</w:t>
      </w:r>
      <w:r w:rsidRPr="00D06DAB">
        <w:rPr>
          <w:rFonts w:ascii="Times New Roman" w:eastAsia="仿宋_GB2312" w:hAnsi="Times New Roman"/>
          <w:sz w:val="32"/>
          <w:szCs w:val="32"/>
        </w:rPr>
        <w:t>工作；推进信息化建设；加强民政事业经</w:t>
      </w:r>
      <w:r w:rsidRPr="00D06DAB">
        <w:rPr>
          <w:rFonts w:ascii="Times New Roman" w:eastAsia="仿宋_GB2312" w:hAnsi="Times New Roman"/>
          <w:sz w:val="32"/>
          <w:szCs w:val="32"/>
        </w:rPr>
        <w:lastRenderedPageBreak/>
        <w:t>费管理。</w:t>
      </w:r>
    </w:p>
    <w:p w:rsidR="00CB497C" w:rsidRPr="00D26DFB" w:rsidRDefault="00A96A4C" w:rsidP="00A17A34">
      <w:pPr>
        <w:spacing w:line="560" w:lineRule="exact"/>
        <w:ind w:firstLineChars="200" w:firstLine="640"/>
        <w:rPr>
          <w:rFonts w:ascii="楷体_GB2312" w:eastAsia="楷体_GB2312"/>
          <w:color w:val="000000"/>
          <w:kern w:val="0"/>
          <w:sz w:val="32"/>
          <w:szCs w:val="32"/>
        </w:rPr>
      </w:pPr>
      <w:r w:rsidRPr="00D26DFB">
        <w:rPr>
          <w:rFonts w:ascii="楷体_GB2312" w:eastAsia="楷体_GB2312" w:hint="eastAsia"/>
          <w:color w:val="000000"/>
          <w:kern w:val="0"/>
          <w:sz w:val="32"/>
          <w:szCs w:val="32"/>
        </w:rPr>
        <w:t>（</w:t>
      </w:r>
      <w:r w:rsidR="008F2CD6" w:rsidRPr="00D26DFB">
        <w:rPr>
          <w:rFonts w:ascii="楷体_GB2312" w:eastAsia="楷体_GB2312" w:hint="eastAsia"/>
          <w:color w:val="000000"/>
          <w:kern w:val="0"/>
          <w:sz w:val="32"/>
          <w:szCs w:val="32"/>
        </w:rPr>
        <w:t>四</w:t>
      </w:r>
      <w:r w:rsidRPr="00D26DFB">
        <w:rPr>
          <w:rFonts w:ascii="楷体_GB2312" w:eastAsia="楷体_GB2312" w:hint="eastAsia"/>
          <w:color w:val="000000"/>
          <w:kern w:val="0"/>
          <w:sz w:val="32"/>
          <w:szCs w:val="32"/>
        </w:rPr>
        <w:t>）</w:t>
      </w:r>
      <w:hyperlink w:anchor="_Toc434746189" w:history="1">
        <w:r w:rsidR="00CB497C" w:rsidRPr="00D26DFB">
          <w:rPr>
            <w:rFonts w:ascii="楷体_GB2312" w:eastAsia="楷体_GB2312" w:hint="eastAsia"/>
            <w:color w:val="000000"/>
            <w:kern w:val="0"/>
            <w:sz w:val="32"/>
            <w:szCs w:val="32"/>
          </w:rPr>
          <w:t>部门整体收支情况</w:t>
        </w:r>
      </w:hyperlink>
    </w:p>
    <w:p w:rsidR="00CB497C" w:rsidRPr="00D06DAB" w:rsidRDefault="00CB497C" w:rsidP="00A17A34">
      <w:pPr>
        <w:spacing w:line="560" w:lineRule="exact"/>
        <w:ind w:firstLineChars="200" w:firstLine="640"/>
        <w:rPr>
          <w:rFonts w:ascii="Times New Roman" w:eastAsia="仿宋_GB2312" w:hAnsi="Times New Roman"/>
          <w:sz w:val="32"/>
          <w:szCs w:val="32"/>
        </w:rPr>
      </w:pPr>
      <w:r w:rsidRPr="00D06DAB">
        <w:rPr>
          <w:rFonts w:ascii="Times New Roman" w:eastAsia="仿宋_GB2312" w:hAnsi="Times New Roman" w:hint="eastAsia"/>
          <w:sz w:val="32"/>
          <w:szCs w:val="32"/>
        </w:rPr>
        <w:t>截止</w:t>
      </w:r>
      <w:r w:rsidRPr="00D06DAB">
        <w:rPr>
          <w:rFonts w:ascii="Times New Roman" w:eastAsia="仿宋_GB2312" w:hAnsi="Times New Roman" w:hint="eastAsia"/>
          <w:sz w:val="32"/>
          <w:szCs w:val="32"/>
        </w:rPr>
        <w:t>2018</w:t>
      </w:r>
      <w:r w:rsidRPr="00D06DAB">
        <w:rPr>
          <w:rFonts w:ascii="Times New Roman" w:eastAsia="仿宋_GB2312" w:hAnsi="Times New Roman" w:hint="eastAsia"/>
          <w:sz w:val="32"/>
          <w:szCs w:val="32"/>
        </w:rPr>
        <w:t>年，我单位总支出为</w:t>
      </w:r>
      <w:r w:rsidR="006705F5" w:rsidRPr="00D06DAB">
        <w:rPr>
          <w:rFonts w:ascii="Times New Roman" w:eastAsia="仿宋_GB2312" w:hAnsi="Times New Roman" w:hint="eastAsia"/>
          <w:sz w:val="32"/>
          <w:szCs w:val="32"/>
        </w:rPr>
        <w:t>35103.77</w:t>
      </w:r>
      <w:r w:rsidRPr="00D06DAB">
        <w:rPr>
          <w:rFonts w:ascii="Times New Roman" w:eastAsia="仿宋_GB2312" w:hAnsi="Times New Roman" w:hint="eastAsia"/>
          <w:sz w:val="32"/>
          <w:szCs w:val="32"/>
        </w:rPr>
        <w:t>万元。其中纳入部门决算管理的支出为</w:t>
      </w:r>
      <w:r w:rsidR="006705F5" w:rsidRPr="00D06DAB">
        <w:rPr>
          <w:rFonts w:ascii="Times New Roman" w:eastAsia="仿宋_GB2312" w:hAnsi="Times New Roman" w:hint="eastAsia"/>
          <w:sz w:val="32"/>
          <w:szCs w:val="32"/>
        </w:rPr>
        <w:t>22772.50</w:t>
      </w:r>
      <w:r w:rsidRPr="00D06DAB">
        <w:rPr>
          <w:rFonts w:ascii="Times New Roman" w:eastAsia="仿宋_GB2312" w:hAnsi="Times New Roman" w:hint="eastAsia"/>
          <w:sz w:val="32"/>
          <w:szCs w:val="32"/>
        </w:rPr>
        <w:t>万元，占总支出的</w:t>
      </w:r>
      <w:r w:rsidR="006705F5" w:rsidRPr="00D06DAB">
        <w:rPr>
          <w:rFonts w:ascii="Times New Roman" w:eastAsia="仿宋_GB2312" w:hAnsi="Times New Roman" w:hint="eastAsia"/>
          <w:sz w:val="32"/>
          <w:szCs w:val="32"/>
        </w:rPr>
        <w:t>64.87</w:t>
      </w:r>
      <w:r w:rsidRPr="00D06DAB">
        <w:rPr>
          <w:rFonts w:ascii="Times New Roman" w:eastAsia="仿宋_GB2312" w:hAnsi="Times New Roman" w:hint="eastAsia"/>
          <w:sz w:val="32"/>
          <w:szCs w:val="32"/>
        </w:rPr>
        <w:t>%</w:t>
      </w:r>
      <w:r w:rsidRPr="00D06DAB">
        <w:rPr>
          <w:rFonts w:ascii="Times New Roman" w:eastAsia="仿宋_GB2312" w:hAnsi="Times New Roman" w:hint="eastAsia"/>
          <w:sz w:val="32"/>
          <w:szCs w:val="32"/>
        </w:rPr>
        <w:t>。其中：基本支出为</w:t>
      </w:r>
      <w:r w:rsidR="006705F5" w:rsidRPr="00D06DAB">
        <w:rPr>
          <w:rFonts w:ascii="Times New Roman" w:eastAsia="仿宋_GB2312" w:hAnsi="Times New Roman" w:hint="eastAsia"/>
          <w:sz w:val="32"/>
          <w:szCs w:val="32"/>
        </w:rPr>
        <w:t>716.82</w:t>
      </w:r>
      <w:r w:rsidRPr="00D06DAB">
        <w:rPr>
          <w:rFonts w:ascii="Times New Roman" w:eastAsia="仿宋_GB2312" w:hAnsi="Times New Roman" w:hint="eastAsia"/>
          <w:sz w:val="32"/>
          <w:szCs w:val="32"/>
        </w:rPr>
        <w:t>万元，包括基本工资，津贴补贴等工资福利支出为</w:t>
      </w:r>
      <w:r w:rsidR="006705F5" w:rsidRPr="00D06DAB">
        <w:rPr>
          <w:rFonts w:ascii="Times New Roman" w:eastAsia="仿宋_GB2312" w:hAnsi="Times New Roman" w:hint="eastAsia"/>
          <w:sz w:val="32"/>
          <w:szCs w:val="32"/>
        </w:rPr>
        <w:t>523.90</w:t>
      </w:r>
      <w:r w:rsidRPr="00D06DAB">
        <w:rPr>
          <w:rFonts w:ascii="Times New Roman" w:eastAsia="仿宋_GB2312" w:hAnsi="Times New Roman" w:hint="eastAsia"/>
          <w:sz w:val="32"/>
          <w:szCs w:val="32"/>
        </w:rPr>
        <w:t>万元，占基本支出的</w:t>
      </w:r>
      <w:r w:rsidR="006705F5" w:rsidRPr="00D06DAB">
        <w:rPr>
          <w:rFonts w:ascii="Times New Roman" w:eastAsia="仿宋_GB2312" w:hAnsi="Times New Roman" w:hint="eastAsia"/>
          <w:sz w:val="32"/>
          <w:szCs w:val="32"/>
        </w:rPr>
        <w:t>73.09</w:t>
      </w:r>
      <w:r w:rsidRPr="00D06DAB">
        <w:rPr>
          <w:rFonts w:ascii="Times New Roman" w:eastAsia="仿宋_GB2312" w:hAnsi="Times New Roman" w:hint="eastAsia"/>
          <w:sz w:val="32"/>
          <w:szCs w:val="32"/>
        </w:rPr>
        <w:t>%</w:t>
      </w:r>
      <w:r w:rsidRPr="00D06DAB">
        <w:rPr>
          <w:rFonts w:ascii="Times New Roman" w:eastAsia="仿宋_GB2312" w:hAnsi="Times New Roman" w:hint="eastAsia"/>
          <w:sz w:val="32"/>
          <w:szCs w:val="32"/>
        </w:rPr>
        <w:t>；办公经费、印刷费、水电费、汽燃费、办公设备购置等日常公用经费（商品和服务支出）基本支出为</w:t>
      </w:r>
      <w:r w:rsidR="006705F5" w:rsidRPr="00D06DAB">
        <w:rPr>
          <w:rFonts w:ascii="Times New Roman" w:eastAsia="仿宋_GB2312" w:hAnsi="Times New Roman" w:hint="eastAsia"/>
          <w:sz w:val="32"/>
          <w:szCs w:val="32"/>
        </w:rPr>
        <w:t>72.61</w:t>
      </w:r>
      <w:r w:rsidRPr="00D06DAB">
        <w:rPr>
          <w:rFonts w:ascii="Times New Roman" w:eastAsia="仿宋_GB2312" w:hAnsi="Times New Roman" w:hint="eastAsia"/>
          <w:sz w:val="32"/>
          <w:szCs w:val="32"/>
        </w:rPr>
        <w:t>万元，占基本支出的</w:t>
      </w:r>
      <w:r w:rsidR="006705F5" w:rsidRPr="00D06DAB">
        <w:rPr>
          <w:rFonts w:ascii="Times New Roman" w:eastAsia="仿宋_GB2312" w:hAnsi="Times New Roman" w:hint="eastAsia"/>
          <w:sz w:val="32"/>
          <w:szCs w:val="32"/>
        </w:rPr>
        <w:t>10.13</w:t>
      </w:r>
      <w:r w:rsidRPr="00D06DAB">
        <w:rPr>
          <w:rFonts w:ascii="Times New Roman" w:eastAsia="仿宋_GB2312" w:hAnsi="Times New Roman" w:hint="eastAsia"/>
          <w:sz w:val="32"/>
          <w:szCs w:val="32"/>
        </w:rPr>
        <w:t>%</w:t>
      </w:r>
      <w:r w:rsidRPr="00D06DAB">
        <w:rPr>
          <w:rFonts w:ascii="Times New Roman" w:eastAsia="仿宋_GB2312" w:hAnsi="Times New Roman" w:hint="eastAsia"/>
          <w:sz w:val="32"/>
          <w:szCs w:val="32"/>
        </w:rPr>
        <w:t>；离退休经费等对个人和家庭补助的基本支出为</w:t>
      </w:r>
      <w:r w:rsidR="006705F5" w:rsidRPr="00D06DAB">
        <w:rPr>
          <w:rFonts w:ascii="Times New Roman" w:eastAsia="仿宋_GB2312" w:hAnsi="Times New Roman" w:hint="eastAsia"/>
          <w:sz w:val="32"/>
          <w:szCs w:val="32"/>
        </w:rPr>
        <w:t>120.31</w:t>
      </w:r>
      <w:r w:rsidRPr="00D06DAB">
        <w:rPr>
          <w:rFonts w:ascii="Times New Roman" w:eastAsia="仿宋_GB2312" w:hAnsi="Times New Roman" w:hint="eastAsia"/>
          <w:sz w:val="32"/>
          <w:szCs w:val="32"/>
        </w:rPr>
        <w:t>万元，占基本支出的</w:t>
      </w:r>
      <w:r w:rsidR="006705F5" w:rsidRPr="00D06DAB">
        <w:rPr>
          <w:rFonts w:ascii="Times New Roman" w:eastAsia="仿宋_GB2312" w:hAnsi="Times New Roman" w:hint="eastAsia"/>
          <w:sz w:val="32"/>
          <w:szCs w:val="32"/>
        </w:rPr>
        <w:t>16.78</w:t>
      </w:r>
      <w:r w:rsidRPr="00D06DAB">
        <w:rPr>
          <w:rFonts w:ascii="Times New Roman" w:eastAsia="仿宋_GB2312" w:hAnsi="Times New Roman" w:hint="eastAsia"/>
          <w:sz w:val="32"/>
          <w:szCs w:val="32"/>
        </w:rPr>
        <w:t>%</w:t>
      </w:r>
      <w:r w:rsidRPr="00D06DAB">
        <w:rPr>
          <w:rFonts w:ascii="Times New Roman" w:eastAsia="仿宋_GB2312" w:hAnsi="Times New Roman" w:hint="eastAsia"/>
          <w:sz w:val="32"/>
          <w:szCs w:val="32"/>
        </w:rPr>
        <w:t>。项目支出为</w:t>
      </w:r>
      <w:r w:rsidR="006705F5" w:rsidRPr="00D06DAB">
        <w:rPr>
          <w:rFonts w:ascii="Times New Roman" w:eastAsia="仿宋_GB2312" w:hAnsi="Times New Roman" w:hint="eastAsia"/>
          <w:sz w:val="32"/>
          <w:szCs w:val="32"/>
        </w:rPr>
        <w:t>22055.68</w:t>
      </w:r>
      <w:r w:rsidRPr="00D06DAB">
        <w:rPr>
          <w:rFonts w:ascii="Times New Roman" w:eastAsia="仿宋_GB2312" w:hAnsi="Times New Roman" w:hint="eastAsia"/>
          <w:sz w:val="32"/>
          <w:szCs w:val="32"/>
        </w:rPr>
        <w:t>万元，商品和服务项目支出为</w:t>
      </w:r>
      <w:r w:rsidR="0024173E" w:rsidRPr="00D06DAB">
        <w:rPr>
          <w:rFonts w:ascii="Times New Roman" w:eastAsia="仿宋_GB2312" w:hAnsi="Times New Roman" w:hint="eastAsia"/>
          <w:sz w:val="32"/>
          <w:szCs w:val="32"/>
        </w:rPr>
        <w:t>2757.25</w:t>
      </w:r>
      <w:r w:rsidRPr="00D06DAB">
        <w:rPr>
          <w:rFonts w:ascii="Times New Roman" w:eastAsia="仿宋_GB2312" w:hAnsi="Times New Roman" w:hint="eastAsia"/>
          <w:sz w:val="32"/>
          <w:szCs w:val="32"/>
        </w:rPr>
        <w:t>万元，占项目支出的</w:t>
      </w:r>
      <w:r w:rsidR="0024173E" w:rsidRPr="00D06DAB">
        <w:rPr>
          <w:rFonts w:ascii="Times New Roman" w:eastAsia="仿宋_GB2312" w:hAnsi="Times New Roman" w:hint="eastAsia"/>
          <w:sz w:val="32"/>
          <w:szCs w:val="32"/>
        </w:rPr>
        <w:t>12.50</w:t>
      </w:r>
      <w:r w:rsidRPr="00D06DAB">
        <w:rPr>
          <w:rFonts w:ascii="Times New Roman" w:eastAsia="仿宋_GB2312" w:hAnsi="Times New Roman" w:hint="eastAsia"/>
          <w:sz w:val="32"/>
          <w:szCs w:val="32"/>
        </w:rPr>
        <w:t>%</w:t>
      </w:r>
      <w:r w:rsidRPr="00D06DAB">
        <w:rPr>
          <w:rFonts w:ascii="Times New Roman" w:eastAsia="仿宋_GB2312" w:hAnsi="Times New Roman" w:hint="eastAsia"/>
          <w:sz w:val="32"/>
          <w:szCs w:val="32"/>
        </w:rPr>
        <w:t>；对个人和家庭的补助项目支出为</w:t>
      </w:r>
      <w:r w:rsidR="0024173E" w:rsidRPr="00D06DAB">
        <w:rPr>
          <w:rFonts w:ascii="Times New Roman" w:eastAsia="仿宋_GB2312" w:hAnsi="Times New Roman" w:hint="eastAsia"/>
          <w:sz w:val="32"/>
          <w:szCs w:val="32"/>
        </w:rPr>
        <w:t>20798.43</w:t>
      </w:r>
      <w:r w:rsidRPr="00D06DAB">
        <w:rPr>
          <w:rFonts w:ascii="Times New Roman" w:eastAsia="仿宋_GB2312" w:hAnsi="Times New Roman" w:hint="eastAsia"/>
          <w:sz w:val="32"/>
          <w:szCs w:val="32"/>
        </w:rPr>
        <w:t>万元，占项目支出的</w:t>
      </w:r>
      <w:r w:rsidR="0024173E" w:rsidRPr="00D06DAB">
        <w:rPr>
          <w:rFonts w:ascii="Times New Roman" w:eastAsia="仿宋_GB2312" w:hAnsi="Times New Roman" w:hint="eastAsia"/>
          <w:sz w:val="32"/>
          <w:szCs w:val="32"/>
        </w:rPr>
        <w:t>87.50</w:t>
      </w:r>
      <w:r w:rsidRPr="00D06DAB">
        <w:rPr>
          <w:rFonts w:ascii="Times New Roman" w:eastAsia="仿宋_GB2312" w:hAnsi="Times New Roman" w:hint="eastAsia"/>
          <w:sz w:val="32"/>
          <w:szCs w:val="32"/>
        </w:rPr>
        <w:t>%</w:t>
      </w:r>
      <w:r w:rsidRPr="00D06DAB">
        <w:rPr>
          <w:rFonts w:ascii="Times New Roman" w:eastAsia="仿宋_GB2312" w:hAnsi="Times New Roman" w:hint="eastAsia"/>
          <w:sz w:val="32"/>
          <w:szCs w:val="32"/>
        </w:rPr>
        <w:t>。</w:t>
      </w:r>
    </w:p>
    <w:p w:rsidR="00CB497C" w:rsidRPr="00D06DAB" w:rsidRDefault="00CB497C" w:rsidP="00A17A34">
      <w:pPr>
        <w:spacing w:line="560" w:lineRule="exact"/>
        <w:ind w:firstLineChars="200" w:firstLine="640"/>
        <w:rPr>
          <w:rFonts w:ascii="Times New Roman" w:eastAsia="仿宋_GB2312" w:hAnsi="Times New Roman"/>
          <w:sz w:val="32"/>
          <w:szCs w:val="32"/>
        </w:rPr>
      </w:pPr>
      <w:r w:rsidRPr="00D06DAB">
        <w:rPr>
          <w:rFonts w:ascii="Times New Roman" w:eastAsia="仿宋_GB2312" w:hAnsi="Times New Roman" w:hint="eastAsia"/>
          <w:sz w:val="32"/>
          <w:szCs w:val="32"/>
        </w:rPr>
        <w:t>不纳入部门决算管理的项目支出为</w:t>
      </w:r>
      <w:r w:rsidR="0024173E" w:rsidRPr="00D06DAB">
        <w:rPr>
          <w:rFonts w:ascii="Times New Roman" w:eastAsia="仿宋_GB2312" w:hAnsi="Times New Roman" w:hint="eastAsia"/>
          <w:sz w:val="32"/>
          <w:szCs w:val="32"/>
        </w:rPr>
        <w:t>12331.27</w:t>
      </w:r>
      <w:r w:rsidRPr="00D06DAB">
        <w:rPr>
          <w:rFonts w:ascii="Times New Roman" w:eastAsia="仿宋_GB2312" w:hAnsi="Times New Roman" w:hint="eastAsia"/>
          <w:sz w:val="32"/>
          <w:szCs w:val="32"/>
        </w:rPr>
        <w:t>万元，其中：</w:t>
      </w:r>
      <w:r w:rsidRPr="00D06DAB">
        <w:rPr>
          <w:rFonts w:ascii="Times New Roman" w:eastAsia="仿宋_GB2312" w:hAnsi="Times New Roman" w:hint="eastAsia"/>
          <w:sz w:val="32"/>
          <w:szCs w:val="32"/>
        </w:rPr>
        <w:t>1</w:t>
      </w:r>
      <w:r w:rsidRPr="00D06DAB">
        <w:rPr>
          <w:rFonts w:ascii="Times New Roman" w:eastAsia="仿宋_GB2312" w:hAnsi="Times New Roman" w:hint="eastAsia"/>
          <w:sz w:val="32"/>
          <w:szCs w:val="32"/>
        </w:rPr>
        <w:t>、最低生活保障支出</w:t>
      </w:r>
      <w:r w:rsidR="0024173E" w:rsidRPr="00D06DAB">
        <w:rPr>
          <w:rFonts w:ascii="Times New Roman" w:eastAsia="仿宋_GB2312" w:hAnsi="Times New Roman" w:hint="eastAsia"/>
          <w:sz w:val="32"/>
          <w:szCs w:val="32"/>
        </w:rPr>
        <w:t>10748.22</w:t>
      </w:r>
      <w:r w:rsidRPr="00D06DAB">
        <w:rPr>
          <w:rFonts w:ascii="Times New Roman" w:eastAsia="仿宋_GB2312" w:hAnsi="Times New Roman" w:hint="eastAsia"/>
          <w:sz w:val="32"/>
          <w:szCs w:val="32"/>
        </w:rPr>
        <w:t>万元，占总支出的</w:t>
      </w:r>
      <w:r w:rsidR="0024173E" w:rsidRPr="00D06DAB">
        <w:rPr>
          <w:rFonts w:ascii="Times New Roman" w:eastAsia="仿宋_GB2312" w:hAnsi="Times New Roman" w:hint="eastAsia"/>
          <w:sz w:val="32"/>
          <w:szCs w:val="32"/>
        </w:rPr>
        <w:t>87.16</w:t>
      </w:r>
      <w:r w:rsidRPr="00D06DAB">
        <w:rPr>
          <w:rFonts w:ascii="Times New Roman" w:eastAsia="仿宋_GB2312" w:hAnsi="Times New Roman" w:hint="eastAsia"/>
          <w:sz w:val="32"/>
          <w:szCs w:val="32"/>
        </w:rPr>
        <w:t>%</w:t>
      </w:r>
      <w:r w:rsidRPr="00D06DAB">
        <w:rPr>
          <w:rFonts w:ascii="Times New Roman" w:eastAsia="仿宋_GB2312" w:hAnsi="Times New Roman" w:hint="eastAsia"/>
          <w:sz w:val="32"/>
          <w:szCs w:val="32"/>
        </w:rPr>
        <w:t>。</w:t>
      </w:r>
      <w:r w:rsidRPr="00D06DAB">
        <w:rPr>
          <w:rFonts w:ascii="Times New Roman" w:eastAsia="仿宋_GB2312" w:hAnsi="Times New Roman" w:hint="eastAsia"/>
          <w:sz w:val="32"/>
          <w:szCs w:val="32"/>
        </w:rPr>
        <w:t>2</w:t>
      </w:r>
      <w:r w:rsidRPr="00D06DAB">
        <w:rPr>
          <w:rFonts w:ascii="Times New Roman" w:eastAsia="仿宋_GB2312" w:hAnsi="Times New Roman" w:hint="eastAsia"/>
          <w:sz w:val="32"/>
          <w:szCs w:val="32"/>
        </w:rPr>
        <w:t>、城市医疗救助的支出为</w:t>
      </w:r>
      <w:r w:rsidR="0024173E" w:rsidRPr="00D06DAB">
        <w:rPr>
          <w:rFonts w:ascii="Times New Roman" w:eastAsia="仿宋_GB2312" w:hAnsi="Times New Roman" w:hint="eastAsia"/>
          <w:sz w:val="32"/>
          <w:szCs w:val="32"/>
        </w:rPr>
        <w:t>1230.11</w:t>
      </w:r>
      <w:r w:rsidRPr="00D06DAB">
        <w:rPr>
          <w:rFonts w:ascii="Times New Roman" w:eastAsia="仿宋_GB2312" w:hAnsi="Times New Roman" w:hint="eastAsia"/>
          <w:sz w:val="32"/>
          <w:szCs w:val="32"/>
        </w:rPr>
        <w:t>万元，占总支出的</w:t>
      </w:r>
      <w:r w:rsidR="0024173E" w:rsidRPr="00D06DAB">
        <w:rPr>
          <w:rFonts w:ascii="Times New Roman" w:eastAsia="仿宋_GB2312" w:hAnsi="Times New Roman" w:hint="eastAsia"/>
          <w:sz w:val="32"/>
          <w:szCs w:val="32"/>
        </w:rPr>
        <w:t>9.98</w:t>
      </w:r>
      <w:r w:rsidRPr="00D06DAB">
        <w:rPr>
          <w:rFonts w:ascii="Times New Roman" w:eastAsia="仿宋_GB2312" w:hAnsi="Times New Roman" w:hint="eastAsia"/>
          <w:sz w:val="32"/>
          <w:szCs w:val="32"/>
        </w:rPr>
        <w:t>%</w:t>
      </w:r>
      <w:r w:rsidRPr="00D06DAB">
        <w:rPr>
          <w:rFonts w:ascii="Times New Roman" w:eastAsia="仿宋_GB2312" w:hAnsi="Times New Roman" w:hint="eastAsia"/>
          <w:sz w:val="32"/>
          <w:szCs w:val="32"/>
        </w:rPr>
        <w:t>。</w:t>
      </w:r>
      <w:r w:rsidRPr="00D06DAB">
        <w:rPr>
          <w:rFonts w:ascii="Times New Roman" w:eastAsia="仿宋_GB2312" w:hAnsi="Times New Roman" w:hint="eastAsia"/>
          <w:sz w:val="32"/>
          <w:szCs w:val="32"/>
        </w:rPr>
        <w:t>3</w:t>
      </w:r>
      <w:r w:rsidRPr="00D06DAB">
        <w:rPr>
          <w:rFonts w:ascii="Times New Roman" w:eastAsia="仿宋_GB2312" w:hAnsi="Times New Roman" w:hint="eastAsia"/>
          <w:sz w:val="32"/>
          <w:szCs w:val="32"/>
        </w:rPr>
        <w:t>、特殊困难和临时救济的支出为</w:t>
      </w:r>
      <w:r w:rsidR="0024173E" w:rsidRPr="00D06DAB">
        <w:rPr>
          <w:rFonts w:ascii="Times New Roman" w:eastAsia="仿宋_GB2312" w:hAnsi="Times New Roman" w:hint="eastAsia"/>
          <w:sz w:val="32"/>
          <w:szCs w:val="32"/>
        </w:rPr>
        <w:t>76.71</w:t>
      </w:r>
      <w:r w:rsidRPr="00D06DAB">
        <w:rPr>
          <w:rFonts w:ascii="Times New Roman" w:eastAsia="仿宋_GB2312" w:hAnsi="Times New Roman" w:hint="eastAsia"/>
          <w:sz w:val="32"/>
          <w:szCs w:val="32"/>
        </w:rPr>
        <w:t>万元，占总支出的</w:t>
      </w:r>
      <w:r w:rsidR="0024173E" w:rsidRPr="00D06DAB">
        <w:rPr>
          <w:rFonts w:ascii="Times New Roman" w:eastAsia="仿宋_GB2312" w:hAnsi="Times New Roman" w:hint="eastAsia"/>
          <w:sz w:val="32"/>
          <w:szCs w:val="32"/>
        </w:rPr>
        <w:t>0.62</w:t>
      </w:r>
      <w:r w:rsidRPr="00D06DAB">
        <w:rPr>
          <w:rFonts w:ascii="Times New Roman" w:eastAsia="仿宋_GB2312" w:hAnsi="Times New Roman" w:hint="eastAsia"/>
          <w:sz w:val="32"/>
          <w:szCs w:val="32"/>
        </w:rPr>
        <w:t>%</w:t>
      </w:r>
      <w:r w:rsidRPr="00D06DAB">
        <w:rPr>
          <w:rFonts w:ascii="Times New Roman" w:eastAsia="仿宋_GB2312" w:hAnsi="Times New Roman" w:hint="eastAsia"/>
          <w:sz w:val="32"/>
          <w:szCs w:val="32"/>
        </w:rPr>
        <w:t>。</w:t>
      </w:r>
      <w:r w:rsidR="0024173E" w:rsidRPr="00D06DAB">
        <w:rPr>
          <w:rFonts w:ascii="Times New Roman" w:eastAsia="仿宋_GB2312" w:hAnsi="Times New Roman" w:hint="eastAsia"/>
          <w:sz w:val="32"/>
          <w:szCs w:val="32"/>
        </w:rPr>
        <w:t>4</w:t>
      </w:r>
      <w:r w:rsidR="0024173E" w:rsidRPr="00D06DAB">
        <w:rPr>
          <w:rFonts w:ascii="Times New Roman" w:eastAsia="仿宋_GB2312" w:hAnsi="Times New Roman" w:hint="eastAsia"/>
          <w:sz w:val="32"/>
          <w:szCs w:val="32"/>
        </w:rPr>
        <w:t>、特困供养支出：</w:t>
      </w:r>
      <w:r w:rsidR="0024173E" w:rsidRPr="00D06DAB">
        <w:rPr>
          <w:rFonts w:ascii="Times New Roman" w:eastAsia="仿宋_GB2312" w:hAnsi="Times New Roman" w:hint="eastAsia"/>
          <w:sz w:val="32"/>
          <w:szCs w:val="32"/>
        </w:rPr>
        <w:t>276.23</w:t>
      </w:r>
      <w:r w:rsidR="0024173E" w:rsidRPr="00D06DAB">
        <w:rPr>
          <w:rFonts w:ascii="Times New Roman" w:eastAsia="仿宋_GB2312" w:hAnsi="Times New Roman" w:hint="eastAsia"/>
          <w:sz w:val="32"/>
          <w:szCs w:val="32"/>
        </w:rPr>
        <w:t>万元，占总支出的</w:t>
      </w:r>
      <w:r w:rsidR="00BF3E19" w:rsidRPr="00D06DAB">
        <w:rPr>
          <w:rFonts w:ascii="Times New Roman" w:eastAsia="仿宋_GB2312" w:hAnsi="Times New Roman" w:hint="eastAsia"/>
          <w:sz w:val="32"/>
          <w:szCs w:val="32"/>
        </w:rPr>
        <w:t>2.24%</w:t>
      </w:r>
      <w:r w:rsidR="00BF3E19" w:rsidRPr="00D06DAB">
        <w:rPr>
          <w:rFonts w:ascii="Times New Roman" w:eastAsia="仿宋_GB2312" w:hAnsi="Times New Roman" w:hint="eastAsia"/>
          <w:sz w:val="32"/>
          <w:szCs w:val="32"/>
        </w:rPr>
        <w:t>。</w:t>
      </w:r>
    </w:p>
    <w:p w:rsidR="00000E8A" w:rsidRPr="00D26DFB" w:rsidRDefault="00D26DFB" w:rsidP="00A17A34">
      <w:pPr>
        <w:spacing w:line="560" w:lineRule="exact"/>
        <w:ind w:firstLineChars="200" w:firstLine="640"/>
        <w:rPr>
          <w:rFonts w:ascii="楷体_GB2312" w:eastAsia="楷体_GB2312"/>
          <w:color w:val="000000"/>
          <w:kern w:val="0"/>
          <w:sz w:val="32"/>
          <w:szCs w:val="32"/>
        </w:rPr>
      </w:pPr>
      <w:r>
        <w:rPr>
          <w:rFonts w:ascii="楷体_GB2312" w:eastAsia="楷体_GB2312" w:hint="eastAsia"/>
          <w:color w:val="000000"/>
          <w:kern w:val="0"/>
          <w:sz w:val="32"/>
          <w:szCs w:val="32"/>
        </w:rPr>
        <w:t>（五）部门管理制度</w:t>
      </w:r>
    </w:p>
    <w:p w:rsidR="00000E8A" w:rsidRPr="00D06DAB" w:rsidRDefault="00000E8A" w:rsidP="00A17A34">
      <w:pPr>
        <w:spacing w:line="560" w:lineRule="exact"/>
        <w:ind w:firstLineChars="200" w:firstLine="640"/>
        <w:rPr>
          <w:rFonts w:ascii="Times New Roman" w:eastAsia="仿宋_GB2312" w:hAnsi="Times New Roman"/>
          <w:sz w:val="32"/>
          <w:szCs w:val="32"/>
        </w:rPr>
      </w:pPr>
      <w:r w:rsidRPr="00D06DAB">
        <w:rPr>
          <w:rFonts w:ascii="Times New Roman" w:eastAsia="仿宋_GB2312" w:hAnsi="Times New Roman" w:hint="eastAsia"/>
          <w:sz w:val="32"/>
          <w:szCs w:val="32"/>
        </w:rPr>
        <w:t>1</w:t>
      </w:r>
      <w:r w:rsidR="002272DD">
        <w:rPr>
          <w:rFonts w:ascii="Times New Roman" w:eastAsia="仿宋_GB2312" w:hAnsi="Times New Roman" w:hint="eastAsia"/>
          <w:sz w:val="32"/>
          <w:szCs w:val="32"/>
        </w:rPr>
        <w:t>.</w:t>
      </w:r>
      <w:r w:rsidRPr="00D06DAB">
        <w:rPr>
          <w:rFonts w:ascii="Times New Roman" w:eastAsia="仿宋_GB2312" w:hAnsi="Times New Roman" w:hint="eastAsia"/>
          <w:sz w:val="32"/>
          <w:szCs w:val="32"/>
        </w:rPr>
        <w:t>开展专项工作管理制度建设，制定相关管理办法，具体有：《盘龙区民政局财务管理制度》（盘民〔</w:t>
      </w:r>
      <w:r w:rsidRPr="00D06DAB">
        <w:rPr>
          <w:rFonts w:ascii="Times New Roman" w:eastAsia="仿宋_GB2312" w:hAnsi="Times New Roman" w:hint="eastAsia"/>
          <w:sz w:val="32"/>
          <w:szCs w:val="32"/>
        </w:rPr>
        <w:t>2005</w:t>
      </w:r>
      <w:r w:rsidRPr="00D06DAB">
        <w:rPr>
          <w:rFonts w:ascii="Times New Roman" w:eastAsia="仿宋_GB2312" w:hAnsi="Times New Roman" w:hint="eastAsia"/>
          <w:sz w:val="32"/>
          <w:szCs w:val="32"/>
        </w:rPr>
        <w:t>〕</w:t>
      </w:r>
      <w:r w:rsidRPr="00D06DAB">
        <w:rPr>
          <w:rFonts w:ascii="Times New Roman" w:eastAsia="仿宋_GB2312" w:hAnsi="Times New Roman" w:hint="eastAsia"/>
          <w:sz w:val="32"/>
          <w:szCs w:val="32"/>
        </w:rPr>
        <w:t>125</w:t>
      </w:r>
      <w:r w:rsidRPr="00D06DAB">
        <w:rPr>
          <w:rFonts w:ascii="Times New Roman" w:eastAsia="仿宋_GB2312" w:hAnsi="Times New Roman" w:hint="eastAsia"/>
          <w:sz w:val="32"/>
          <w:szCs w:val="32"/>
        </w:rPr>
        <w:t>）、《盘龙区民政局经费使用审批制度（试行）》（盘民〔</w:t>
      </w:r>
      <w:r w:rsidRPr="00D06DAB">
        <w:rPr>
          <w:rFonts w:ascii="Times New Roman" w:eastAsia="仿宋_GB2312" w:hAnsi="Times New Roman" w:hint="eastAsia"/>
          <w:sz w:val="32"/>
          <w:szCs w:val="32"/>
        </w:rPr>
        <w:t>2005</w:t>
      </w:r>
      <w:r w:rsidRPr="00D06DAB">
        <w:rPr>
          <w:rFonts w:ascii="Times New Roman" w:eastAsia="仿宋_GB2312" w:hAnsi="Times New Roman" w:hint="eastAsia"/>
          <w:sz w:val="32"/>
          <w:szCs w:val="32"/>
        </w:rPr>
        <w:t>〕</w:t>
      </w:r>
      <w:r w:rsidRPr="00D06DAB">
        <w:rPr>
          <w:rFonts w:ascii="Times New Roman" w:eastAsia="仿宋_GB2312" w:hAnsi="Times New Roman" w:hint="eastAsia"/>
          <w:sz w:val="32"/>
          <w:szCs w:val="32"/>
        </w:rPr>
        <w:t>124</w:t>
      </w:r>
      <w:r w:rsidRPr="00D06DAB">
        <w:rPr>
          <w:rFonts w:ascii="Times New Roman" w:eastAsia="仿宋_GB2312" w:hAnsi="Times New Roman" w:hint="eastAsia"/>
          <w:sz w:val="32"/>
          <w:szCs w:val="32"/>
        </w:rPr>
        <w:t>）、《关于加强我区民政事业费发放管理的通知》（盘民联〔</w:t>
      </w:r>
      <w:r w:rsidRPr="00D06DAB">
        <w:rPr>
          <w:rFonts w:ascii="Times New Roman" w:eastAsia="仿宋_GB2312" w:hAnsi="Times New Roman" w:hint="eastAsia"/>
          <w:sz w:val="32"/>
          <w:szCs w:val="32"/>
        </w:rPr>
        <w:t>2008</w:t>
      </w:r>
      <w:r w:rsidRPr="00D06DAB">
        <w:rPr>
          <w:rFonts w:ascii="Times New Roman" w:eastAsia="仿宋_GB2312" w:hAnsi="Times New Roman" w:hint="eastAsia"/>
          <w:sz w:val="32"/>
          <w:szCs w:val="32"/>
        </w:rPr>
        <w:t>〕</w:t>
      </w:r>
      <w:r w:rsidRPr="00D06DAB">
        <w:rPr>
          <w:rFonts w:ascii="Times New Roman" w:eastAsia="仿宋_GB2312" w:hAnsi="Times New Roman" w:hint="eastAsia"/>
          <w:sz w:val="32"/>
          <w:szCs w:val="32"/>
        </w:rPr>
        <w:t>116</w:t>
      </w:r>
      <w:r w:rsidRPr="00D06DAB">
        <w:rPr>
          <w:rFonts w:ascii="Times New Roman" w:eastAsia="仿宋_GB2312" w:hAnsi="Times New Roman" w:hint="eastAsia"/>
          <w:sz w:val="32"/>
          <w:szCs w:val="32"/>
        </w:rPr>
        <w:t>）、《《盘龙区救灾储备物资管理办法》（盘民〔</w:t>
      </w:r>
      <w:r w:rsidRPr="00D06DAB">
        <w:rPr>
          <w:rFonts w:ascii="Times New Roman" w:eastAsia="仿宋_GB2312" w:hAnsi="Times New Roman" w:hint="eastAsia"/>
          <w:sz w:val="32"/>
          <w:szCs w:val="32"/>
        </w:rPr>
        <w:t>2015</w:t>
      </w:r>
      <w:r w:rsidRPr="00D06DAB">
        <w:rPr>
          <w:rFonts w:ascii="Times New Roman" w:eastAsia="仿宋_GB2312" w:hAnsi="Times New Roman" w:hint="eastAsia"/>
          <w:sz w:val="32"/>
          <w:szCs w:val="32"/>
        </w:rPr>
        <w:t>〕</w:t>
      </w:r>
      <w:r w:rsidRPr="00D06DAB">
        <w:rPr>
          <w:rFonts w:ascii="Times New Roman" w:eastAsia="仿宋_GB2312" w:hAnsi="Times New Roman" w:hint="eastAsia"/>
          <w:sz w:val="32"/>
          <w:szCs w:val="32"/>
        </w:rPr>
        <w:lastRenderedPageBreak/>
        <w:t>97</w:t>
      </w:r>
      <w:r w:rsidRPr="00D06DAB">
        <w:rPr>
          <w:rFonts w:ascii="Times New Roman" w:eastAsia="仿宋_GB2312" w:hAnsi="Times New Roman" w:hint="eastAsia"/>
          <w:sz w:val="32"/>
          <w:szCs w:val="32"/>
        </w:rPr>
        <w:t>号）、《盘龙区救灾资金（物资）经办人员和村（居）</w:t>
      </w:r>
      <w:r w:rsidRPr="00D06DAB">
        <w:rPr>
          <w:rFonts w:ascii="Times New Roman" w:eastAsia="仿宋_GB2312" w:hAnsi="Times New Roman" w:hint="eastAsia"/>
          <w:sz w:val="32"/>
          <w:szCs w:val="32"/>
        </w:rPr>
        <w:t>"</w:t>
      </w:r>
      <w:r w:rsidRPr="00D06DAB">
        <w:rPr>
          <w:rFonts w:ascii="Times New Roman" w:eastAsia="仿宋_GB2312" w:hAnsi="Times New Roman" w:hint="eastAsia"/>
          <w:sz w:val="32"/>
          <w:szCs w:val="32"/>
        </w:rPr>
        <w:t>三委</w:t>
      </w:r>
      <w:r w:rsidRPr="00D06DAB">
        <w:rPr>
          <w:rFonts w:ascii="Times New Roman" w:eastAsia="仿宋_GB2312" w:hAnsi="Times New Roman" w:hint="eastAsia"/>
          <w:sz w:val="32"/>
          <w:szCs w:val="32"/>
        </w:rPr>
        <w:t>"</w:t>
      </w:r>
      <w:r w:rsidRPr="00D06DAB">
        <w:rPr>
          <w:rFonts w:ascii="Times New Roman" w:eastAsia="仿宋_GB2312" w:hAnsi="Times New Roman" w:hint="eastAsia"/>
          <w:sz w:val="32"/>
          <w:szCs w:val="32"/>
        </w:rPr>
        <w:t>干部近亲属领取救灾资金（物资）备案制度》（盘民〔</w:t>
      </w:r>
      <w:r w:rsidRPr="00D06DAB">
        <w:rPr>
          <w:rFonts w:ascii="Times New Roman" w:eastAsia="仿宋_GB2312" w:hAnsi="Times New Roman" w:hint="eastAsia"/>
          <w:sz w:val="32"/>
          <w:szCs w:val="32"/>
        </w:rPr>
        <w:t>2015</w:t>
      </w:r>
      <w:r w:rsidRPr="00D06DAB">
        <w:rPr>
          <w:rFonts w:ascii="Times New Roman" w:eastAsia="仿宋_GB2312" w:hAnsi="Times New Roman" w:hint="eastAsia"/>
          <w:sz w:val="32"/>
          <w:szCs w:val="32"/>
        </w:rPr>
        <w:t>〕</w:t>
      </w:r>
      <w:r w:rsidRPr="00D06DAB">
        <w:rPr>
          <w:rFonts w:ascii="Times New Roman" w:eastAsia="仿宋_GB2312" w:hAnsi="Times New Roman" w:hint="eastAsia"/>
          <w:sz w:val="32"/>
          <w:szCs w:val="32"/>
        </w:rPr>
        <w:t>98</w:t>
      </w:r>
      <w:r w:rsidRPr="00D06DAB">
        <w:rPr>
          <w:rFonts w:ascii="Times New Roman" w:eastAsia="仿宋_GB2312" w:hAnsi="Times New Roman" w:hint="eastAsia"/>
          <w:sz w:val="32"/>
          <w:szCs w:val="32"/>
        </w:rPr>
        <w:t>号），</w:t>
      </w:r>
      <w:r w:rsidR="00097E2F" w:rsidRPr="00D06DAB">
        <w:rPr>
          <w:rFonts w:ascii="Times New Roman" w:eastAsia="仿宋_GB2312" w:hAnsi="Times New Roman" w:hint="eastAsia"/>
          <w:sz w:val="32"/>
          <w:szCs w:val="32"/>
        </w:rPr>
        <w:t>社会</w:t>
      </w:r>
      <w:r w:rsidRPr="00D06DAB">
        <w:rPr>
          <w:rFonts w:ascii="Times New Roman" w:eastAsia="仿宋_GB2312" w:hAnsi="Times New Roman" w:hint="eastAsia"/>
          <w:sz w:val="32"/>
          <w:szCs w:val="32"/>
        </w:rPr>
        <w:t>救助管理办法。</w:t>
      </w:r>
    </w:p>
    <w:p w:rsidR="00000E8A" w:rsidRPr="00D06DAB" w:rsidRDefault="00000E8A" w:rsidP="00A17A34">
      <w:pPr>
        <w:spacing w:line="560" w:lineRule="exact"/>
        <w:ind w:firstLineChars="200" w:firstLine="640"/>
        <w:rPr>
          <w:rFonts w:ascii="Times New Roman" w:eastAsia="仿宋_GB2312" w:hAnsi="Times New Roman"/>
          <w:sz w:val="32"/>
          <w:szCs w:val="32"/>
        </w:rPr>
      </w:pPr>
      <w:r w:rsidRPr="00D06DAB">
        <w:rPr>
          <w:rFonts w:ascii="Times New Roman" w:eastAsia="仿宋_GB2312" w:hAnsi="Times New Roman" w:hint="eastAsia"/>
          <w:sz w:val="32"/>
          <w:szCs w:val="32"/>
        </w:rPr>
        <w:t>2</w:t>
      </w:r>
      <w:r w:rsidR="002272DD">
        <w:rPr>
          <w:rFonts w:ascii="Times New Roman" w:eastAsia="仿宋_GB2312" w:hAnsi="Times New Roman" w:hint="eastAsia"/>
          <w:sz w:val="32"/>
          <w:szCs w:val="32"/>
        </w:rPr>
        <w:t>.</w:t>
      </w:r>
      <w:r w:rsidRPr="00D06DAB">
        <w:rPr>
          <w:rFonts w:ascii="Times New Roman" w:eastAsia="仿宋_GB2312" w:hAnsi="Times New Roman" w:hint="eastAsia"/>
          <w:sz w:val="32"/>
          <w:szCs w:val="32"/>
        </w:rPr>
        <w:t>结合单位实际制定符合本单位的预算绩效管理办法，积极参加有关部门组织的预算绩效评价相关培训，按规定上报</w:t>
      </w:r>
      <w:r w:rsidRPr="00D06DAB">
        <w:rPr>
          <w:rFonts w:ascii="Times New Roman" w:eastAsia="仿宋_GB2312" w:hAnsi="Times New Roman" w:hint="eastAsia"/>
          <w:sz w:val="32"/>
          <w:szCs w:val="32"/>
        </w:rPr>
        <w:t>2017</w:t>
      </w:r>
      <w:r w:rsidRPr="00D06DAB">
        <w:rPr>
          <w:rFonts w:ascii="Times New Roman" w:eastAsia="仿宋_GB2312" w:hAnsi="Times New Roman" w:hint="eastAsia"/>
          <w:sz w:val="32"/>
          <w:szCs w:val="32"/>
        </w:rPr>
        <w:t>年项目绩效目标及相关内容。项目预期绩效目标清晰明确、依据充分，符合法律法规和区委、区政府的相关规定。</w:t>
      </w:r>
      <w:r w:rsidRPr="00D06DAB">
        <w:rPr>
          <w:rFonts w:ascii="Times New Roman" w:eastAsia="仿宋_GB2312" w:hAnsi="Times New Roman"/>
          <w:sz w:val="32"/>
          <w:szCs w:val="32"/>
        </w:rPr>
        <w:t>严格执行财务计划、预算开支标准和范围，分清资金渠道，合理使用资金。</w:t>
      </w:r>
    </w:p>
    <w:p w:rsidR="00000E8A" w:rsidRPr="00D06DAB" w:rsidRDefault="00000E8A" w:rsidP="00A17A34">
      <w:pPr>
        <w:spacing w:line="560" w:lineRule="exact"/>
        <w:ind w:firstLineChars="200" w:firstLine="640"/>
        <w:rPr>
          <w:rFonts w:ascii="Times New Roman" w:eastAsia="仿宋_GB2312" w:hAnsi="Times New Roman"/>
          <w:sz w:val="32"/>
          <w:szCs w:val="32"/>
        </w:rPr>
      </w:pPr>
      <w:r w:rsidRPr="00D06DAB">
        <w:rPr>
          <w:rFonts w:ascii="Times New Roman" w:eastAsia="仿宋_GB2312" w:hAnsi="Times New Roman" w:hint="eastAsia"/>
          <w:sz w:val="32"/>
          <w:szCs w:val="32"/>
        </w:rPr>
        <w:t>3</w:t>
      </w:r>
      <w:r w:rsidR="002272DD">
        <w:rPr>
          <w:rFonts w:ascii="Times New Roman" w:eastAsia="仿宋_GB2312" w:hAnsi="Times New Roman" w:hint="eastAsia"/>
          <w:sz w:val="32"/>
          <w:szCs w:val="32"/>
        </w:rPr>
        <w:t>.</w:t>
      </w:r>
      <w:r w:rsidRPr="00D06DAB">
        <w:rPr>
          <w:rFonts w:ascii="Times New Roman" w:eastAsia="仿宋_GB2312" w:hAnsi="Times New Roman" w:hint="eastAsia"/>
          <w:sz w:val="32"/>
          <w:szCs w:val="32"/>
        </w:rPr>
        <w:t>经费支出具体方式：</w:t>
      </w:r>
    </w:p>
    <w:p w:rsidR="00000E8A" w:rsidRPr="00D06DAB" w:rsidRDefault="00000E8A" w:rsidP="00A17A34">
      <w:pPr>
        <w:spacing w:line="560" w:lineRule="exact"/>
        <w:ind w:firstLineChars="200" w:firstLine="640"/>
        <w:rPr>
          <w:rFonts w:ascii="Times New Roman" w:eastAsia="仿宋_GB2312" w:hAnsi="Times New Roman"/>
          <w:sz w:val="32"/>
          <w:szCs w:val="32"/>
        </w:rPr>
      </w:pPr>
      <w:r w:rsidRPr="00D06DAB">
        <w:rPr>
          <w:rFonts w:ascii="Times New Roman" w:eastAsia="仿宋_GB2312" w:hAnsi="Times New Roman" w:hint="eastAsia"/>
          <w:sz w:val="32"/>
          <w:szCs w:val="32"/>
        </w:rPr>
        <w:t>一是项目经费直接下拨到项目负责单位，如社区办公用房活动场所装修经费项目，老年活动中心建设，居家养老服务中心建设补助经费项目，社区服务站建设补助经费项目。</w:t>
      </w:r>
    </w:p>
    <w:p w:rsidR="00000E8A" w:rsidRPr="00D06DAB" w:rsidRDefault="00000E8A" w:rsidP="00A17A34">
      <w:pPr>
        <w:spacing w:line="560" w:lineRule="exact"/>
        <w:ind w:firstLineChars="200" w:firstLine="640"/>
        <w:rPr>
          <w:rFonts w:ascii="Times New Roman" w:eastAsia="仿宋_GB2312" w:hAnsi="Times New Roman"/>
          <w:sz w:val="32"/>
          <w:szCs w:val="32"/>
        </w:rPr>
      </w:pPr>
      <w:r w:rsidRPr="00D06DAB">
        <w:rPr>
          <w:rFonts w:ascii="Times New Roman" w:eastAsia="仿宋_GB2312" w:hAnsi="Times New Roman" w:hint="eastAsia"/>
          <w:sz w:val="32"/>
          <w:szCs w:val="32"/>
        </w:rPr>
        <w:t>二是通过银行发放民政对象离退休工资、定期补助项目，由具体分管科室负责审核相关人员个人信息，按具体应发放的经费，编制发放表后交分管领导审核，主管领导审批，交计划财务科通过银行代发划款到本人提供的个人帐号。</w:t>
      </w:r>
    </w:p>
    <w:p w:rsidR="00000E8A" w:rsidRPr="00D06DAB" w:rsidRDefault="00000E8A" w:rsidP="00A17A34">
      <w:pPr>
        <w:spacing w:line="560" w:lineRule="exact"/>
        <w:ind w:firstLineChars="200" w:firstLine="640"/>
        <w:rPr>
          <w:rFonts w:ascii="Times New Roman" w:eastAsia="仿宋_GB2312" w:hAnsi="Times New Roman"/>
          <w:sz w:val="32"/>
          <w:szCs w:val="32"/>
        </w:rPr>
      </w:pPr>
      <w:r w:rsidRPr="00D06DAB">
        <w:rPr>
          <w:rFonts w:ascii="Times New Roman" w:eastAsia="仿宋_GB2312" w:hAnsi="Times New Roman" w:hint="eastAsia"/>
          <w:sz w:val="32"/>
          <w:szCs w:val="32"/>
        </w:rPr>
        <w:t>三是预拨经费类项目（主要涉及城市医疗救助及临时救济），每年年初预拨经费到各街道，每月由相关科室审核各街道上报资料，报局领导审批完由街道发放到个人，审批表交计划财务科列支出，年终对账，街道未支出余额交回民政局专户。</w:t>
      </w:r>
    </w:p>
    <w:p w:rsidR="00000E8A" w:rsidRPr="00D06DAB" w:rsidRDefault="00000E8A" w:rsidP="00A17A34">
      <w:pPr>
        <w:spacing w:line="560" w:lineRule="exact"/>
        <w:ind w:firstLineChars="200" w:firstLine="640"/>
        <w:rPr>
          <w:rFonts w:ascii="Times New Roman" w:eastAsia="仿宋_GB2312" w:hAnsi="Times New Roman"/>
          <w:sz w:val="32"/>
          <w:szCs w:val="32"/>
        </w:rPr>
      </w:pPr>
      <w:r w:rsidRPr="00D06DAB">
        <w:rPr>
          <w:rFonts w:ascii="Times New Roman" w:eastAsia="仿宋_GB2312" w:hAnsi="Times New Roman" w:hint="eastAsia"/>
          <w:sz w:val="32"/>
          <w:szCs w:val="32"/>
        </w:rPr>
        <w:t>四是开立相关专户（如社会救助经费专户），办理资金的归集、核拨等业务，专户实行封闭运行，年终账户余额上</w:t>
      </w:r>
      <w:r w:rsidRPr="00D06DAB">
        <w:rPr>
          <w:rFonts w:ascii="Times New Roman" w:eastAsia="仿宋_GB2312" w:hAnsi="Times New Roman" w:hint="eastAsia"/>
          <w:sz w:val="32"/>
          <w:szCs w:val="32"/>
        </w:rPr>
        <w:lastRenderedPageBreak/>
        <w:t>缴区财政专户。</w:t>
      </w:r>
    </w:p>
    <w:p w:rsidR="00000E8A" w:rsidRPr="00A17A34" w:rsidRDefault="00000E8A" w:rsidP="00A17A34">
      <w:pPr>
        <w:spacing w:line="560" w:lineRule="exact"/>
        <w:ind w:firstLineChars="200" w:firstLine="640"/>
        <w:rPr>
          <w:rFonts w:ascii="楷体_GB2312" w:eastAsia="楷体_GB2312"/>
          <w:color w:val="000000"/>
          <w:kern w:val="0"/>
          <w:sz w:val="32"/>
          <w:szCs w:val="32"/>
        </w:rPr>
      </w:pPr>
      <w:r w:rsidRPr="00A17A34">
        <w:rPr>
          <w:rFonts w:ascii="楷体_GB2312" w:eastAsia="楷体_GB2312" w:hint="eastAsia"/>
          <w:color w:val="000000"/>
          <w:kern w:val="0"/>
          <w:sz w:val="32"/>
          <w:szCs w:val="32"/>
        </w:rPr>
        <w:t>（六</w:t>
      </w:r>
      <w:r w:rsidR="00967FF4" w:rsidRPr="00A17A34">
        <w:rPr>
          <w:rFonts w:ascii="楷体_GB2312" w:eastAsia="楷体_GB2312" w:hint="eastAsia"/>
          <w:color w:val="000000"/>
          <w:kern w:val="0"/>
          <w:sz w:val="32"/>
          <w:szCs w:val="32"/>
        </w:rPr>
        <w:t>）部门资金来源及使用情况</w:t>
      </w:r>
    </w:p>
    <w:p w:rsidR="00000E8A" w:rsidRPr="00967FF4" w:rsidRDefault="00000E8A" w:rsidP="000D1D0B">
      <w:pPr>
        <w:spacing w:line="560" w:lineRule="exact"/>
        <w:ind w:firstLineChars="200" w:firstLine="640"/>
        <w:rPr>
          <w:rFonts w:ascii="Times New Roman" w:eastAsia="仿宋_GB2312" w:hAnsi="Times New Roman"/>
          <w:b/>
          <w:sz w:val="32"/>
          <w:szCs w:val="32"/>
        </w:rPr>
      </w:pPr>
      <w:r w:rsidRPr="00967FF4">
        <w:rPr>
          <w:rFonts w:ascii="Times New Roman" w:eastAsia="仿宋_GB2312" w:hAnsi="Times New Roman" w:hint="eastAsia"/>
          <w:b/>
          <w:sz w:val="32"/>
          <w:szCs w:val="32"/>
        </w:rPr>
        <w:t>1</w:t>
      </w:r>
      <w:r w:rsidR="002272DD">
        <w:rPr>
          <w:rFonts w:ascii="Times New Roman" w:eastAsia="仿宋_GB2312" w:hAnsi="Times New Roman" w:hint="eastAsia"/>
          <w:b/>
          <w:sz w:val="32"/>
          <w:szCs w:val="32"/>
        </w:rPr>
        <w:t>.</w:t>
      </w:r>
      <w:r w:rsidRPr="00967FF4">
        <w:rPr>
          <w:rFonts w:ascii="Times New Roman" w:eastAsia="仿宋_GB2312" w:hAnsi="Times New Roman" w:hint="eastAsia"/>
          <w:b/>
          <w:sz w:val="32"/>
          <w:szCs w:val="32"/>
        </w:rPr>
        <w:t>基本支出</w:t>
      </w:r>
    </w:p>
    <w:p w:rsidR="00000E8A" w:rsidRPr="00D06DAB" w:rsidRDefault="00000E8A" w:rsidP="00A17A34">
      <w:pPr>
        <w:spacing w:line="560" w:lineRule="exact"/>
        <w:ind w:firstLineChars="200" w:firstLine="640"/>
        <w:rPr>
          <w:rFonts w:ascii="Times New Roman" w:eastAsia="仿宋_GB2312" w:hAnsi="Times New Roman"/>
          <w:sz w:val="32"/>
          <w:szCs w:val="32"/>
        </w:rPr>
      </w:pPr>
      <w:r w:rsidRPr="00D06DAB">
        <w:rPr>
          <w:rFonts w:ascii="Times New Roman" w:eastAsia="仿宋_GB2312" w:hAnsi="Times New Roman" w:hint="eastAsia"/>
          <w:sz w:val="32"/>
          <w:szCs w:val="32"/>
        </w:rPr>
        <w:t>介绍基本支出的主要用途、范围以及资金的管理情况，尤其是“三公”经费的使用和管理情况。</w:t>
      </w:r>
    </w:p>
    <w:p w:rsidR="00000E8A" w:rsidRPr="00D06DAB" w:rsidRDefault="00000E8A" w:rsidP="00A17A34">
      <w:pPr>
        <w:spacing w:line="560" w:lineRule="exact"/>
        <w:ind w:firstLineChars="200" w:firstLine="640"/>
        <w:rPr>
          <w:rFonts w:ascii="Times New Roman" w:eastAsia="仿宋_GB2312" w:hAnsi="Times New Roman"/>
          <w:sz w:val="32"/>
          <w:szCs w:val="32"/>
        </w:rPr>
      </w:pPr>
      <w:r w:rsidRPr="00D06DAB">
        <w:rPr>
          <w:rFonts w:ascii="Times New Roman" w:eastAsia="仿宋_GB2312" w:hAnsi="Times New Roman" w:hint="eastAsia"/>
          <w:sz w:val="32"/>
          <w:szCs w:val="32"/>
        </w:rPr>
        <w:t>基本支出为</w:t>
      </w:r>
      <w:r w:rsidRPr="00D06DAB">
        <w:rPr>
          <w:rFonts w:ascii="Times New Roman" w:eastAsia="仿宋_GB2312" w:hAnsi="Times New Roman" w:hint="eastAsia"/>
          <w:sz w:val="32"/>
          <w:szCs w:val="32"/>
        </w:rPr>
        <w:t>716.82</w:t>
      </w:r>
      <w:r w:rsidRPr="00D06DAB">
        <w:rPr>
          <w:rFonts w:ascii="Times New Roman" w:eastAsia="仿宋_GB2312" w:hAnsi="Times New Roman" w:hint="eastAsia"/>
          <w:sz w:val="32"/>
          <w:szCs w:val="32"/>
        </w:rPr>
        <w:t>万元，包括基本工资，津贴补贴等工资福利支出为</w:t>
      </w:r>
      <w:r w:rsidRPr="00D06DAB">
        <w:rPr>
          <w:rFonts w:ascii="Times New Roman" w:eastAsia="仿宋_GB2312" w:hAnsi="Times New Roman" w:hint="eastAsia"/>
          <w:sz w:val="32"/>
          <w:szCs w:val="32"/>
        </w:rPr>
        <w:t>523.90</w:t>
      </w:r>
      <w:r w:rsidRPr="00D06DAB">
        <w:rPr>
          <w:rFonts w:ascii="Times New Roman" w:eastAsia="仿宋_GB2312" w:hAnsi="Times New Roman" w:hint="eastAsia"/>
          <w:sz w:val="32"/>
          <w:szCs w:val="32"/>
        </w:rPr>
        <w:t>万元，占基本支出的</w:t>
      </w:r>
      <w:r w:rsidRPr="00D06DAB">
        <w:rPr>
          <w:rFonts w:ascii="Times New Roman" w:eastAsia="仿宋_GB2312" w:hAnsi="Times New Roman" w:hint="eastAsia"/>
          <w:sz w:val="32"/>
          <w:szCs w:val="32"/>
        </w:rPr>
        <w:t>73.09%</w:t>
      </w:r>
      <w:r w:rsidRPr="00D06DAB">
        <w:rPr>
          <w:rFonts w:ascii="Times New Roman" w:eastAsia="仿宋_GB2312" w:hAnsi="Times New Roman" w:hint="eastAsia"/>
          <w:sz w:val="32"/>
          <w:szCs w:val="32"/>
        </w:rPr>
        <w:t>；办公经费、印刷费、水电费、汽燃费、办公设备购置等日常公用经费（商品和服务支出）基本支出为</w:t>
      </w:r>
      <w:r w:rsidRPr="00D06DAB">
        <w:rPr>
          <w:rFonts w:ascii="Times New Roman" w:eastAsia="仿宋_GB2312" w:hAnsi="Times New Roman" w:hint="eastAsia"/>
          <w:sz w:val="32"/>
          <w:szCs w:val="32"/>
        </w:rPr>
        <w:t>72.61</w:t>
      </w:r>
      <w:r w:rsidRPr="00D06DAB">
        <w:rPr>
          <w:rFonts w:ascii="Times New Roman" w:eastAsia="仿宋_GB2312" w:hAnsi="Times New Roman" w:hint="eastAsia"/>
          <w:sz w:val="32"/>
          <w:szCs w:val="32"/>
        </w:rPr>
        <w:t>万元，占基本支出的</w:t>
      </w:r>
      <w:r w:rsidRPr="00D06DAB">
        <w:rPr>
          <w:rFonts w:ascii="Times New Roman" w:eastAsia="仿宋_GB2312" w:hAnsi="Times New Roman" w:hint="eastAsia"/>
          <w:sz w:val="32"/>
          <w:szCs w:val="32"/>
        </w:rPr>
        <w:t>10.13%</w:t>
      </w:r>
      <w:r w:rsidRPr="00D06DAB">
        <w:rPr>
          <w:rFonts w:ascii="Times New Roman" w:eastAsia="仿宋_GB2312" w:hAnsi="Times New Roman" w:hint="eastAsia"/>
          <w:sz w:val="32"/>
          <w:szCs w:val="32"/>
        </w:rPr>
        <w:t>；离退休经费等对个人和家庭补助的基本支出为</w:t>
      </w:r>
      <w:r w:rsidRPr="00D06DAB">
        <w:rPr>
          <w:rFonts w:ascii="Times New Roman" w:eastAsia="仿宋_GB2312" w:hAnsi="Times New Roman" w:hint="eastAsia"/>
          <w:sz w:val="32"/>
          <w:szCs w:val="32"/>
        </w:rPr>
        <w:t>120.31</w:t>
      </w:r>
      <w:r w:rsidRPr="00D06DAB">
        <w:rPr>
          <w:rFonts w:ascii="Times New Roman" w:eastAsia="仿宋_GB2312" w:hAnsi="Times New Roman" w:hint="eastAsia"/>
          <w:sz w:val="32"/>
          <w:szCs w:val="32"/>
        </w:rPr>
        <w:t>万元，占基本支出的</w:t>
      </w:r>
      <w:r w:rsidRPr="00D06DAB">
        <w:rPr>
          <w:rFonts w:ascii="Times New Roman" w:eastAsia="仿宋_GB2312" w:hAnsi="Times New Roman" w:hint="eastAsia"/>
          <w:sz w:val="32"/>
          <w:szCs w:val="32"/>
        </w:rPr>
        <w:t>16.78%</w:t>
      </w:r>
      <w:r w:rsidRPr="00D06DAB">
        <w:rPr>
          <w:rFonts w:ascii="Times New Roman" w:eastAsia="仿宋_GB2312" w:hAnsi="Times New Roman" w:hint="eastAsia"/>
          <w:sz w:val="32"/>
          <w:szCs w:val="32"/>
        </w:rPr>
        <w:t>。</w:t>
      </w:r>
    </w:p>
    <w:p w:rsidR="00000E8A" w:rsidRPr="00D06DAB" w:rsidRDefault="00000E8A" w:rsidP="00A17A34">
      <w:pPr>
        <w:spacing w:line="560" w:lineRule="exact"/>
        <w:ind w:firstLineChars="200" w:firstLine="640"/>
        <w:rPr>
          <w:rFonts w:ascii="Times New Roman" w:eastAsia="仿宋_GB2312" w:hAnsi="Times New Roman"/>
          <w:sz w:val="32"/>
          <w:szCs w:val="32"/>
        </w:rPr>
      </w:pPr>
      <w:r w:rsidRPr="00D06DAB">
        <w:rPr>
          <w:rFonts w:ascii="Times New Roman" w:eastAsia="仿宋_GB2312" w:hAnsi="Times New Roman" w:hint="eastAsia"/>
          <w:sz w:val="32"/>
          <w:szCs w:val="32"/>
        </w:rPr>
        <w:t>“三公”经费使用及管理情况：</w:t>
      </w:r>
      <w:r w:rsidRPr="00D06DAB">
        <w:rPr>
          <w:rFonts w:ascii="Times New Roman" w:eastAsia="仿宋_GB2312" w:hAnsi="Times New Roman" w:hint="eastAsia"/>
          <w:sz w:val="32"/>
          <w:szCs w:val="32"/>
        </w:rPr>
        <w:t>2018</w:t>
      </w:r>
      <w:r w:rsidRPr="00D06DAB">
        <w:rPr>
          <w:rFonts w:ascii="Times New Roman" w:eastAsia="仿宋_GB2312" w:hAnsi="Times New Roman" w:hint="eastAsia"/>
          <w:sz w:val="32"/>
          <w:szCs w:val="32"/>
        </w:rPr>
        <w:t>年部门“三公”经费支出</w:t>
      </w:r>
      <w:r w:rsidRPr="00D06DAB">
        <w:rPr>
          <w:rFonts w:ascii="Times New Roman" w:eastAsia="仿宋_GB2312" w:hAnsi="Times New Roman" w:hint="eastAsia"/>
          <w:sz w:val="32"/>
          <w:szCs w:val="32"/>
        </w:rPr>
        <w:t>3.87</w:t>
      </w:r>
      <w:r w:rsidRPr="00D06DAB">
        <w:rPr>
          <w:rFonts w:ascii="Times New Roman" w:eastAsia="仿宋_GB2312" w:hAnsi="Times New Roman" w:hint="eastAsia"/>
          <w:sz w:val="32"/>
          <w:szCs w:val="32"/>
        </w:rPr>
        <w:t>万元。其中：因公出国（境）费</w:t>
      </w:r>
      <w:r w:rsidRPr="00D06DAB">
        <w:rPr>
          <w:rFonts w:ascii="Times New Roman" w:eastAsia="仿宋_GB2312" w:hAnsi="Times New Roman" w:hint="eastAsia"/>
          <w:sz w:val="32"/>
          <w:szCs w:val="32"/>
        </w:rPr>
        <w:t>0</w:t>
      </w:r>
      <w:r w:rsidRPr="00D06DAB">
        <w:rPr>
          <w:rFonts w:ascii="Times New Roman" w:eastAsia="仿宋_GB2312" w:hAnsi="Times New Roman" w:hint="eastAsia"/>
          <w:sz w:val="32"/>
          <w:szCs w:val="32"/>
        </w:rPr>
        <w:t>万元；</w:t>
      </w:r>
      <w:r w:rsidRPr="00D06DAB">
        <w:rPr>
          <w:rFonts w:ascii="Times New Roman" w:eastAsia="仿宋_GB2312" w:hAnsi="Times New Roman" w:hint="eastAsia"/>
          <w:sz w:val="32"/>
          <w:szCs w:val="32"/>
        </w:rPr>
        <w:t>2.</w:t>
      </w:r>
      <w:r w:rsidRPr="00D06DAB">
        <w:rPr>
          <w:rFonts w:ascii="Times New Roman" w:eastAsia="仿宋_GB2312" w:hAnsi="Times New Roman" w:hint="eastAsia"/>
          <w:sz w:val="32"/>
          <w:szCs w:val="32"/>
        </w:rPr>
        <w:t>公务接待费</w:t>
      </w:r>
      <w:r w:rsidRPr="00D06DAB">
        <w:rPr>
          <w:rFonts w:ascii="Times New Roman" w:eastAsia="仿宋_GB2312" w:hAnsi="Times New Roman" w:hint="eastAsia"/>
          <w:sz w:val="32"/>
          <w:szCs w:val="32"/>
        </w:rPr>
        <w:t>0.25</w:t>
      </w:r>
      <w:r w:rsidRPr="00D06DAB">
        <w:rPr>
          <w:rFonts w:ascii="Times New Roman" w:eastAsia="仿宋_GB2312" w:hAnsi="Times New Roman" w:hint="eastAsia"/>
          <w:sz w:val="32"/>
          <w:szCs w:val="32"/>
        </w:rPr>
        <w:t>万元；</w:t>
      </w:r>
      <w:r w:rsidRPr="00D06DAB">
        <w:rPr>
          <w:rFonts w:ascii="Times New Roman" w:eastAsia="仿宋_GB2312" w:hAnsi="Times New Roman" w:hint="eastAsia"/>
          <w:sz w:val="32"/>
          <w:szCs w:val="32"/>
        </w:rPr>
        <w:t>3.</w:t>
      </w:r>
      <w:r w:rsidRPr="00D06DAB">
        <w:rPr>
          <w:rFonts w:ascii="Times New Roman" w:eastAsia="仿宋_GB2312" w:hAnsi="Times New Roman" w:hint="eastAsia"/>
          <w:sz w:val="32"/>
          <w:szCs w:val="32"/>
        </w:rPr>
        <w:t>公务用车购置及运行费</w:t>
      </w:r>
      <w:r w:rsidRPr="00D06DAB">
        <w:rPr>
          <w:rFonts w:ascii="Times New Roman" w:eastAsia="仿宋_GB2312" w:hAnsi="Times New Roman" w:hint="eastAsia"/>
          <w:sz w:val="32"/>
          <w:szCs w:val="32"/>
        </w:rPr>
        <w:t>3.62</w:t>
      </w:r>
      <w:r w:rsidRPr="00D06DAB">
        <w:rPr>
          <w:rFonts w:ascii="Times New Roman" w:eastAsia="仿宋_GB2312" w:hAnsi="Times New Roman" w:hint="eastAsia"/>
          <w:sz w:val="32"/>
          <w:szCs w:val="32"/>
        </w:rPr>
        <w:t>万元。</w:t>
      </w:r>
    </w:p>
    <w:p w:rsidR="00000E8A" w:rsidRPr="00967FF4" w:rsidRDefault="00000E8A" w:rsidP="000D1D0B">
      <w:pPr>
        <w:spacing w:line="560" w:lineRule="exact"/>
        <w:ind w:firstLineChars="200" w:firstLine="640"/>
        <w:rPr>
          <w:rFonts w:ascii="Times New Roman" w:eastAsia="仿宋_GB2312" w:hAnsi="Times New Roman"/>
          <w:b/>
          <w:sz w:val="32"/>
          <w:szCs w:val="32"/>
        </w:rPr>
      </w:pPr>
      <w:r w:rsidRPr="00967FF4">
        <w:rPr>
          <w:rFonts w:ascii="Times New Roman" w:eastAsia="仿宋_GB2312" w:hAnsi="Times New Roman" w:hint="eastAsia"/>
          <w:b/>
          <w:sz w:val="32"/>
          <w:szCs w:val="32"/>
        </w:rPr>
        <w:t>2</w:t>
      </w:r>
      <w:r w:rsidR="002272DD">
        <w:rPr>
          <w:rFonts w:ascii="Times New Roman" w:eastAsia="仿宋_GB2312" w:hAnsi="Times New Roman" w:hint="eastAsia"/>
          <w:b/>
          <w:sz w:val="32"/>
          <w:szCs w:val="32"/>
        </w:rPr>
        <w:t>.</w:t>
      </w:r>
      <w:r w:rsidRPr="00967FF4">
        <w:rPr>
          <w:rFonts w:ascii="Times New Roman" w:eastAsia="仿宋_GB2312" w:hAnsi="Times New Roman" w:hint="eastAsia"/>
          <w:b/>
          <w:sz w:val="32"/>
          <w:szCs w:val="32"/>
        </w:rPr>
        <w:t>项目支出</w:t>
      </w:r>
      <w:r w:rsidRPr="00967FF4">
        <w:rPr>
          <w:rFonts w:ascii="Times New Roman" w:eastAsia="仿宋_GB2312" w:hAnsi="Times New Roman"/>
          <w:b/>
          <w:sz w:val="32"/>
          <w:szCs w:val="32"/>
        </w:rPr>
        <w:tab/>
      </w:r>
    </w:p>
    <w:p w:rsidR="00000E8A" w:rsidRPr="00D06DAB" w:rsidRDefault="00000E8A" w:rsidP="00A17A34">
      <w:pPr>
        <w:spacing w:line="560" w:lineRule="exact"/>
        <w:ind w:firstLineChars="200" w:firstLine="640"/>
        <w:rPr>
          <w:rFonts w:ascii="Times New Roman" w:eastAsia="仿宋_GB2312" w:hAnsi="Times New Roman"/>
          <w:sz w:val="32"/>
          <w:szCs w:val="32"/>
        </w:rPr>
      </w:pPr>
      <w:r w:rsidRPr="00D06DAB">
        <w:rPr>
          <w:rFonts w:ascii="Times New Roman" w:eastAsia="仿宋_GB2312" w:hAnsi="Times New Roman" w:hint="eastAsia"/>
          <w:sz w:val="32"/>
          <w:szCs w:val="32"/>
        </w:rPr>
        <w:t>（</w:t>
      </w:r>
      <w:r w:rsidRPr="00D06DAB">
        <w:rPr>
          <w:rFonts w:ascii="Times New Roman" w:eastAsia="仿宋_GB2312" w:hAnsi="Times New Roman" w:hint="eastAsia"/>
          <w:sz w:val="32"/>
          <w:szCs w:val="32"/>
        </w:rPr>
        <w:t>1</w:t>
      </w:r>
      <w:r w:rsidRPr="00D06DAB">
        <w:rPr>
          <w:rFonts w:ascii="Times New Roman" w:eastAsia="仿宋_GB2312" w:hAnsi="Times New Roman" w:hint="eastAsia"/>
          <w:sz w:val="32"/>
          <w:szCs w:val="32"/>
        </w:rPr>
        <w:t>）项目资金（包括财政资金、自筹资金等）安排落</w:t>
      </w:r>
      <w:r w:rsidRPr="002272DD">
        <w:rPr>
          <w:rFonts w:ascii="Times New Roman" w:eastAsia="仿宋_GB2312" w:hAnsi="Times New Roman" w:hint="eastAsia"/>
          <w:w w:val="95"/>
          <w:sz w:val="32"/>
          <w:szCs w:val="32"/>
        </w:rPr>
        <w:t>实、总投入等情况分析。项目资金总收入</w:t>
      </w:r>
      <w:r w:rsidRPr="002272DD">
        <w:rPr>
          <w:rFonts w:ascii="Times New Roman" w:eastAsia="仿宋_GB2312" w:hAnsi="Times New Roman" w:hint="eastAsia"/>
          <w:w w:val="95"/>
          <w:sz w:val="32"/>
          <w:szCs w:val="32"/>
        </w:rPr>
        <w:t>35026.68</w:t>
      </w:r>
      <w:r w:rsidRPr="002272DD">
        <w:rPr>
          <w:rFonts w:ascii="Times New Roman" w:eastAsia="仿宋_GB2312" w:hAnsi="Times New Roman" w:hint="eastAsia"/>
          <w:w w:val="95"/>
          <w:sz w:val="32"/>
          <w:szCs w:val="32"/>
        </w:rPr>
        <w:t>万元。其中：</w:t>
      </w:r>
    </w:p>
    <w:p w:rsidR="00000E8A" w:rsidRPr="00D06DAB" w:rsidRDefault="00000E8A" w:rsidP="00A17A34">
      <w:pPr>
        <w:spacing w:line="560" w:lineRule="exact"/>
        <w:ind w:firstLineChars="200" w:firstLine="640"/>
        <w:rPr>
          <w:rFonts w:ascii="Times New Roman" w:eastAsia="仿宋_GB2312" w:hAnsi="Times New Roman"/>
          <w:sz w:val="32"/>
          <w:szCs w:val="32"/>
        </w:rPr>
      </w:pPr>
      <w:r w:rsidRPr="00D06DAB">
        <w:rPr>
          <w:rFonts w:ascii="Times New Roman" w:eastAsia="仿宋_GB2312" w:hAnsi="Times New Roman" w:hint="eastAsia"/>
          <w:sz w:val="32"/>
          <w:szCs w:val="32"/>
        </w:rPr>
        <w:t>纳入部门决算管理的经费收入为</w:t>
      </w:r>
      <w:r w:rsidRPr="00D06DAB">
        <w:rPr>
          <w:rFonts w:ascii="Times New Roman" w:eastAsia="仿宋_GB2312" w:hAnsi="Times New Roman" w:hint="eastAsia"/>
          <w:sz w:val="32"/>
          <w:szCs w:val="32"/>
        </w:rPr>
        <w:t>21623.57</w:t>
      </w:r>
      <w:r w:rsidRPr="00D06DAB">
        <w:rPr>
          <w:rFonts w:ascii="Times New Roman" w:eastAsia="仿宋_GB2312" w:hAnsi="Times New Roman" w:hint="eastAsia"/>
          <w:sz w:val="32"/>
          <w:szCs w:val="32"/>
        </w:rPr>
        <w:t>万元，占项目资金收入的</w:t>
      </w:r>
      <w:r w:rsidRPr="00D06DAB">
        <w:rPr>
          <w:rFonts w:ascii="Times New Roman" w:eastAsia="仿宋_GB2312" w:hAnsi="Times New Roman" w:hint="eastAsia"/>
          <w:sz w:val="32"/>
          <w:szCs w:val="32"/>
        </w:rPr>
        <w:t>61.73%</w:t>
      </w:r>
      <w:r w:rsidR="002272DD">
        <w:rPr>
          <w:rFonts w:ascii="Times New Roman" w:eastAsia="仿宋_GB2312" w:hAnsi="Times New Roman" w:hint="eastAsia"/>
          <w:sz w:val="32"/>
          <w:szCs w:val="32"/>
        </w:rPr>
        <w:t>。</w:t>
      </w:r>
    </w:p>
    <w:p w:rsidR="00000E8A" w:rsidRPr="00D06DAB" w:rsidRDefault="00000E8A" w:rsidP="00A17A34">
      <w:pPr>
        <w:spacing w:line="560" w:lineRule="exact"/>
        <w:ind w:firstLineChars="200" w:firstLine="640"/>
        <w:rPr>
          <w:rFonts w:ascii="Times New Roman" w:eastAsia="仿宋_GB2312" w:hAnsi="Times New Roman"/>
          <w:sz w:val="32"/>
          <w:szCs w:val="32"/>
        </w:rPr>
      </w:pPr>
      <w:r w:rsidRPr="00D06DAB">
        <w:rPr>
          <w:rFonts w:ascii="Times New Roman" w:eastAsia="仿宋_GB2312" w:hAnsi="Times New Roman" w:hint="eastAsia"/>
          <w:sz w:val="32"/>
          <w:szCs w:val="32"/>
        </w:rPr>
        <w:t>不纳入部门决算管理的经费收入为</w:t>
      </w:r>
      <w:r w:rsidRPr="00D06DAB">
        <w:rPr>
          <w:rFonts w:ascii="Times New Roman" w:eastAsia="仿宋_GB2312" w:hAnsi="Times New Roman" w:hint="eastAsia"/>
          <w:sz w:val="32"/>
          <w:szCs w:val="32"/>
        </w:rPr>
        <w:t>13403.11</w:t>
      </w:r>
      <w:r w:rsidRPr="00D06DAB">
        <w:rPr>
          <w:rFonts w:ascii="Times New Roman" w:eastAsia="仿宋_GB2312" w:hAnsi="Times New Roman" w:hint="eastAsia"/>
          <w:sz w:val="32"/>
          <w:szCs w:val="32"/>
        </w:rPr>
        <w:t>万元，其中：最低生活保障经费收入为</w:t>
      </w:r>
      <w:r w:rsidRPr="00D06DAB">
        <w:rPr>
          <w:rFonts w:ascii="Times New Roman" w:eastAsia="仿宋_GB2312" w:hAnsi="Times New Roman" w:hint="eastAsia"/>
          <w:sz w:val="32"/>
          <w:szCs w:val="32"/>
        </w:rPr>
        <w:t>11695.98</w:t>
      </w:r>
      <w:r w:rsidRPr="00D06DAB">
        <w:rPr>
          <w:rFonts w:ascii="Times New Roman" w:eastAsia="仿宋_GB2312" w:hAnsi="Times New Roman" w:hint="eastAsia"/>
          <w:sz w:val="32"/>
          <w:szCs w:val="32"/>
        </w:rPr>
        <w:t>万元，占项目资金收入的</w:t>
      </w:r>
      <w:r w:rsidRPr="00D06DAB">
        <w:rPr>
          <w:rFonts w:ascii="Times New Roman" w:eastAsia="仿宋_GB2312" w:hAnsi="Times New Roman" w:hint="eastAsia"/>
          <w:sz w:val="32"/>
          <w:szCs w:val="32"/>
        </w:rPr>
        <w:t>33.39%</w:t>
      </w:r>
      <w:r w:rsidRPr="00D06DAB">
        <w:rPr>
          <w:rFonts w:ascii="Times New Roman" w:eastAsia="仿宋_GB2312" w:hAnsi="Times New Roman" w:hint="eastAsia"/>
          <w:sz w:val="32"/>
          <w:szCs w:val="32"/>
        </w:rPr>
        <w:t>。城市医疗救助经费收入为</w:t>
      </w:r>
      <w:r w:rsidRPr="00D06DAB">
        <w:rPr>
          <w:rFonts w:ascii="Times New Roman" w:eastAsia="仿宋_GB2312" w:hAnsi="Times New Roman" w:hint="eastAsia"/>
          <w:sz w:val="32"/>
          <w:szCs w:val="32"/>
        </w:rPr>
        <w:t>1230.10</w:t>
      </w:r>
      <w:r w:rsidRPr="00D06DAB">
        <w:rPr>
          <w:rFonts w:ascii="Times New Roman" w:eastAsia="仿宋_GB2312" w:hAnsi="Times New Roman" w:hint="eastAsia"/>
          <w:sz w:val="32"/>
          <w:szCs w:val="32"/>
        </w:rPr>
        <w:t>万元，占项目资金收入的</w:t>
      </w:r>
      <w:r w:rsidRPr="00D06DAB">
        <w:rPr>
          <w:rFonts w:ascii="Times New Roman" w:eastAsia="仿宋_GB2312" w:hAnsi="Times New Roman" w:hint="eastAsia"/>
          <w:sz w:val="32"/>
          <w:szCs w:val="32"/>
        </w:rPr>
        <w:t>3.51%</w:t>
      </w:r>
      <w:r w:rsidRPr="00D06DAB">
        <w:rPr>
          <w:rFonts w:ascii="Times New Roman" w:eastAsia="仿宋_GB2312" w:hAnsi="Times New Roman" w:hint="eastAsia"/>
          <w:sz w:val="32"/>
          <w:szCs w:val="32"/>
        </w:rPr>
        <w:t>。特殊困难和临时救济经费收入为</w:t>
      </w:r>
      <w:r w:rsidRPr="00D06DAB">
        <w:rPr>
          <w:rFonts w:ascii="Times New Roman" w:eastAsia="仿宋_GB2312" w:hAnsi="Times New Roman" w:hint="eastAsia"/>
          <w:sz w:val="32"/>
          <w:szCs w:val="32"/>
        </w:rPr>
        <w:t>200.80</w:t>
      </w:r>
      <w:r w:rsidRPr="00D06DAB">
        <w:rPr>
          <w:rFonts w:ascii="Times New Roman" w:eastAsia="仿宋_GB2312" w:hAnsi="Times New Roman" w:hint="eastAsia"/>
          <w:sz w:val="32"/>
          <w:szCs w:val="32"/>
        </w:rPr>
        <w:t>万元，占项目资金收入的</w:t>
      </w:r>
      <w:r w:rsidRPr="00D06DAB">
        <w:rPr>
          <w:rFonts w:ascii="Times New Roman" w:eastAsia="仿宋_GB2312" w:hAnsi="Times New Roman" w:hint="eastAsia"/>
          <w:sz w:val="32"/>
          <w:szCs w:val="32"/>
        </w:rPr>
        <w:t>0.57%</w:t>
      </w:r>
      <w:r w:rsidRPr="00D06DAB">
        <w:rPr>
          <w:rFonts w:ascii="Times New Roman" w:eastAsia="仿宋_GB2312" w:hAnsi="Times New Roman" w:hint="eastAsia"/>
          <w:sz w:val="32"/>
          <w:szCs w:val="32"/>
        </w:rPr>
        <w:t>，特困供养经费收入为</w:t>
      </w:r>
      <w:r w:rsidRPr="00D06DAB">
        <w:rPr>
          <w:rFonts w:ascii="Times New Roman" w:eastAsia="仿宋_GB2312" w:hAnsi="Times New Roman" w:hint="eastAsia"/>
          <w:sz w:val="32"/>
          <w:szCs w:val="32"/>
        </w:rPr>
        <w:t>276.23</w:t>
      </w:r>
      <w:r w:rsidRPr="00D06DAB">
        <w:rPr>
          <w:rFonts w:ascii="Times New Roman" w:eastAsia="仿宋_GB2312" w:hAnsi="Times New Roman" w:hint="eastAsia"/>
          <w:sz w:val="32"/>
          <w:szCs w:val="32"/>
        </w:rPr>
        <w:lastRenderedPageBreak/>
        <w:t>万元，占项目资金收入的</w:t>
      </w:r>
      <w:r w:rsidRPr="00D06DAB">
        <w:rPr>
          <w:rFonts w:ascii="Times New Roman" w:eastAsia="仿宋_GB2312" w:hAnsi="Times New Roman" w:hint="eastAsia"/>
          <w:sz w:val="32"/>
          <w:szCs w:val="32"/>
        </w:rPr>
        <w:t>0.79%</w:t>
      </w:r>
      <w:r w:rsidR="002272DD">
        <w:rPr>
          <w:rFonts w:ascii="Times New Roman" w:eastAsia="仿宋_GB2312" w:hAnsi="Times New Roman" w:hint="eastAsia"/>
          <w:sz w:val="32"/>
          <w:szCs w:val="32"/>
        </w:rPr>
        <w:t>。</w:t>
      </w:r>
    </w:p>
    <w:p w:rsidR="00000E8A" w:rsidRPr="00D06DAB" w:rsidRDefault="00000E8A" w:rsidP="00CE48F0">
      <w:pPr>
        <w:spacing w:line="540" w:lineRule="exact"/>
        <w:ind w:firstLineChars="200" w:firstLine="640"/>
        <w:rPr>
          <w:rFonts w:ascii="Times New Roman" w:eastAsia="仿宋_GB2312" w:hAnsi="Times New Roman"/>
          <w:sz w:val="32"/>
          <w:szCs w:val="32"/>
        </w:rPr>
      </w:pPr>
      <w:r w:rsidRPr="00D06DAB">
        <w:rPr>
          <w:rFonts w:ascii="Times New Roman" w:eastAsia="仿宋_GB2312" w:hAnsi="Times New Roman" w:hint="eastAsia"/>
          <w:sz w:val="32"/>
          <w:szCs w:val="32"/>
        </w:rPr>
        <w:t>（</w:t>
      </w:r>
      <w:r w:rsidRPr="00D06DAB">
        <w:rPr>
          <w:rFonts w:ascii="Times New Roman" w:eastAsia="仿宋_GB2312" w:hAnsi="Times New Roman" w:hint="eastAsia"/>
          <w:sz w:val="32"/>
          <w:szCs w:val="32"/>
        </w:rPr>
        <w:t>2</w:t>
      </w:r>
      <w:r w:rsidRPr="00D06DAB">
        <w:rPr>
          <w:rFonts w:ascii="Times New Roman" w:eastAsia="仿宋_GB2312" w:hAnsi="Times New Roman" w:hint="eastAsia"/>
          <w:sz w:val="32"/>
          <w:szCs w:val="32"/>
        </w:rPr>
        <w:t>）项目资金实际使用情况分析。</w:t>
      </w:r>
    </w:p>
    <w:p w:rsidR="00000E8A" w:rsidRPr="00D06DAB" w:rsidRDefault="00000E8A" w:rsidP="00CE48F0">
      <w:pPr>
        <w:spacing w:line="540" w:lineRule="exact"/>
        <w:ind w:firstLineChars="200" w:firstLine="640"/>
        <w:rPr>
          <w:rFonts w:ascii="Times New Roman" w:eastAsia="仿宋_GB2312" w:hAnsi="Times New Roman"/>
          <w:sz w:val="32"/>
          <w:szCs w:val="32"/>
        </w:rPr>
      </w:pPr>
      <w:r w:rsidRPr="00D06DAB">
        <w:rPr>
          <w:rFonts w:ascii="Times New Roman" w:eastAsia="仿宋_GB2312" w:hAnsi="Times New Roman" w:hint="eastAsia"/>
          <w:sz w:val="32"/>
          <w:szCs w:val="32"/>
        </w:rPr>
        <w:t>项目总支出为</w:t>
      </w:r>
      <w:r w:rsidRPr="00D06DAB">
        <w:rPr>
          <w:rFonts w:ascii="Times New Roman" w:eastAsia="仿宋_GB2312" w:hAnsi="Times New Roman" w:hint="eastAsia"/>
          <w:sz w:val="32"/>
          <w:szCs w:val="32"/>
        </w:rPr>
        <w:t>34386.95</w:t>
      </w:r>
      <w:r w:rsidRPr="00D06DAB">
        <w:rPr>
          <w:rFonts w:ascii="Times New Roman" w:eastAsia="仿宋_GB2312" w:hAnsi="Times New Roman" w:hint="eastAsia"/>
          <w:sz w:val="32"/>
          <w:szCs w:val="32"/>
        </w:rPr>
        <w:t>万元，纳入部门决算管理的项目支出为</w:t>
      </w:r>
      <w:r w:rsidRPr="00D06DAB">
        <w:rPr>
          <w:rFonts w:ascii="Times New Roman" w:eastAsia="仿宋_GB2312" w:hAnsi="Times New Roman" w:hint="eastAsia"/>
          <w:sz w:val="32"/>
          <w:szCs w:val="32"/>
        </w:rPr>
        <w:t>22055.68</w:t>
      </w:r>
      <w:r w:rsidRPr="00D06DAB">
        <w:rPr>
          <w:rFonts w:ascii="Times New Roman" w:eastAsia="仿宋_GB2312" w:hAnsi="Times New Roman" w:hint="eastAsia"/>
          <w:sz w:val="32"/>
          <w:szCs w:val="32"/>
        </w:rPr>
        <w:t>万元，占项目支出的</w:t>
      </w:r>
      <w:r w:rsidRPr="00D06DAB">
        <w:rPr>
          <w:rFonts w:ascii="Times New Roman" w:eastAsia="仿宋_GB2312" w:hAnsi="Times New Roman" w:hint="eastAsia"/>
          <w:sz w:val="32"/>
          <w:szCs w:val="32"/>
        </w:rPr>
        <w:t>64.14%</w:t>
      </w:r>
      <w:r w:rsidRPr="00D06DAB">
        <w:rPr>
          <w:rFonts w:ascii="Times New Roman" w:eastAsia="仿宋_GB2312" w:hAnsi="Times New Roman" w:hint="eastAsia"/>
          <w:sz w:val="32"/>
          <w:szCs w:val="32"/>
        </w:rPr>
        <w:t>。其中商品和服务项目支出为</w:t>
      </w:r>
      <w:r w:rsidRPr="00D06DAB">
        <w:rPr>
          <w:rFonts w:ascii="Times New Roman" w:eastAsia="仿宋_GB2312" w:hAnsi="Times New Roman" w:hint="eastAsia"/>
          <w:sz w:val="32"/>
          <w:szCs w:val="32"/>
        </w:rPr>
        <w:t>2757.25</w:t>
      </w:r>
      <w:r w:rsidRPr="00D06DAB">
        <w:rPr>
          <w:rFonts w:ascii="Times New Roman" w:eastAsia="仿宋_GB2312" w:hAnsi="Times New Roman" w:hint="eastAsia"/>
          <w:sz w:val="32"/>
          <w:szCs w:val="32"/>
        </w:rPr>
        <w:t>万元；对个人和家庭的补助项目支出为</w:t>
      </w:r>
      <w:r w:rsidRPr="00D06DAB">
        <w:rPr>
          <w:rFonts w:ascii="Times New Roman" w:eastAsia="仿宋_GB2312" w:hAnsi="Times New Roman" w:hint="eastAsia"/>
          <w:sz w:val="32"/>
          <w:szCs w:val="32"/>
        </w:rPr>
        <w:t>20798.43</w:t>
      </w:r>
      <w:r w:rsidRPr="00D06DAB">
        <w:rPr>
          <w:rFonts w:ascii="Times New Roman" w:eastAsia="仿宋_GB2312" w:hAnsi="Times New Roman" w:hint="eastAsia"/>
          <w:sz w:val="32"/>
          <w:szCs w:val="32"/>
        </w:rPr>
        <w:t>万元。</w:t>
      </w:r>
    </w:p>
    <w:p w:rsidR="00000E8A" w:rsidRPr="00D06DAB" w:rsidRDefault="00000E8A" w:rsidP="00CE48F0">
      <w:pPr>
        <w:spacing w:line="540" w:lineRule="exact"/>
        <w:ind w:firstLineChars="200" w:firstLine="640"/>
        <w:rPr>
          <w:rFonts w:ascii="Times New Roman" w:eastAsia="仿宋_GB2312" w:hAnsi="Times New Roman"/>
          <w:sz w:val="32"/>
          <w:szCs w:val="32"/>
        </w:rPr>
      </w:pPr>
      <w:r w:rsidRPr="00D06DAB">
        <w:rPr>
          <w:rFonts w:ascii="Times New Roman" w:eastAsia="仿宋_GB2312" w:hAnsi="Times New Roman" w:hint="eastAsia"/>
          <w:sz w:val="32"/>
          <w:szCs w:val="32"/>
        </w:rPr>
        <w:t>不纳入部门决算管理的项目支出为</w:t>
      </w:r>
      <w:r w:rsidRPr="00D06DAB">
        <w:rPr>
          <w:rFonts w:ascii="Times New Roman" w:eastAsia="仿宋_GB2312" w:hAnsi="Times New Roman" w:hint="eastAsia"/>
          <w:sz w:val="32"/>
          <w:szCs w:val="32"/>
        </w:rPr>
        <w:t>12331.27</w:t>
      </w:r>
      <w:r w:rsidRPr="00D06DAB">
        <w:rPr>
          <w:rFonts w:ascii="Times New Roman" w:eastAsia="仿宋_GB2312" w:hAnsi="Times New Roman" w:hint="eastAsia"/>
          <w:sz w:val="32"/>
          <w:szCs w:val="32"/>
        </w:rPr>
        <w:t>万元，占项目支出的</w:t>
      </w:r>
      <w:r w:rsidRPr="00D06DAB">
        <w:rPr>
          <w:rFonts w:ascii="Times New Roman" w:eastAsia="仿宋_GB2312" w:hAnsi="Times New Roman" w:hint="eastAsia"/>
          <w:sz w:val="32"/>
          <w:szCs w:val="32"/>
        </w:rPr>
        <w:t>35.86%</w:t>
      </w:r>
      <w:r w:rsidRPr="00D06DAB">
        <w:rPr>
          <w:rFonts w:ascii="Times New Roman" w:eastAsia="仿宋_GB2312" w:hAnsi="Times New Roman" w:hint="eastAsia"/>
          <w:sz w:val="32"/>
          <w:szCs w:val="32"/>
        </w:rPr>
        <w:t>，其中：</w:t>
      </w:r>
      <w:r w:rsidRPr="00D06DAB">
        <w:rPr>
          <w:rFonts w:ascii="Times New Roman" w:eastAsia="仿宋_GB2312" w:hAnsi="Times New Roman" w:hint="eastAsia"/>
          <w:sz w:val="32"/>
          <w:szCs w:val="32"/>
        </w:rPr>
        <w:t>1</w:t>
      </w:r>
      <w:r w:rsidR="00C740F0">
        <w:rPr>
          <w:rFonts w:ascii="Times New Roman" w:eastAsia="仿宋_GB2312" w:hAnsi="Times New Roman" w:hint="eastAsia"/>
          <w:sz w:val="32"/>
          <w:szCs w:val="32"/>
        </w:rPr>
        <w:t>.</w:t>
      </w:r>
      <w:r w:rsidRPr="00D06DAB">
        <w:rPr>
          <w:rFonts w:ascii="Times New Roman" w:eastAsia="仿宋_GB2312" w:hAnsi="Times New Roman" w:hint="eastAsia"/>
          <w:sz w:val="32"/>
          <w:szCs w:val="32"/>
        </w:rPr>
        <w:t>最低生活保障支出</w:t>
      </w:r>
      <w:r w:rsidRPr="00D06DAB">
        <w:rPr>
          <w:rFonts w:ascii="Times New Roman" w:eastAsia="仿宋_GB2312" w:hAnsi="Times New Roman" w:hint="eastAsia"/>
          <w:sz w:val="32"/>
          <w:szCs w:val="32"/>
        </w:rPr>
        <w:t>10748.22</w:t>
      </w:r>
      <w:r w:rsidRPr="00D06DAB">
        <w:rPr>
          <w:rFonts w:ascii="Times New Roman" w:eastAsia="仿宋_GB2312" w:hAnsi="Times New Roman" w:hint="eastAsia"/>
          <w:sz w:val="32"/>
          <w:szCs w:val="32"/>
        </w:rPr>
        <w:t>万元。</w:t>
      </w:r>
      <w:r w:rsidRPr="00D06DAB">
        <w:rPr>
          <w:rFonts w:ascii="Times New Roman" w:eastAsia="仿宋_GB2312" w:hAnsi="Times New Roman" w:hint="eastAsia"/>
          <w:sz w:val="32"/>
          <w:szCs w:val="32"/>
        </w:rPr>
        <w:t>2</w:t>
      </w:r>
      <w:r w:rsidR="00C740F0">
        <w:rPr>
          <w:rFonts w:ascii="Times New Roman" w:eastAsia="仿宋_GB2312" w:hAnsi="Times New Roman" w:hint="eastAsia"/>
          <w:sz w:val="32"/>
          <w:szCs w:val="32"/>
        </w:rPr>
        <w:t>.</w:t>
      </w:r>
      <w:r w:rsidRPr="00D06DAB">
        <w:rPr>
          <w:rFonts w:ascii="Times New Roman" w:eastAsia="仿宋_GB2312" w:hAnsi="Times New Roman" w:hint="eastAsia"/>
          <w:sz w:val="32"/>
          <w:szCs w:val="32"/>
        </w:rPr>
        <w:t>城市医疗救助的支出为</w:t>
      </w:r>
      <w:r w:rsidRPr="00D06DAB">
        <w:rPr>
          <w:rFonts w:ascii="Times New Roman" w:eastAsia="仿宋_GB2312" w:hAnsi="Times New Roman" w:hint="eastAsia"/>
          <w:sz w:val="32"/>
          <w:szCs w:val="32"/>
        </w:rPr>
        <w:t>1230.11</w:t>
      </w:r>
      <w:r w:rsidRPr="00D06DAB">
        <w:rPr>
          <w:rFonts w:ascii="Times New Roman" w:eastAsia="仿宋_GB2312" w:hAnsi="Times New Roman" w:hint="eastAsia"/>
          <w:sz w:val="32"/>
          <w:szCs w:val="32"/>
        </w:rPr>
        <w:t>万元。</w:t>
      </w:r>
      <w:r w:rsidRPr="00D06DAB">
        <w:rPr>
          <w:rFonts w:ascii="Times New Roman" w:eastAsia="仿宋_GB2312" w:hAnsi="Times New Roman" w:hint="eastAsia"/>
          <w:sz w:val="32"/>
          <w:szCs w:val="32"/>
        </w:rPr>
        <w:t>3</w:t>
      </w:r>
      <w:r w:rsidR="00C740F0">
        <w:rPr>
          <w:rFonts w:ascii="Times New Roman" w:eastAsia="仿宋_GB2312" w:hAnsi="Times New Roman" w:hint="eastAsia"/>
          <w:sz w:val="32"/>
          <w:szCs w:val="32"/>
        </w:rPr>
        <w:t>.</w:t>
      </w:r>
      <w:r w:rsidRPr="00D06DAB">
        <w:rPr>
          <w:rFonts w:ascii="Times New Roman" w:eastAsia="仿宋_GB2312" w:hAnsi="Times New Roman" w:hint="eastAsia"/>
          <w:sz w:val="32"/>
          <w:szCs w:val="32"/>
        </w:rPr>
        <w:t>特殊困难和临时救济的支出为</w:t>
      </w:r>
      <w:r w:rsidRPr="00D06DAB">
        <w:rPr>
          <w:rFonts w:ascii="Times New Roman" w:eastAsia="仿宋_GB2312" w:hAnsi="Times New Roman" w:hint="eastAsia"/>
          <w:sz w:val="32"/>
          <w:szCs w:val="32"/>
        </w:rPr>
        <w:t>76.71</w:t>
      </w:r>
      <w:r w:rsidRPr="00D06DAB">
        <w:rPr>
          <w:rFonts w:ascii="Times New Roman" w:eastAsia="仿宋_GB2312" w:hAnsi="Times New Roman" w:hint="eastAsia"/>
          <w:sz w:val="32"/>
          <w:szCs w:val="32"/>
        </w:rPr>
        <w:t>万元。</w:t>
      </w:r>
      <w:r w:rsidRPr="00D06DAB">
        <w:rPr>
          <w:rFonts w:ascii="Times New Roman" w:eastAsia="仿宋_GB2312" w:hAnsi="Times New Roman" w:hint="eastAsia"/>
          <w:sz w:val="32"/>
          <w:szCs w:val="32"/>
        </w:rPr>
        <w:t>4</w:t>
      </w:r>
      <w:r w:rsidR="00C740F0">
        <w:rPr>
          <w:rFonts w:ascii="Times New Roman" w:eastAsia="仿宋_GB2312" w:hAnsi="Times New Roman" w:hint="eastAsia"/>
          <w:sz w:val="32"/>
          <w:szCs w:val="32"/>
        </w:rPr>
        <w:t>.</w:t>
      </w:r>
      <w:r w:rsidRPr="00D06DAB">
        <w:rPr>
          <w:rFonts w:ascii="Times New Roman" w:eastAsia="仿宋_GB2312" w:hAnsi="Times New Roman" w:hint="eastAsia"/>
          <w:sz w:val="32"/>
          <w:szCs w:val="32"/>
        </w:rPr>
        <w:t>特困供养支出：</w:t>
      </w:r>
      <w:r w:rsidRPr="00D06DAB">
        <w:rPr>
          <w:rFonts w:ascii="Times New Roman" w:eastAsia="仿宋_GB2312" w:hAnsi="Times New Roman" w:hint="eastAsia"/>
          <w:sz w:val="32"/>
          <w:szCs w:val="32"/>
        </w:rPr>
        <w:t>276.23</w:t>
      </w:r>
      <w:r w:rsidRPr="00D06DAB">
        <w:rPr>
          <w:rFonts w:ascii="Times New Roman" w:eastAsia="仿宋_GB2312" w:hAnsi="Times New Roman" w:hint="eastAsia"/>
          <w:sz w:val="32"/>
          <w:szCs w:val="32"/>
        </w:rPr>
        <w:t>万元。</w:t>
      </w:r>
    </w:p>
    <w:p w:rsidR="00000E8A" w:rsidRPr="00A17A34" w:rsidRDefault="00000E8A" w:rsidP="00CE48F0">
      <w:pPr>
        <w:spacing w:line="540" w:lineRule="exact"/>
        <w:ind w:firstLineChars="200" w:firstLine="640"/>
        <w:rPr>
          <w:rFonts w:ascii="楷体_GB2312" w:eastAsia="楷体_GB2312"/>
          <w:color w:val="000000"/>
          <w:kern w:val="0"/>
          <w:sz w:val="32"/>
          <w:szCs w:val="32"/>
        </w:rPr>
      </w:pPr>
      <w:r w:rsidRPr="00A17A34">
        <w:rPr>
          <w:rFonts w:ascii="楷体_GB2312" w:eastAsia="楷体_GB2312" w:hint="eastAsia"/>
          <w:color w:val="000000"/>
          <w:kern w:val="0"/>
          <w:sz w:val="32"/>
          <w:szCs w:val="32"/>
        </w:rPr>
        <w:t>（</w:t>
      </w:r>
      <w:r w:rsidR="00ED50FA" w:rsidRPr="00A17A34">
        <w:rPr>
          <w:rFonts w:ascii="楷体_GB2312" w:eastAsia="楷体_GB2312" w:hint="eastAsia"/>
          <w:color w:val="000000"/>
          <w:kern w:val="0"/>
          <w:sz w:val="32"/>
          <w:szCs w:val="32"/>
        </w:rPr>
        <w:t>七</w:t>
      </w:r>
      <w:r w:rsidR="00967FF4" w:rsidRPr="00A17A34">
        <w:rPr>
          <w:rFonts w:ascii="楷体_GB2312" w:eastAsia="楷体_GB2312" w:hint="eastAsia"/>
          <w:color w:val="000000"/>
          <w:kern w:val="0"/>
          <w:sz w:val="32"/>
          <w:szCs w:val="32"/>
        </w:rPr>
        <w:t>）政府采购情况</w:t>
      </w:r>
    </w:p>
    <w:p w:rsidR="00000E8A" w:rsidRPr="00D06DAB" w:rsidRDefault="00000E8A" w:rsidP="00CE48F0">
      <w:pPr>
        <w:spacing w:line="540" w:lineRule="exact"/>
        <w:ind w:firstLineChars="200" w:firstLine="640"/>
        <w:rPr>
          <w:rFonts w:ascii="Times New Roman" w:eastAsia="仿宋_GB2312" w:hAnsi="Times New Roman"/>
          <w:sz w:val="32"/>
          <w:szCs w:val="32"/>
        </w:rPr>
      </w:pPr>
      <w:r w:rsidRPr="00D06DAB">
        <w:rPr>
          <w:rFonts w:ascii="Times New Roman" w:eastAsia="仿宋_GB2312" w:hAnsi="Times New Roman" w:hint="eastAsia"/>
          <w:sz w:val="32"/>
          <w:szCs w:val="32"/>
        </w:rPr>
        <w:t>2018</w:t>
      </w:r>
      <w:r w:rsidRPr="00D06DAB">
        <w:rPr>
          <w:rFonts w:ascii="Times New Roman" w:eastAsia="仿宋_GB2312" w:hAnsi="Times New Roman" w:hint="eastAsia"/>
          <w:sz w:val="32"/>
          <w:szCs w:val="32"/>
        </w:rPr>
        <w:t>年采购计划金额为</w:t>
      </w:r>
      <w:r w:rsidRPr="00D06DAB">
        <w:rPr>
          <w:rFonts w:ascii="Times New Roman" w:eastAsia="仿宋_GB2312" w:hAnsi="Times New Roman" w:hint="eastAsia"/>
          <w:sz w:val="32"/>
          <w:szCs w:val="32"/>
        </w:rPr>
        <w:t>62.17</w:t>
      </w:r>
      <w:r w:rsidRPr="00D06DAB">
        <w:rPr>
          <w:rFonts w:ascii="Times New Roman" w:eastAsia="仿宋_GB2312" w:hAnsi="Times New Roman" w:hint="eastAsia"/>
          <w:sz w:val="32"/>
          <w:szCs w:val="32"/>
        </w:rPr>
        <w:t>万元，采购预算（财政资金）为</w:t>
      </w:r>
      <w:r w:rsidRPr="00D06DAB">
        <w:rPr>
          <w:rFonts w:ascii="Times New Roman" w:eastAsia="仿宋_GB2312" w:hAnsi="Times New Roman" w:hint="eastAsia"/>
          <w:sz w:val="32"/>
          <w:szCs w:val="32"/>
        </w:rPr>
        <w:t>62.17</w:t>
      </w:r>
      <w:r w:rsidRPr="00D06DAB">
        <w:rPr>
          <w:rFonts w:ascii="Times New Roman" w:eastAsia="仿宋_GB2312" w:hAnsi="Times New Roman" w:hint="eastAsia"/>
          <w:sz w:val="32"/>
          <w:szCs w:val="32"/>
        </w:rPr>
        <w:t>万元，非财政性资金</w:t>
      </w:r>
      <w:r w:rsidRPr="00D06DAB">
        <w:rPr>
          <w:rFonts w:ascii="Times New Roman" w:eastAsia="仿宋_GB2312" w:hAnsi="Times New Roman" w:hint="eastAsia"/>
          <w:sz w:val="32"/>
          <w:szCs w:val="32"/>
        </w:rPr>
        <w:t>0</w:t>
      </w:r>
      <w:r w:rsidRPr="00D06DAB">
        <w:rPr>
          <w:rFonts w:ascii="Times New Roman" w:eastAsia="仿宋_GB2312" w:hAnsi="Times New Roman" w:hint="eastAsia"/>
          <w:sz w:val="32"/>
          <w:szCs w:val="32"/>
        </w:rPr>
        <w:t>万元。其中货物类采购预算</w:t>
      </w:r>
      <w:r w:rsidRPr="00D06DAB">
        <w:rPr>
          <w:rFonts w:ascii="Times New Roman" w:eastAsia="仿宋_GB2312" w:hAnsi="Times New Roman" w:hint="eastAsia"/>
          <w:sz w:val="32"/>
          <w:szCs w:val="32"/>
        </w:rPr>
        <w:t>54.05</w:t>
      </w:r>
      <w:r w:rsidRPr="00D06DAB">
        <w:rPr>
          <w:rFonts w:ascii="Times New Roman" w:eastAsia="仿宋_GB2312" w:hAnsi="Times New Roman" w:hint="eastAsia"/>
          <w:sz w:val="32"/>
          <w:szCs w:val="32"/>
        </w:rPr>
        <w:t>万元（一般公共预算采购计划金额</w:t>
      </w:r>
      <w:r w:rsidRPr="00D06DAB">
        <w:rPr>
          <w:rFonts w:ascii="Times New Roman" w:eastAsia="仿宋_GB2312" w:hAnsi="Times New Roman" w:hint="eastAsia"/>
          <w:sz w:val="32"/>
          <w:szCs w:val="32"/>
        </w:rPr>
        <w:t>26.10</w:t>
      </w:r>
      <w:r w:rsidRPr="00D06DAB">
        <w:rPr>
          <w:rFonts w:ascii="Times New Roman" w:eastAsia="仿宋_GB2312" w:hAnsi="Times New Roman" w:hint="eastAsia"/>
          <w:sz w:val="32"/>
          <w:szCs w:val="32"/>
        </w:rPr>
        <w:t>万元，政府性基金预算采购计划金额</w:t>
      </w:r>
      <w:r w:rsidRPr="00D06DAB">
        <w:rPr>
          <w:rFonts w:ascii="Times New Roman" w:eastAsia="仿宋_GB2312" w:hAnsi="Times New Roman" w:hint="eastAsia"/>
          <w:sz w:val="32"/>
          <w:szCs w:val="32"/>
        </w:rPr>
        <w:t>27.95</w:t>
      </w:r>
      <w:r w:rsidRPr="00D06DAB">
        <w:rPr>
          <w:rFonts w:ascii="Times New Roman" w:eastAsia="仿宋_GB2312" w:hAnsi="Times New Roman" w:hint="eastAsia"/>
          <w:sz w:val="32"/>
          <w:szCs w:val="32"/>
        </w:rPr>
        <w:t>万元万元）；服务类采购预算</w:t>
      </w:r>
      <w:r w:rsidRPr="00D06DAB">
        <w:rPr>
          <w:rFonts w:ascii="Times New Roman" w:eastAsia="仿宋_GB2312" w:hAnsi="Times New Roman" w:hint="eastAsia"/>
          <w:sz w:val="32"/>
          <w:szCs w:val="32"/>
        </w:rPr>
        <w:t>8.12</w:t>
      </w:r>
      <w:r w:rsidRPr="00D06DAB">
        <w:rPr>
          <w:rFonts w:ascii="Times New Roman" w:eastAsia="仿宋_GB2312" w:hAnsi="Times New Roman" w:hint="eastAsia"/>
          <w:sz w:val="32"/>
          <w:szCs w:val="32"/>
        </w:rPr>
        <w:t>万元（一般公共预算采购计划金额</w:t>
      </w:r>
      <w:r w:rsidRPr="00D06DAB">
        <w:rPr>
          <w:rFonts w:ascii="Times New Roman" w:eastAsia="仿宋_GB2312" w:hAnsi="Times New Roman" w:hint="eastAsia"/>
          <w:sz w:val="32"/>
          <w:szCs w:val="32"/>
        </w:rPr>
        <w:t>0</w:t>
      </w:r>
      <w:r w:rsidRPr="00D06DAB">
        <w:rPr>
          <w:rFonts w:ascii="Times New Roman" w:eastAsia="仿宋_GB2312" w:hAnsi="Times New Roman" w:hint="eastAsia"/>
          <w:sz w:val="32"/>
          <w:szCs w:val="32"/>
        </w:rPr>
        <w:t>万元，政府性基金预算采购计划金额</w:t>
      </w:r>
      <w:r w:rsidRPr="00D06DAB">
        <w:rPr>
          <w:rFonts w:ascii="Times New Roman" w:eastAsia="仿宋_GB2312" w:hAnsi="Times New Roman" w:hint="eastAsia"/>
          <w:sz w:val="32"/>
          <w:szCs w:val="32"/>
        </w:rPr>
        <w:t>8.12</w:t>
      </w:r>
      <w:r w:rsidRPr="00D06DAB">
        <w:rPr>
          <w:rFonts w:ascii="Times New Roman" w:eastAsia="仿宋_GB2312" w:hAnsi="Times New Roman" w:hint="eastAsia"/>
          <w:sz w:val="32"/>
          <w:szCs w:val="32"/>
        </w:rPr>
        <w:t>万元）。</w:t>
      </w:r>
    </w:p>
    <w:p w:rsidR="00000E8A" w:rsidRPr="00D06DAB" w:rsidRDefault="00000E8A" w:rsidP="00CE48F0">
      <w:pPr>
        <w:spacing w:line="540" w:lineRule="exact"/>
        <w:ind w:firstLineChars="200" w:firstLine="640"/>
        <w:rPr>
          <w:rFonts w:ascii="Times New Roman" w:eastAsia="仿宋_GB2312" w:hAnsi="Times New Roman"/>
          <w:sz w:val="32"/>
          <w:szCs w:val="32"/>
        </w:rPr>
      </w:pPr>
      <w:r w:rsidRPr="00D06DAB">
        <w:rPr>
          <w:rFonts w:ascii="Times New Roman" w:eastAsia="仿宋_GB2312" w:hAnsi="Times New Roman" w:hint="eastAsia"/>
          <w:sz w:val="32"/>
          <w:szCs w:val="32"/>
        </w:rPr>
        <w:t>2018</w:t>
      </w:r>
      <w:r w:rsidRPr="00D06DAB">
        <w:rPr>
          <w:rFonts w:ascii="Times New Roman" w:eastAsia="仿宋_GB2312" w:hAnsi="Times New Roman" w:hint="eastAsia"/>
          <w:sz w:val="32"/>
          <w:szCs w:val="32"/>
        </w:rPr>
        <w:t>年实际采购金额为</w:t>
      </w:r>
      <w:r w:rsidRPr="00D06DAB">
        <w:rPr>
          <w:rFonts w:ascii="Times New Roman" w:eastAsia="仿宋_GB2312" w:hAnsi="Times New Roman" w:hint="eastAsia"/>
          <w:sz w:val="32"/>
          <w:szCs w:val="32"/>
        </w:rPr>
        <w:t>53.47</w:t>
      </w:r>
      <w:r w:rsidRPr="00D06DAB">
        <w:rPr>
          <w:rFonts w:ascii="Times New Roman" w:eastAsia="仿宋_GB2312" w:hAnsi="Times New Roman" w:hint="eastAsia"/>
          <w:sz w:val="32"/>
          <w:szCs w:val="32"/>
        </w:rPr>
        <w:t>万元，比采购计划金额少</w:t>
      </w:r>
      <w:r w:rsidRPr="00D06DAB">
        <w:rPr>
          <w:rFonts w:ascii="Times New Roman" w:eastAsia="仿宋_GB2312" w:hAnsi="Times New Roman" w:hint="eastAsia"/>
          <w:sz w:val="32"/>
          <w:szCs w:val="32"/>
        </w:rPr>
        <w:t>8.7</w:t>
      </w:r>
      <w:r w:rsidRPr="00D06DAB">
        <w:rPr>
          <w:rFonts w:ascii="Times New Roman" w:eastAsia="仿宋_GB2312" w:hAnsi="Times New Roman" w:hint="eastAsia"/>
          <w:sz w:val="32"/>
          <w:szCs w:val="32"/>
        </w:rPr>
        <w:t>万元，节减率为</w:t>
      </w:r>
      <w:r w:rsidRPr="00D06DAB">
        <w:rPr>
          <w:rFonts w:ascii="Times New Roman" w:eastAsia="仿宋_GB2312" w:hAnsi="Times New Roman" w:hint="eastAsia"/>
          <w:sz w:val="32"/>
          <w:szCs w:val="32"/>
        </w:rPr>
        <w:t>13.99%</w:t>
      </w:r>
      <w:r w:rsidRPr="00D06DAB">
        <w:rPr>
          <w:rFonts w:ascii="Times New Roman" w:eastAsia="仿宋_GB2312" w:hAnsi="Times New Roman" w:hint="eastAsia"/>
          <w:sz w:val="32"/>
          <w:szCs w:val="32"/>
        </w:rPr>
        <w:t>，采购预算（财政资金）为</w:t>
      </w:r>
      <w:r w:rsidRPr="00D06DAB">
        <w:rPr>
          <w:rFonts w:ascii="Times New Roman" w:eastAsia="仿宋_GB2312" w:hAnsi="Times New Roman" w:hint="eastAsia"/>
          <w:sz w:val="32"/>
          <w:szCs w:val="32"/>
        </w:rPr>
        <w:t>53.47</w:t>
      </w:r>
      <w:r w:rsidRPr="00D06DAB">
        <w:rPr>
          <w:rFonts w:ascii="Times New Roman" w:eastAsia="仿宋_GB2312" w:hAnsi="Times New Roman" w:hint="eastAsia"/>
          <w:sz w:val="32"/>
          <w:szCs w:val="32"/>
        </w:rPr>
        <w:t>万元，非财政性资金</w:t>
      </w:r>
      <w:r w:rsidRPr="00D06DAB">
        <w:rPr>
          <w:rFonts w:ascii="Times New Roman" w:eastAsia="仿宋_GB2312" w:hAnsi="Times New Roman" w:hint="eastAsia"/>
          <w:sz w:val="32"/>
          <w:szCs w:val="32"/>
        </w:rPr>
        <w:t>0</w:t>
      </w:r>
      <w:r w:rsidRPr="00D06DAB">
        <w:rPr>
          <w:rFonts w:ascii="Times New Roman" w:eastAsia="仿宋_GB2312" w:hAnsi="Times New Roman" w:hint="eastAsia"/>
          <w:sz w:val="32"/>
          <w:szCs w:val="32"/>
        </w:rPr>
        <w:t>万元。其中货物类采购预算</w:t>
      </w:r>
      <w:r w:rsidRPr="00D06DAB">
        <w:rPr>
          <w:rFonts w:ascii="Times New Roman" w:eastAsia="仿宋_GB2312" w:hAnsi="Times New Roman" w:hint="eastAsia"/>
          <w:sz w:val="32"/>
          <w:szCs w:val="32"/>
        </w:rPr>
        <w:t>46.35</w:t>
      </w:r>
      <w:r w:rsidRPr="00D06DAB">
        <w:rPr>
          <w:rFonts w:ascii="Times New Roman" w:eastAsia="仿宋_GB2312" w:hAnsi="Times New Roman" w:hint="eastAsia"/>
          <w:sz w:val="32"/>
          <w:szCs w:val="32"/>
        </w:rPr>
        <w:t>万元（一般公共预算采购计划金额</w:t>
      </w:r>
      <w:r w:rsidRPr="00D06DAB">
        <w:rPr>
          <w:rFonts w:ascii="Times New Roman" w:eastAsia="仿宋_GB2312" w:hAnsi="Times New Roman" w:hint="eastAsia"/>
          <w:sz w:val="32"/>
          <w:szCs w:val="32"/>
        </w:rPr>
        <w:t>26.00</w:t>
      </w:r>
      <w:r w:rsidRPr="00D06DAB">
        <w:rPr>
          <w:rFonts w:ascii="Times New Roman" w:eastAsia="仿宋_GB2312" w:hAnsi="Times New Roman" w:hint="eastAsia"/>
          <w:sz w:val="32"/>
          <w:szCs w:val="32"/>
        </w:rPr>
        <w:t>万元，政府性基金预算采购计划金额</w:t>
      </w:r>
      <w:r w:rsidRPr="00D06DAB">
        <w:rPr>
          <w:rFonts w:ascii="Times New Roman" w:eastAsia="仿宋_GB2312" w:hAnsi="Times New Roman" w:hint="eastAsia"/>
          <w:sz w:val="32"/>
          <w:szCs w:val="32"/>
        </w:rPr>
        <w:t>20.35</w:t>
      </w:r>
      <w:r w:rsidRPr="00D06DAB">
        <w:rPr>
          <w:rFonts w:ascii="Times New Roman" w:eastAsia="仿宋_GB2312" w:hAnsi="Times New Roman" w:hint="eastAsia"/>
          <w:sz w:val="32"/>
          <w:szCs w:val="32"/>
        </w:rPr>
        <w:t>万元万元）；服务类采购预算</w:t>
      </w:r>
      <w:r w:rsidRPr="00D06DAB">
        <w:rPr>
          <w:rFonts w:ascii="Times New Roman" w:eastAsia="仿宋_GB2312" w:hAnsi="Times New Roman" w:hint="eastAsia"/>
          <w:sz w:val="32"/>
          <w:szCs w:val="32"/>
        </w:rPr>
        <w:t>7.12</w:t>
      </w:r>
      <w:r w:rsidRPr="00D06DAB">
        <w:rPr>
          <w:rFonts w:ascii="Times New Roman" w:eastAsia="仿宋_GB2312" w:hAnsi="Times New Roman" w:hint="eastAsia"/>
          <w:sz w:val="32"/>
          <w:szCs w:val="32"/>
        </w:rPr>
        <w:t>万元（一般公共预算采购计划金额</w:t>
      </w:r>
      <w:r w:rsidRPr="00D06DAB">
        <w:rPr>
          <w:rFonts w:ascii="Times New Roman" w:eastAsia="仿宋_GB2312" w:hAnsi="Times New Roman" w:hint="eastAsia"/>
          <w:sz w:val="32"/>
          <w:szCs w:val="32"/>
        </w:rPr>
        <w:t>0</w:t>
      </w:r>
      <w:r w:rsidRPr="00D06DAB">
        <w:rPr>
          <w:rFonts w:ascii="Times New Roman" w:eastAsia="仿宋_GB2312" w:hAnsi="Times New Roman" w:hint="eastAsia"/>
          <w:sz w:val="32"/>
          <w:szCs w:val="32"/>
        </w:rPr>
        <w:t>万元，政府性基金预算采购计划金额</w:t>
      </w:r>
      <w:r w:rsidRPr="00D06DAB">
        <w:rPr>
          <w:rFonts w:ascii="Times New Roman" w:eastAsia="仿宋_GB2312" w:hAnsi="Times New Roman" w:hint="eastAsia"/>
          <w:sz w:val="32"/>
          <w:szCs w:val="32"/>
        </w:rPr>
        <w:t>7.12</w:t>
      </w:r>
      <w:r w:rsidRPr="00D06DAB">
        <w:rPr>
          <w:rFonts w:ascii="Times New Roman" w:eastAsia="仿宋_GB2312" w:hAnsi="Times New Roman" w:hint="eastAsia"/>
          <w:sz w:val="32"/>
          <w:szCs w:val="32"/>
        </w:rPr>
        <w:t>万元）。</w:t>
      </w:r>
    </w:p>
    <w:p w:rsidR="00000E8A" w:rsidRPr="00A17A34" w:rsidRDefault="00606124" w:rsidP="00A17A34">
      <w:pPr>
        <w:spacing w:line="560" w:lineRule="exact"/>
        <w:ind w:firstLineChars="200" w:firstLine="640"/>
        <w:rPr>
          <w:rFonts w:ascii="楷体_GB2312" w:eastAsia="楷体_GB2312"/>
          <w:color w:val="000000"/>
          <w:kern w:val="0"/>
          <w:sz w:val="32"/>
          <w:szCs w:val="32"/>
        </w:rPr>
      </w:pPr>
      <w:r w:rsidRPr="00A17A34">
        <w:rPr>
          <w:rFonts w:ascii="楷体_GB2312" w:eastAsia="楷体_GB2312" w:hint="eastAsia"/>
          <w:color w:val="000000"/>
          <w:kern w:val="0"/>
          <w:sz w:val="32"/>
          <w:szCs w:val="32"/>
        </w:rPr>
        <w:t>（</w:t>
      </w:r>
      <w:r w:rsidR="00ED50FA" w:rsidRPr="00A17A34">
        <w:rPr>
          <w:rFonts w:ascii="楷体_GB2312" w:eastAsia="楷体_GB2312" w:hint="eastAsia"/>
          <w:color w:val="000000"/>
          <w:kern w:val="0"/>
          <w:sz w:val="32"/>
          <w:szCs w:val="32"/>
        </w:rPr>
        <w:t>八</w:t>
      </w:r>
      <w:r w:rsidRPr="00A17A34">
        <w:rPr>
          <w:rFonts w:ascii="楷体_GB2312" w:eastAsia="楷体_GB2312" w:hint="eastAsia"/>
          <w:color w:val="000000"/>
          <w:kern w:val="0"/>
          <w:sz w:val="32"/>
          <w:szCs w:val="32"/>
        </w:rPr>
        <w:t>）固定资产情况</w:t>
      </w:r>
    </w:p>
    <w:p w:rsidR="00000E8A" w:rsidRPr="00D06DAB" w:rsidRDefault="00000E8A" w:rsidP="00A17A34">
      <w:pPr>
        <w:spacing w:line="560" w:lineRule="exact"/>
        <w:ind w:firstLineChars="200" w:firstLine="640"/>
        <w:rPr>
          <w:rFonts w:ascii="Times New Roman" w:eastAsia="仿宋_GB2312" w:hAnsi="Times New Roman"/>
          <w:sz w:val="32"/>
          <w:szCs w:val="32"/>
        </w:rPr>
      </w:pPr>
      <w:r w:rsidRPr="00D06DAB">
        <w:rPr>
          <w:rFonts w:ascii="Times New Roman" w:eastAsia="仿宋_GB2312" w:hAnsi="Times New Roman" w:hint="eastAsia"/>
          <w:sz w:val="32"/>
          <w:szCs w:val="32"/>
        </w:rPr>
        <w:lastRenderedPageBreak/>
        <w:t>2018</w:t>
      </w:r>
      <w:r w:rsidRPr="00D06DAB">
        <w:rPr>
          <w:rFonts w:ascii="Times New Roman" w:eastAsia="仿宋_GB2312" w:hAnsi="Times New Roman" w:hint="eastAsia"/>
          <w:sz w:val="32"/>
          <w:szCs w:val="32"/>
        </w:rPr>
        <w:t>年昆明市盘龙区民政局新增固定资产</w:t>
      </w:r>
      <w:r w:rsidRPr="00D06DAB">
        <w:rPr>
          <w:rFonts w:ascii="Times New Roman" w:eastAsia="仿宋_GB2312" w:hAnsi="Times New Roman" w:hint="eastAsia"/>
          <w:sz w:val="32"/>
          <w:szCs w:val="32"/>
        </w:rPr>
        <w:t>39.55</w:t>
      </w:r>
      <w:r w:rsidRPr="00D06DAB">
        <w:rPr>
          <w:rFonts w:ascii="Times New Roman" w:eastAsia="仿宋_GB2312" w:hAnsi="Times New Roman" w:hint="eastAsia"/>
          <w:sz w:val="32"/>
          <w:szCs w:val="32"/>
        </w:rPr>
        <w:t>万元，减少固定资产</w:t>
      </w:r>
      <w:r w:rsidRPr="00D06DAB">
        <w:rPr>
          <w:rFonts w:ascii="Times New Roman" w:eastAsia="仿宋_GB2312" w:hAnsi="Times New Roman" w:hint="eastAsia"/>
          <w:sz w:val="32"/>
          <w:szCs w:val="32"/>
        </w:rPr>
        <w:t>51.99</w:t>
      </w:r>
      <w:r w:rsidRPr="00D06DAB">
        <w:rPr>
          <w:rFonts w:ascii="Times New Roman" w:eastAsia="仿宋_GB2312" w:hAnsi="Times New Roman" w:hint="eastAsia"/>
          <w:sz w:val="32"/>
          <w:szCs w:val="32"/>
        </w:rPr>
        <w:t>万元，年末固定资产余额</w:t>
      </w:r>
      <w:r w:rsidRPr="00D06DAB">
        <w:rPr>
          <w:rFonts w:ascii="Times New Roman" w:eastAsia="仿宋_GB2312" w:hAnsi="Times New Roman" w:hint="eastAsia"/>
          <w:sz w:val="32"/>
          <w:szCs w:val="32"/>
        </w:rPr>
        <w:t>592.95</w:t>
      </w:r>
      <w:r w:rsidRPr="00D06DAB">
        <w:rPr>
          <w:rFonts w:ascii="Times New Roman" w:eastAsia="仿宋_GB2312" w:hAnsi="Times New Roman" w:hint="eastAsia"/>
          <w:sz w:val="32"/>
          <w:szCs w:val="32"/>
        </w:rPr>
        <w:t>万元。其中房屋类固定资产余额</w:t>
      </w:r>
      <w:r w:rsidRPr="00D06DAB">
        <w:rPr>
          <w:rFonts w:ascii="Times New Roman" w:eastAsia="仿宋_GB2312" w:hAnsi="Times New Roman" w:hint="eastAsia"/>
          <w:sz w:val="32"/>
          <w:szCs w:val="32"/>
        </w:rPr>
        <w:t>411.28</w:t>
      </w:r>
      <w:r w:rsidRPr="00D06DAB">
        <w:rPr>
          <w:rFonts w:ascii="Times New Roman" w:eastAsia="仿宋_GB2312" w:hAnsi="Times New Roman" w:hint="eastAsia"/>
          <w:sz w:val="32"/>
          <w:szCs w:val="32"/>
        </w:rPr>
        <w:t>万元；车辆类固定资产余额</w:t>
      </w:r>
      <w:r w:rsidRPr="00D06DAB">
        <w:rPr>
          <w:rFonts w:ascii="Times New Roman" w:eastAsia="仿宋_GB2312" w:hAnsi="Times New Roman" w:hint="eastAsia"/>
          <w:sz w:val="32"/>
          <w:szCs w:val="32"/>
        </w:rPr>
        <w:t>73.88</w:t>
      </w:r>
      <w:r w:rsidRPr="00D06DAB">
        <w:rPr>
          <w:rFonts w:ascii="Times New Roman" w:eastAsia="仿宋_GB2312" w:hAnsi="Times New Roman" w:hint="eastAsia"/>
          <w:sz w:val="32"/>
          <w:szCs w:val="32"/>
        </w:rPr>
        <w:t>万元（小型载客汽车余额</w:t>
      </w:r>
      <w:r w:rsidRPr="00D06DAB">
        <w:rPr>
          <w:rFonts w:ascii="Times New Roman" w:eastAsia="仿宋_GB2312" w:hAnsi="Times New Roman" w:hint="eastAsia"/>
          <w:sz w:val="32"/>
          <w:szCs w:val="32"/>
        </w:rPr>
        <w:t>73.88</w:t>
      </w:r>
      <w:r w:rsidRPr="00D06DAB">
        <w:rPr>
          <w:rFonts w:ascii="Times New Roman" w:eastAsia="仿宋_GB2312" w:hAnsi="Times New Roman" w:hint="eastAsia"/>
          <w:sz w:val="32"/>
          <w:szCs w:val="32"/>
        </w:rPr>
        <w:t>万元）；其他类固定资产余额</w:t>
      </w:r>
      <w:r w:rsidRPr="00D06DAB">
        <w:rPr>
          <w:rFonts w:ascii="Times New Roman" w:eastAsia="仿宋_GB2312" w:hAnsi="Times New Roman" w:hint="eastAsia"/>
          <w:sz w:val="32"/>
          <w:szCs w:val="32"/>
        </w:rPr>
        <w:t>107.79</w:t>
      </w:r>
      <w:r w:rsidRPr="00D06DAB">
        <w:rPr>
          <w:rFonts w:ascii="Times New Roman" w:eastAsia="仿宋_GB2312" w:hAnsi="Times New Roman" w:hint="eastAsia"/>
          <w:sz w:val="32"/>
          <w:szCs w:val="32"/>
        </w:rPr>
        <w:t>万元。</w:t>
      </w:r>
    </w:p>
    <w:p w:rsidR="0068799A" w:rsidRPr="0068799A" w:rsidRDefault="008F2CD6" w:rsidP="00A17A34">
      <w:pPr>
        <w:widowControl/>
        <w:shd w:val="clear" w:color="auto" w:fill="FFFFFF"/>
        <w:spacing w:line="560" w:lineRule="exact"/>
        <w:ind w:firstLine="630"/>
        <w:rPr>
          <w:rFonts w:ascii="黑体" w:eastAsia="黑体" w:hAnsi="黑体"/>
          <w:color w:val="000000"/>
          <w:kern w:val="0"/>
          <w:sz w:val="32"/>
          <w:szCs w:val="32"/>
        </w:rPr>
      </w:pPr>
      <w:r>
        <w:rPr>
          <w:rFonts w:ascii="黑体" w:eastAsia="黑体" w:hAnsi="黑体" w:hint="eastAsia"/>
          <w:color w:val="000000"/>
          <w:kern w:val="0"/>
          <w:sz w:val="32"/>
          <w:szCs w:val="32"/>
        </w:rPr>
        <w:t>二、</w:t>
      </w:r>
      <w:r w:rsidR="0068799A" w:rsidRPr="0068799A">
        <w:rPr>
          <w:rFonts w:ascii="黑体" w:eastAsia="黑体" w:hAnsi="黑体" w:hint="eastAsia"/>
          <w:color w:val="000000"/>
          <w:kern w:val="0"/>
          <w:sz w:val="32"/>
          <w:szCs w:val="32"/>
        </w:rPr>
        <w:t>绩效目标</w:t>
      </w:r>
    </w:p>
    <w:p w:rsidR="0068799A" w:rsidRPr="00A17A34" w:rsidRDefault="008B7C0C" w:rsidP="00A17A34">
      <w:pPr>
        <w:spacing w:line="560" w:lineRule="exact"/>
        <w:ind w:firstLineChars="200" w:firstLine="640"/>
        <w:rPr>
          <w:rFonts w:ascii="楷体_GB2312" w:eastAsia="楷体_GB2312"/>
          <w:color w:val="000000"/>
          <w:kern w:val="0"/>
          <w:sz w:val="32"/>
          <w:szCs w:val="32"/>
        </w:rPr>
      </w:pPr>
      <w:r w:rsidRPr="00A17A34">
        <w:rPr>
          <w:rFonts w:ascii="楷体_GB2312" w:eastAsia="楷体_GB2312" w:hint="eastAsia"/>
          <w:color w:val="000000"/>
          <w:kern w:val="0"/>
          <w:sz w:val="32"/>
          <w:szCs w:val="32"/>
        </w:rPr>
        <w:t>（一）部门总目标</w:t>
      </w:r>
    </w:p>
    <w:p w:rsidR="0068799A" w:rsidRPr="00D06DAB" w:rsidRDefault="0068799A" w:rsidP="00A17A34">
      <w:pPr>
        <w:spacing w:line="560" w:lineRule="exact"/>
        <w:ind w:firstLineChars="200" w:firstLine="640"/>
        <w:rPr>
          <w:rFonts w:ascii="Times New Roman" w:eastAsia="仿宋_GB2312" w:hAnsi="Times New Roman"/>
          <w:sz w:val="32"/>
          <w:szCs w:val="32"/>
        </w:rPr>
      </w:pPr>
      <w:r w:rsidRPr="00D06DAB">
        <w:rPr>
          <w:rFonts w:ascii="Times New Roman" w:eastAsia="仿宋_GB2312" w:hAnsi="Times New Roman" w:hint="eastAsia"/>
          <w:sz w:val="32"/>
          <w:szCs w:val="32"/>
        </w:rPr>
        <w:t>计划开展重点工作有：强化救灾救助工作，确保困难群众生活；推动老龄事业全面协调可持续发展；提升公共服务水平，夯实社会事务管理能力，依法做好婚姻登记工作；社会福利政策得到落实；加大流浪乞讨救助工作力度；规范地名命名、管理工作，做好第二次全国地名普查收尾工作，推进区划调整；依法做好民间组织登记管理工作；深入推进殡葬改革，落实惠民殡葬政策；积极开展慈善捐赠；贯彻落实双拥优抚安置政策；全面推进</w:t>
      </w:r>
      <w:r w:rsidRPr="00D06DAB">
        <w:rPr>
          <w:rFonts w:ascii="Times New Roman" w:eastAsia="仿宋_GB2312" w:hAnsi="Times New Roman" w:hint="eastAsia"/>
          <w:sz w:val="32"/>
          <w:szCs w:val="32"/>
        </w:rPr>
        <w:t>"</w:t>
      </w:r>
      <w:r w:rsidRPr="00D06DAB">
        <w:rPr>
          <w:rFonts w:ascii="Times New Roman" w:eastAsia="仿宋_GB2312" w:hAnsi="Times New Roman" w:hint="eastAsia"/>
          <w:sz w:val="32"/>
          <w:szCs w:val="32"/>
        </w:rPr>
        <w:t>五级治理</w:t>
      </w:r>
      <w:r w:rsidRPr="00D06DAB">
        <w:rPr>
          <w:rFonts w:ascii="Times New Roman" w:eastAsia="仿宋_GB2312" w:hAnsi="Times New Roman" w:hint="eastAsia"/>
          <w:sz w:val="32"/>
          <w:szCs w:val="32"/>
        </w:rPr>
        <w:t>"</w:t>
      </w:r>
      <w:r w:rsidRPr="00D06DAB">
        <w:rPr>
          <w:rFonts w:ascii="Times New Roman" w:eastAsia="仿宋_GB2312" w:hAnsi="Times New Roman" w:hint="eastAsia"/>
          <w:sz w:val="32"/>
          <w:szCs w:val="32"/>
        </w:rPr>
        <w:t>工作；推进信息化建设；加强民政事业经费管理。</w:t>
      </w:r>
    </w:p>
    <w:p w:rsidR="0068799A" w:rsidRPr="00A17A34" w:rsidRDefault="008B7C0C" w:rsidP="00A17A34">
      <w:pPr>
        <w:spacing w:line="560" w:lineRule="exact"/>
        <w:ind w:firstLineChars="200" w:firstLine="640"/>
        <w:rPr>
          <w:rFonts w:ascii="楷体_GB2312" w:eastAsia="楷体_GB2312"/>
          <w:color w:val="000000"/>
          <w:kern w:val="0"/>
          <w:sz w:val="32"/>
          <w:szCs w:val="32"/>
        </w:rPr>
      </w:pPr>
      <w:r w:rsidRPr="00A17A34">
        <w:rPr>
          <w:rFonts w:ascii="楷体_GB2312" w:eastAsia="楷体_GB2312" w:hint="eastAsia"/>
          <w:color w:val="000000"/>
          <w:kern w:val="0"/>
          <w:sz w:val="32"/>
          <w:szCs w:val="32"/>
        </w:rPr>
        <w:t>（二）部门项目具体计划目标</w:t>
      </w:r>
    </w:p>
    <w:p w:rsidR="0068799A" w:rsidRPr="00D06DAB" w:rsidRDefault="0068799A" w:rsidP="00A17A34">
      <w:pPr>
        <w:spacing w:line="560" w:lineRule="exact"/>
        <w:ind w:firstLineChars="200" w:firstLine="640"/>
        <w:rPr>
          <w:rFonts w:ascii="Times New Roman" w:eastAsia="仿宋_GB2312" w:hAnsi="Times New Roman"/>
          <w:sz w:val="32"/>
          <w:szCs w:val="32"/>
        </w:rPr>
      </w:pPr>
      <w:r w:rsidRPr="00D06DAB">
        <w:rPr>
          <w:rFonts w:ascii="Times New Roman" w:eastAsia="仿宋_GB2312" w:hAnsi="Times New Roman" w:hint="eastAsia"/>
          <w:sz w:val="32"/>
          <w:szCs w:val="32"/>
        </w:rPr>
        <w:t>80-100</w:t>
      </w:r>
      <w:r w:rsidRPr="00D06DAB">
        <w:rPr>
          <w:rFonts w:ascii="Times New Roman" w:eastAsia="仿宋_GB2312" w:hAnsi="Times New Roman" w:hint="eastAsia"/>
          <w:sz w:val="32"/>
          <w:szCs w:val="32"/>
        </w:rPr>
        <w:t>岁老年人保健补助：按规定及时足额发放高龄保健补助金，高龄老人得到一定经济补助，构建和谐社会促进社会稳定，对社会发展有一定可持续影响。</w:t>
      </w:r>
    </w:p>
    <w:p w:rsidR="0068799A" w:rsidRPr="00D06DAB" w:rsidRDefault="0068799A" w:rsidP="00A17A34">
      <w:pPr>
        <w:spacing w:line="560" w:lineRule="exact"/>
        <w:ind w:firstLineChars="200" w:firstLine="640"/>
        <w:rPr>
          <w:rFonts w:ascii="Times New Roman" w:eastAsia="仿宋_GB2312" w:hAnsi="Times New Roman"/>
          <w:sz w:val="32"/>
          <w:szCs w:val="32"/>
        </w:rPr>
      </w:pPr>
      <w:r w:rsidRPr="00D06DAB">
        <w:rPr>
          <w:rFonts w:ascii="Times New Roman" w:eastAsia="仿宋_GB2312" w:hAnsi="Times New Roman" w:hint="eastAsia"/>
          <w:sz w:val="32"/>
          <w:szCs w:val="32"/>
        </w:rPr>
        <w:t>“爱心食堂”启动资金及工作人员补助经费：让老年人共享社会经济发展成果，改善老年人生活水平、尊老敬老爱老风气形成、社会生活更加融洽。</w:t>
      </w:r>
    </w:p>
    <w:p w:rsidR="0068799A" w:rsidRPr="00D06DAB" w:rsidRDefault="0068799A" w:rsidP="00A17A34">
      <w:pPr>
        <w:spacing w:line="560" w:lineRule="exact"/>
        <w:ind w:firstLineChars="200" w:firstLine="640"/>
        <w:rPr>
          <w:rFonts w:ascii="Times New Roman" w:eastAsia="仿宋_GB2312" w:hAnsi="Times New Roman"/>
          <w:sz w:val="32"/>
          <w:szCs w:val="32"/>
        </w:rPr>
      </w:pPr>
      <w:r w:rsidRPr="00D06DAB">
        <w:rPr>
          <w:rFonts w:ascii="Times New Roman" w:eastAsia="仿宋_GB2312" w:hAnsi="Times New Roman" w:hint="eastAsia"/>
          <w:sz w:val="32"/>
          <w:szCs w:val="32"/>
        </w:rPr>
        <w:t>社区办公用房建设经费：按计划完成社区办公用房及活</w:t>
      </w:r>
      <w:r w:rsidRPr="00D06DAB">
        <w:rPr>
          <w:rFonts w:ascii="Times New Roman" w:eastAsia="仿宋_GB2312" w:hAnsi="Times New Roman" w:hint="eastAsia"/>
          <w:sz w:val="32"/>
          <w:szCs w:val="32"/>
        </w:rPr>
        <w:lastRenderedPageBreak/>
        <w:t>动场所装修相关手续。</w:t>
      </w:r>
    </w:p>
    <w:p w:rsidR="0068799A" w:rsidRPr="00D06DAB" w:rsidRDefault="0068799A" w:rsidP="00A17A34">
      <w:pPr>
        <w:spacing w:line="560" w:lineRule="exact"/>
        <w:ind w:firstLineChars="200" w:firstLine="640"/>
        <w:rPr>
          <w:rFonts w:ascii="Times New Roman" w:eastAsia="仿宋_GB2312" w:hAnsi="Times New Roman"/>
          <w:sz w:val="32"/>
          <w:szCs w:val="32"/>
        </w:rPr>
      </w:pPr>
      <w:r w:rsidRPr="00D06DAB">
        <w:rPr>
          <w:rFonts w:ascii="Times New Roman" w:eastAsia="仿宋_GB2312" w:hAnsi="Times New Roman" w:hint="eastAsia"/>
          <w:sz w:val="32"/>
          <w:szCs w:val="32"/>
        </w:rPr>
        <w:t>殡葬管理专项经费：深化殡葬工作改革。做好惠民殡葬工作，做好殡葬监管和执法力度，推进“三沿五区”整治。保护生态，节约土地资源，构建和谐社会促进社会稳定</w:t>
      </w:r>
      <w:r w:rsidRPr="00D06DAB">
        <w:rPr>
          <w:rFonts w:ascii="Times New Roman" w:eastAsia="仿宋_GB2312" w:hAnsi="Times New Roman" w:hint="eastAsia"/>
          <w:sz w:val="32"/>
          <w:szCs w:val="32"/>
        </w:rPr>
        <w:t>,</w:t>
      </w:r>
      <w:r w:rsidRPr="00D06DAB">
        <w:rPr>
          <w:rFonts w:ascii="Times New Roman" w:eastAsia="仿宋_GB2312" w:hAnsi="Times New Roman" w:hint="eastAsia"/>
          <w:sz w:val="32"/>
          <w:szCs w:val="32"/>
        </w:rPr>
        <w:t>对社会发展有一定可持续影响。</w:t>
      </w:r>
    </w:p>
    <w:p w:rsidR="0068799A" w:rsidRPr="00D06DAB" w:rsidRDefault="0068799A" w:rsidP="00A17A34">
      <w:pPr>
        <w:spacing w:line="560" w:lineRule="exact"/>
        <w:ind w:firstLineChars="200" w:firstLine="640"/>
        <w:rPr>
          <w:rFonts w:ascii="Times New Roman" w:eastAsia="仿宋_GB2312" w:hAnsi="Times New Roman"/>
          <w:sz w:val="32"/>
          <w:szCs w:val="32"/>
        </w:rPr>
      </w:pPr>
      <w:r w:rsidRPr="00D06DAB">
        <w:rPr>
          <w:rFonts w:ascii="Times New Roman" w:eastAsia="仿宋_GB2312" w:hAnsi="Times New Roman" w:hint="eastAsia"/>
          <w:sz w:val="32"/>
          <w:szCs w:val="32"/>
        </w:rPr>
        <w:t>城市特困人员救助供养经费支出：及时审批支付三无人员、农村五保等特困人员救助供养支出。</w:t>
      </w:r>
    </w:p>
    <w:p w:rsidR="0068799A" w:rsidRPr="00D06DAB" w:rsidRDefault="0068799A" w:rsidP="00A17A34">
      <w:pPr>
        <w:spacing w:line="560" w:lineRule="exact"/>
        <w:ind w:firstLineChars="200" w:firstLine="640"/>
        <w:rPr>
          <w:rFonts w:ascii="Times New Roman" w:eastAsia="仿宋_GB2312" w:hAnsi="Times New Roman"/>
          <w:sz w:val="32"/>
          <w:szCs w:val="32"/>
        </w:rPr>
      </w:pPr>
      <w:r w:rsidRPr="00D06DAB">
        <w:rPr>
          <w:rFonts w:ascii="Times New Roman" w:eastAsia="仿宋_GB2312" w:hAnsi="Times New Roman" w:hint="eastAsia"/>
          <w:sz w:val="32"/>
          <w:szCs w:val="32"/>
        </w:rPr>
        <w:t>城市医疗救助经费：按规定完成医疗救助经费审批发放解决群众困难。</w:t>
      </w:r>
    </w:p>
    <w:p w:rsidR="0068799A" w:rsidRPr="00D06DAB" w:rsidRDefault="0068799A" w:rsidP="00A17A34">
      <w:pPr>
        <w:spacing w:line="560" w:lineRule="exact"/>
        <w:ind w:firstLineChars="200" w:firstLine="640"/>
        <w:rPr>
          <w:rFonts w:ascii="Times New Roman" w:eastAsia="仿宋_GB2312" w:hAnsi="Times New Roman"/>
          <w:sz w:val="32"/>
          <w:szCs w:val="32"/>
        </w:rPr>
      </w:pPr>
      <w:r w:rsidRPr="00D06DAB">
        <w:rPr>
          <w:rFonts w:ascii="Times New Roman" w:eastAsia="仿宋_GB2312" w:hAnsi="Times New Roman" w:hint="eastAsia"/>
          <w:sz w:val="32"/>
          <w:szCs w:val="32"/>
        </w:rPr>
        <w:t>城镇义务兵优待金：对义务兵家庭优待金及时、足额、全面地进行发放，有力解决现役军人的后顾之忧。</w:t>
      </w:r>
    </w:p>
    <w:p w:rsidR="0068799A" w:rsidRPr="00D06DAB" w:rsidRDefault="0068799A" w:rsidP="00A17A34">
      <w:pPr>
        <w:spacing w:line="560" w:lineRule="exact"/>
        <w:ind w:firstLineChars="200" w:firstLine="640"/>
        <w:rPr>
          <w:rFonts w:ascii="Times New Roman" w:eastAsia="仿宋_GB2312" w:hAnsi="Times New Roman"/>
          <w:sz w:val="32"/>
          <w:szCs w:val="32"/>
        </w:rPr>
      </w:pPr>
      <w:r w:rsidRPr="00D06DAB">
        <w:rPr>
          <w:rFonts w:ascii="Times New Roman" w:eastAsia="仿宋_GB2312" w:hAnsi="Times New Roman" w:hint="eastAsia"/>
          <w:sz w:val="32"/>
          <w:szCs w:val="32"/>
        </w:rPr>
        <w:t>春节敬老节慰问及活动经费：按年度计划在敬老节对辖区困难老年人进行节日慰问，开展春节及敬老月专项活动，慰问对象得到一定经济补助，构建和谐社会促进社会稳定</w:t>
      </w:r>
      <w:r w:rsidRPr="00D06DAB">
        <w:rPr>
          <w:rFonts w:ascii="Times New Roman" w:eastAsia="仿宋_GB2312" w:hAnsi="Times New Roman" w:hint="eastAsia"/>
          <w:sz w:val="32"/>
          <w:szCs w:val="32"/>
        </w:rPr>
        <w:t>,</w:t>
      </w:r>
      <w:r w:rsidRPr="00D06DAB">
        <w:rPr>
          <w:rFonts w:ascii="Times New Roman" w:eastAsia="仿宋_GB2312" w:hAnsi="Times New Roman" w:hint="eastAsia"/>
          <w:sz w:val="32"/>
          <w:szCs w:val="32"/>
        </w:rPr>
        <w:t>对社会发展有一定可持续影响。</w:t>
      </w:r>
    </w:p>
    <w:p w:rsidR="0068799A" w:rsidRPr="00D06DAB" w:rsidRDefault="0068799A" w:rsidP="00A17A34">
      <w:pPr>
        <w:spacing w:line="560" w:lineRule="exact"/>
        <w:ind w:firstLineChars="200" w:firstLine="640"/>
        <w:rPr>
          <w:rFonts w:ascii="Times New Roman" w:eastAsia="仿宋_GB2312" w:hAnsi="Times New Roman"/>
          <w:sz w:val="32"/>
          <w:szCs w:val="32"/>
        </w:rPr>
      </w:pPr>
      <w:r w:rsidRPr="00D06DAB">
        <w:rPr>
          <w:rFonts w:ascii="Times New Roman" w:eastAsia="仿宋_GB2312" w:hAnsi="Times New Roman" w:hint="eastAsia"/>
          <w:sz w:val="32"/>
          <w:szCs w:val="32"/>
        </w:rPr>
        <w:t>城市居民最低生活保障金：按规定审批及时足额发放城市最低生活保障金，使低保人员得到一定经济补助，构建和谐社会促进社会稳定</w:t>
      </w:r>
      <w:r w:rsidRPr="00D06DAB">
        <w:rPr>
          <w:rFonts w:ascii="Times New Roman" w:eastAsia="仿宋_GB2312" w:hAnsi="Times New Roman" w:hint="eastAsia"/>
          <w:sz w:val="32"/>
          <w:szCs w:val="32"/>
        </w:rPr>
        <w:t>,</w:t>
      </w:r>
      <w:r w:rsidRPr="00D06DAB">
        <w:rPr>
          <w:rFonts w:ascii="Times New Roman" w:eastAsia="仿宋_GB2312" w:hAnsi="Times New Roman" w:hint="eastAsia"/>
          <w:sz w:val="32"/>
          <w:szCs w:val="32"/>
        </w:rPr>
        <w:t>对社会发展有一定可持续影响。</w:t>
      </w:r>
    </w:p>
    <w:p w:rsidR="0068799A" w:rsidRPr="00D06DAB" w:rsidRDefault="0068799A" w:rsidP="00A17A34">
      <w:pPr>
        <w:spacing w:line="560" w:lineRule="exact"/>
        <w:ind w:firstLineChars="200" w:firstLine="640"/>
        <w:rPr>
          <w:rFonts w:ascii="Times New Roman" w:eastAsia="仿宋_GB2312" w:hAnsi="Times New Roman"/>
          <w:sz w:val="32"/>
          <w:szCs w:val="32"/>
        </w:rPr>
      </w:pPr>
      <w:r w:rsidRPr="00D06DAB">
        <w:rPr>
          <w:rFonts w:ascii="Times New Roman" w:eastAsia="仿宋_GB2312" w:hAnsi="Times New Roman" w:hint="eastAsia"/>
          <w:sz w:val="32"/>
          <w:szCs w:val="32"/>
        </w:rPr>
        <w:t>第二次全国地名普查及区划地名工作经费：按计划完成地名普查、区划调整、县（区）行政区域界线联检、街道管辖线联检、道路命名、地名门牌等工作，为社会提供全面准确的地名信息，促进经济社会协调发展，加强社会交流交往，方便人民群众生活，提高政府管理水平和公共服务能力。</w:t>
      </w:r>
    </w:p>
    <w:p w:rsidR="0068799A" w:rsidRPr="00D06DAB" w:rsidRDefault="0068799A" w:rsidP="00A17A34">
      <w:pPr>
        <w:spacing w:line="560" w:lineRule="exact"/>
        <w:ind w:firstLineChars="200" w:firstLine="640"/>
        <w:rPr>
          <w:rFonts w:ascii="Times New Roman" w:eastAsia="仿宋_GB2312" w:hAnsi="Times New Roman"/>
          <w:sz w:val="32"/>
          <w:szCs w:val="32"/>
        </w:rPr>
      </w:pPr>
      <w:r w:rsidRPr="00D06DAB">
        <w:rPr>
          <w:rFonts w:ascii="Times New Roman" w:eastAsia="仿宋_GB2312" w:hAnsi="Times New Roman" w:hint="eastAsia"/>
          <w:sz w:val="32"/>
          <w:szCs w:val="32"/>
        </w:rPr>
        <w:t>孤儿生活补助：及时审批按时按标准发放生活补助，使</w:t>
      </w:r>
      <w:r w:rsidRPr="00D06DAB">
        <w:rPr>
          <w:rFonts w:ascii="Times New Roman" w:eastAsia="仿宋_GB2312" w:hAnsi="Times New Roman" w:hint="eastAsia"/>
          <w:sz w:val="32"/>
          <w:szCs w:val="32"/>
        </w:rPr>
        <w:lastRenderedPageBreak/>
        <w:t>孤儿得到一定经济补助。</w:t>
      </w:r>
    </w:p>
    <w:p w:rsidR="0068799A" w:rsidRPr="00D06DAB" w:rsidRDefault="0068799A" w:rsidP="00A17A34">
      <w:pPr>
        <w:spacing w:line="560" w:lineRule="exact"/>
        <w:ind w:firstLineChars="200" w:firstLine="640"/>
        <w:rPr>
          <w:rFonts w:ascii="Times New Roman" w:eastAsia="仿宋_GB2312" w:hAnsi="Times New Roman"/>
          <w:sz w:val="32"/>
          <w:szCs w:val="32"/>
        </w:rPr>
      </w:pPr>
      <w:r w:rsidRPr="00D06DAB">
        <w:rPr>
          <w:rFonts w:ascii="Times New Roman" w:eastAsia="仿宋_GB2312" w:hAnsi="Times New Roman" w:hint="eastAsia"/>
          <w:sz w:val="32"/>
          <w:szCs w:val="32"/>
        </w:rPr>
        <w:t>街道公办养老机构经费：按时下拨补助经费，街道公办养老机构改善条件，规范管理更好为入住老年人服务。构建和谐社会促进社会稳定</w:t>
      </w:r>
      <w:r w:rsidRPr="00D06DAB">
        <w:rPr>
          <w:rFonts w:ascii="Times New Roman" w:eastAsia="仿宋_GB2312" w:hAnsi="Times New Roman" w:hint="eastAsia"/>
          <w:sz w:val="32"/>
          <w:szCs w:val="32"/>
        </w:rPr>
        <w:t>,</w:t>
      </w:r>
      <w:r w:rsidRPr="00D06DAB">
        <w:rPr>
          <w:rFonts w:ascii="Times New Roman" w:eastAsia="仿宋_GB2312" w:hAnsi="Times New Roman" w:hint="eastAsia"/>
          <w:sz w:val="32"/>
          <w:szCs w:val="32"/>
        </w:rPr>
        <w:t>对社会发展有一定可持续影响。</w:t>
      </w:r>
    </w:p>
    <w:p w:rsidR="0068799A" w:rsidRPr="00D06DAB" w:rsidRDefault="0068799A" w:rsidP="00A17A34">
      <w:pPr>
        <w:spacing w:line="560" w:lineRule="exact"/>
        <w:ind w:firstLineChars="200" w:firstLine="640"/>
        <w:rPr>
          <w:rFonts w:ascii="Times New Roman" w:eastAsia="仿宋_GB2312" w:hAnsi="Times New Roman"/>
          <w:sz w:val="32"/>
          <w:szCs w:val="32"/>
        </w:rPr>
      </w:pPr>
      <w:r w:rsidRPr="00D06DAB">
        <w:rPr>
          <w:rFonts w:ascii="Times New Roman" w:eastAsia="仿宋_GB2312" w:hAnsi="Times New Roman" w:hint="eastAsia"/>
          <w:sz w:val="32"/>
          <w:szCs w:val="32"/>
        </w:rPr>
        <w:t>居家养老服务中心建设补助：按年度计划完成</w:t>
      </w:r>
      <w:r w:rsidRPr="00D06DAB">
        <w:rPr>
          <w:rFonts w:ascii="Times New Roman" w:eastAsia="仿宋_GB2312" w:hAnsi="Times New Roman" w:hint="eastAsia"/>
          <w:sz w:val="32"/>
          <w:szCs w:val="32"/>
        </w:rPr>
        <w:t>2</w:t>
      </w:r>
      <w:r w:rsidRPr="00D06DAB">
        <w:rPr>
          <w:rFonts w:ascii="Times New Roman" w:eastAsia="仿宋_GB2312" w:hAnsi="Times New Roman" w:hint="eastAsia"/>
          <w:sz w:val="32"/>
          <w:szCs w:val="32"/>
        </w:rPr>
        <w:t>个居家养老服务中心建设构建和谐社会促进社会稳定</w:t>
      </w:r>
      <w:r w:rsidRPr="00D06DAB">
        <w:rPr>
          <w:rFonts w:ascii="Times New Roman" w:eastAsia="仿宋_GB2312" w:hAnsi="Times New Roman" w:hint="eastAsia"/>
          <w:sz w:val="32"/>
          <w:szCs w:val="32"/>
        </w:rPr>
        <w:t>,</w:t>
      </w:r>
      <w:r w:rsidRPr="00D06DAB">
        <w:rPr>
          <w:rFonts w:ascii="Times New Roman" w:eastAsia="仿宋_GB2312" w:hAnsi="Times New Roman" w:hint="eastAsia"/>
          <w:sz w:val="32"/>
          <w:szCs w:val="32"/>
        </w:rPr>
        <w:t>对社会发展有一定可持续影响。</w:t>
      </w:r>
    </w:p>
    <w:p w:rsidR="0068799A" w:rsidRPr="00D06DAB" w:rsidRDefault="0068799A" w:rsidP="00A17A34">
      <w:pPr>
        <w:spacing w:line="560" w:lineRule="exact"/>
        <w:ind w:firstLineChars="200" w:firstLine="640"/>
        <w:rPr>
          <w:rFonts w:ascii="Times New Roman" w:eastAsia="仿宋_GB2312" w:hAnsi="Times New Roman"/>
          <w:sz w:val="32"/>
          <w:szCs w:val="32"/>
        </w:rPr>
      </w:pPr>
      <w:r w:rsidRPr="00D06DAB">
        <w:rPr>
          <w:rFonts w:ascii="Times New Roman" w:eastAsia="仿宋_GB2312" w:hAnsi="Times New Roman" w:hint="eastAsia"/>
          <w:sz w:val="32"/>
          <w:szCs w:val="32"/>
        </w:rPr>
        <w:t>军队离退休干部及无军籍职工人员经费：按相关文件规定，落实军休干部“两个待遇”，按时按标准发放军队离退休干部、无军籍职工离退休工资，组织好有关活动。</w:t>
      </w:r>
    </w:p>
    <w:p w:rsidR="0068799A" w:rsidRPr="00D06DAB" w:rsidRDefault="0068799A" w:rsidP="00A17A34">
      <w:pPr>
        <w:spacing w:line="560" w:lineRule="exact"/>
        <w:ind w:firstLineChars="200" w:firstLine="640"/>
        <w:rPr>
          <w:rFonts w:ascii="Times New Roman" w:eastAsia="仿宋_GB2312" w:hAnsi="Times New Roman"/>
          <w:sz w:val="32"/>
          <w:szCs w:val="32"/>
        </w:rPr>
      </w:pPr>
      <w:r w:rsidRPr="00D06DAB">
        <w:rPr>
          <w:rFonts w:ascii="Times New Roman" w:eastAsia="仿宋_GB2312" w:hAnsi="Times New Roman" w:hint="eastAsia"/>
          <w:sz w:val="32"/>
          <w:szCs w:val="32"/>
        </w:rPr>
        <w:t>临时救助经费支出：按时审批，按规定发放临时救济经费，使严重困难的家庭得到一定经济补助，维护稳定，促进协调发展，对社会发展有一定可持续影响。</w:t>
      </w:r>
    </w:p>
    <w:p w:rsidR="0068799A" w:rsidRPr="00D06DAB" w:rsidRDefault="0068799A" w:rsidP="00A17A34">
      <w:pPr>
        <w:spacing w:line="560" w:lineRule="exact"/>
        <w:ind w:firstLineChars="200" w:firstLine="640"/>
        <w:rPr>
          <w:rFonts w:ascii="Times New Roman" w:eastAsia="仿宋_GB2312" w:hAnsi="Times New Roman"/>
          <w:sz w:val="32"/>
          <w:szCs w:val="32"/>
        </w:rPr>
      </w:pPr>
      <w:r w:rsidRPr="00D06DAB">
        <w:rPr>
          <w:rFonts w:ascii="Times New Roman" w:eastAsia="仿宋_GB2312" w:hAnsi="Times New Roman" w:hint="eastAsia"/>
          <w:sz w:val="32"/>
          <w:szCs w:val="32"/>
        </w:rPr>
        <w:t>流浪乞讨人员救助经费：指导和组织实施生活无着的流浪乞讨人员救助管理工作。</w:t>
      </w:r>
    </w:p>
    <w:p w:rsidR="0068799A" w:rsidRPr="00D06DAB" w:rsidRDefault="0068799A" w:rsidP="00A17A34">
      <w:pPr>
        <w:spacing w:line="560" w:lineRule="exact"/>
        <w:ind w:firstLineChars="200" w:firstLine="640"/>
        <w:rPr>
          <w:rFonts w:ascii="Times New Roman" w:eastAsia="仿宋_GB2312" w:hAnsi="Times New Roman"/>
          <w:sz w:val="32"/>
          <w:szCs w:val="32"/>
        </w:rPr>
      </w:pPr>
      <w:r w:rsidRPr="00D06DAB">
        <w:rPr>
          <w:rFonts w:ascii="Times New Roman" w:eastAsia="仿宋_GB2312" w:hAnsi="Times New Roman" w:hint="eastAsia"/>
          <w:sz w:val="32"/>
          <w:szCs w:val="32"/>
        </w:rPr>
        <w:t>民办养老服务机构运营补助：按规定发放民办养老服务机构营运补助，鼓励社会力量参与养老服务，积极应对人口老龄化发展。促进社会和谐稳定，对社会发展有一定可持续影响。</w:t>
      </w:r>
    </w:p>
    <w:p w:rsidR="0068799A" w:rsidRPr="00D06DAB" w:rsidRDefault="0068799A" w:rsidP="00A17A34">
      <w:pPr>
        <w:spacing w:line="560" w:lineRule="exact"/>
        <w:ind w:firstLineChars="200" w:firstLine="640"/>
        <w:rPr>
          <w:rFonts w:ascii="Times New Roman" w:eastAsia="仿宋_GB2312" w:hAnsi="Times New Roman"/>
          <w:sz w:val="32"/>
          <w:szCs w:val="32"/>
        </w:rPr>
      </w:pPr>
      <w:r w:rsidRPr="00D06DAB">
        <w:rPr>
          <w:rFonts w:ascii="Times New Roman" w:eastAsia="仿宋_GB2312" w:hAnsi="Times New Roman" w:hint="eastAsia"/>
          <w:sz w:val="32"/>
          <w:szCs w:val="32"/>
        </w:rPr>
        <w:t>民间组织管理服务经费：按年度工作计划开展工作。</w:t>
      </w:r>
    </w:p>
    <w:p w:rsidR="0068799A" w:rsidRPr="00D06DAB" w:rsidRDefault="0068799A" w:rsidP="00A17A34">
      <w:pPr>
        <w:spacing w:line="560" w:lineRule="exact"/>
        <w:ind w:firstLineChars="200" w:firstLine="640"/>
        <w:rPr>
          <w:rFonts w:ascii="Times New Roman" w:eastAsia="仿宋_GB2312" w:hAnsi="Times New Roman"/>
          <w:sz w:val="32"/>
          <w:szCs w:val="32"/>
        </w:rPr>
      </w:pPr>
      <w:r w:rsidRPr="00D06DAB">
        <w:rPr>
          <w:rFonts w:ascii="Times New Roman" w:eastAsia="仿宋_GB2312" w:hAnsi="Times New Roman" w:hint="eastAsia"/>
          <w:sz w:val="32"/>
          <w:szCs w:val="32"/>
        </w:rPr>
        <w:t>盘龙区（含托管街道）农村原大队一级离职办脱产干部定期生活补助：按时按标准发放生活补助，使此类民政对象得到一定经济补助，构建和谐社会促进社会稳定</w:t>
      </w:r>
      <w:r w:rsidRPr="00D06DAB">
        <w:rPr>
          <w:rFonts w:ascii="Times New Roman" w:eastAsia="仿宋_GB2312" w:hAnsi="Times New Roman" w:hint="eastAsia"/>
          <w:sz w:val="32"/>
          <w:szCs w:val="32"/>
        </w:rPr>
        <w:t>,</w:t>
      </w:r>
      <w:r w:rsidRPr="00D06DAB">
        <w:rPr>
          <w:rFonts w:ascii="Times New Roman" w:eastAsia="仿宋_GB2312" w:hAnsi="Times New Roman" w:hint="eastAsia"/>
          <w:sz w:val="32"/>
          <w:szCs w:val="32"/>
        </w:rPr>
        <w:t>对社会发展有一定可持续影响。</w:t>
      </w:r>
    </w:p>
    <w:p w:rsidR="0068799A" w:rsidRPr="00D06DAB" w:rsidRDefault="0068799A" w:rsidP="00A17A34">
      <w:pPr>
        <w:spacing w:line="560" w:lineRule="exact"/>
        <w:ind w:firstLineChars="200" w:firstLine="640"/>
        <w:rPr>
          <w:rFonts w:ascii="Times New Roman" w:eastAsia="仿宋_GB2312" w:hAnsi="Times New Roman"/>
          <w:sz w:val="32"/>
          <w:szCs w:val="32"/>
        </w:rPr>
      </w:pPr>
      <w:r w:rsidRPr="00D06DAB">
        <w:rPr>
          <w:rFonts w:ascii="Times New Roman" w:eastAsia="仿宋_GB2312" w:hAnsi="Times New Roman" w:hint="eastAsia"/>
          <w:sz w:val="32"/>
          <w:szCs w:val="32"/>
        </w:rPr>
        <w:lastRenderedPageBreak/>
        <w:t>盘龙区军队离退休服务管理站经费：按时发放工作人员经费，为军休干部、无军籍退休职工做好服务管理工作。按规定报批，购置解甲园军休干部活动室活动设备。</w:t>
      </w:r>
    </w:p>
    <w:p w:rsidR="0068799A" w:rsidRPr="00D06DAB" w:rsidRDefault="0068799A" w:rsidP="00A17A34">
      <w:pPr>
        <w:spacing w:line="560" w:lineRule="exact"/>
        <w:ind w:firstLineChars="200" w:firstLine="640"/>
        <w:rPr>
          <w:rFonts w:ascii="Times New Roman" w:eastAsia="仿宋_GB2312" w:hAnsi="Times New Roman"/>
          <w:sz w:val="32"/>
          <w:szCs w:val="32"/>
        </w:rPr>
      </w:pPr>
      <w:r w:rsidRPr="00D06DAB">
        <w:rPr>
          <w:rFonts w:ascii="Times New Roman" w:eastAsia="仿宋_GB2312" w:hAnsi="Times New Roman" w:hint="eastAsia"/>
          <w:sz w:val="32"/>
          <w:szCs w:val="32"/>
        </w:rPr>
        <w:t>其他城市生活救助：及时审批并在规定时间按标准发放生活补助，使“两案人员”、“六十年代精简退人员”、退养农民、精神病人得到一定经济补助，构建和谐社会促进社会稳定</w:t>
      </w:r>
      <w:r w:rsidRPr="00D06DAB">
        <w:rPr>
          <w:rFonts w:ascii="Times New Roman" w:eastAsia="仿宋_GB2312" w:hAnsi="Times New Roman" w:hint="eastAsia"/>
          <w:sz w:val="32"/>
          <w:szCs w:val="32"/>
        </w:rPr>
        <w:t>,</w:t>
      </w:r>
      <w:r w:rsidRPr="00D06DAB">
        <w:rPr>
          <w:rFonts w:ascii="Times New Roman" w:eastAsia="仿宋_GB2312" w:hAnsi="Times New Roman" w:hint="eastAsia"/>
          <w:sz w:val="32"/>
          <w:szCs w:val="32"/>
        </w:rPr>
        <w:t>对社会发展有一定可持续影响。</w:t>
      </w:r>
    </w:p>
    <w:p w:rsidR="0068799A" w:rsidRPr="002272DD" w:rsidRDefault="0068799A" w:rsidP="000D1D0B">
      <w:pPr>
        <w:spacing w:line="560" w:lineRule="exact"/>
        <w:ind w:firstLineChars="200" w:firstLine="608"/>
        <w:rPr>
          <w:rFonts w:ascii="Times New Roman" w:eastAsia="仿宋_GB2312" w:hAnsi="Times New Roman"/>
          <w:w w:val="95"/>
          <w:sz w:val="32"/>
          <w:szCs w:val="32"/>
        </w:rPr>
      </w:pPr>
      <w:r w:rsidRPr="002272DD">
        <w:rPr>
          <w:rFonts w:ascii="Times New Roman" w:eastAsia="仿宋_GB2312" w:hAnsi="Times New Roman" w:hint="eastAsia"/>
          <w:w w:val="95"/>
          <w:sz w:val="32"/>
          <w:szCs w:val="32"/>
        </w:rPr>
        <w:t>其他用于优抚方面的经费：按规定及时足额发放各项补助。</w:t>
      </w:r>
    </w:p>
    <w:p w:rsidR="0068799A" w:rsidRPr="00D06DAB" w:rsidRDefault="0068799A" w:rsidP="00A17A34">
      <w:pPr>
        <w:spacing w:line="560" w:lineRule="exact"/>
        <w:ind w:firstLineChars="200" w:firstLine="640"/>
        <w:rPr>
          <w:rFonts w:ascii="Times New Roman" w:eastAsia="仿宋_GB2312" w:hAnsi="Times New Roman"/>
          <w:sz w:val="32"/>
          <w:szCs w:val="32"/>
        </w:rPr>
      </w:pPr>
      <w:r w:rsidRPr="00D06DAB">
        <w:rPr>
          <w:rFonts w:ascii="Times New Roman" w:eastAsia="仿宋_GB2312" w:hAnsi="Times New Roman" w:hint="eastAsia"/>
          <w:sz w:val="32"/>
          <w:szCs w:val="32"/>
        </w:rPr>
        <w:t>伤残抚恤经费：根据规定按时足额审批发放，使伤残军人得到一定经济补助，维护社会稳定，促进协调发展。</w:t>
      </w:r>
    </w:p>
    <w:p w:rsidR="0068799A" w:rsidRPr="00D06DAB" w:rsidRDefault="0068799A" w:rsidP="00A17A34">
      <w:pPr>
        <w:spacing w:line="560" w:lineRule="exact"/>
        <w:ind w:firstLineChars="200" w:firstLine="640"/>
        <w:rPr>
          <w:rFonts w:ascii="Times New Roman" w:eastAsia="仿宋_GB2312" w:hAnsi="Times New Roman"/>
          <w:sz w:val="32"/>
          <w:szCs w:val="32"/>
        </w:rPr>
      </w:pPr>
      <w:r w:rsidRPr="00D06DAB">
        <w:rPr>
          <w:rFonts w:ascii="Times New Roman" w:eastAsia="仿宋_GB2312" w:hAnsi="Times New Roman" w:hint="eastAsia"/>
          <w:sz w:val="32"/>
          <w:szCs w:val="32"/>
        </w:rPr>
        <w:t>特殊困难群众救济基金：及时按文件审批</w:t>
      </w:r>
      <w:r w:rsidRPr="00D06DAB">
        <w:rPr>
          <w:rFonts w:ascii="Times New Roman" w:eastAsia="仿宋_GB2312" w:hAnsi="Times New Roman" w:hint="eastAsia"/>
          <w:sz w:val="32"/>
          <w:szCs w:val="32"/>
        </w:rPr>
        <w:t>,</w:t>
      </w:r>
      <w:r w:rsidRPr="00D06DAB">
        <w:rPr>
          <w:rFonts w:ascii="Times New Roman" w:eastAsia="仿宋_GB2312" w:hAnsi="Times New Roman" w:hint="eastAsia"/>
          <w:sz w:val="32"/>
          <w:szCs w:val="32"/>
        </w:rPr>
        <w:t>下拨各街道</w:t>
      </w:r>
      <w:r w:rsidRPr="00D06DAB">
        <w:rPr>
          <w:rFonts w:ascii="Times New Roman" w:eastAsia="仿宋_GB2312" w:hAnsi="Times New Roman" w:hint="eastAsia"/>
          <w:sz w:val="32"/>
          <w:szCs w:val="32"/>
        </w:rPr>
        <w:t>,</w:t>
      </w:r>
      <w:r w:rsidRPr="00D06DAB">
        <w:rPr>
          <w:rFonts w:ascii="Times New Roman" w:eastAsia="仿宋_GB2312" w:hAnsi="Times New Roman" w:hint="eastAsia"/>
          <w:sz w:val="32"/>
          <w:szCs w:val="32"/>
        </w:rPr>
        <w:t>各街道按审批金额发放到困难群众。</w:t>
      </w:r>
    </w:p>
    <w:p w:rsidR="0068799A" w:rsidRPr="00D06DAB" w:rsidRDefault="0068799A" w:rsidP="00A17A34">
      <w:pPr>
        <w:spacing w:line="560" w:lineRule="exact"/>
        <w:ind w:firstLineChars="200" w:firstLine="640"/>
        <w:rPr>
          <w:rFonts w:ascii="Times New Roman" w:eastAsia="仿宋_GB2312" w:hAnsi="Times New Roman"/>
          <w:sz w:val="32"/>
          <w:szCs w:val="32"/>
        </w:rPr>
      </w:pPr>
      <w:r w:rsidRPr="00D06DAB">
        <w:rPr>
          <w:rFonts w:ascii="Times New Roman" w:eastAsia="仿宋_GB2312" w:hAnsi="Times New Roman" w:hint="eastAsia"/>
          <w:sz w:val="32"/>
          <w:szCs w:val="32"/>
        </w:rPr>
        <w:t>退役士兵安置经费：按规定及时足额发放各项补助，提高退役士兵生活补助、一次性经济补助、一次性自谋职业补助金。</w:t>
      </w:r>
    </w:p>
    <w:p w:rsidR="0068799A" w:rsidRPr="00D06DAB" w:rsidRDefault="0068799A" w:rsidP="00A17A34">
      <w:pPr>
        <w:spacing w:line="560" w:lineRule="exact"/>
        <w:ind w:firstLineChars="200" w:firstLine="640"/>
        <w:rPr>
          <w:rFonts w:ascii="Times New Roman" w:eastAsia="仿宋_GB2312" w:hAnsi="Times New Roman"/>
          <w:sz w:val="32"/>
          <w:szCs w:val="32"/>
        </w:rPr>
      </w:pPr>
      <w:r w:rsidRPr="00D06DAB">
        <w:rPr>
          <w:rFonts w:ascii="Times New Roman" w:eastAsia="仿宋_GB2312" w:hAnsi="Times New Roman" w:hint="eastAsia"/>
          <w:sz w:val="32"/>
          <w:szCs w:val="32"/>
        </w:rPr>
        <w:t>拥军优属经费：开展双拥活动，进一步提高双拥工作整体水平，加深军民鱼水情茫保持和发扬双拥优良传统，构建和谐社会促进社会稳定</w:t>
      </w:r>
      <w:r w:rsidRPr="00D06DAB">
        <w:rPr>
          <w:rFonts w:ascii="Times New Roman" w:eastAsia="仿宋_GB2312" w:hAnsi="Times New Roman" w:hint="eastAsia"/>
          <w:sz w:val="32"/>
          <w:szCs w:val="32"/>
        </w:rPr>
        <w:t>,</w:t>
      </w:r>
      <w:r w:rsidRPr="00D06DAB">
        <w:rPr>
          <w:rFonts w:ascii="Times New Roman" w:eastAsia="仿宋_GB2312" w:hAnsi="Times New Roman" w:hint="eastAsia"/>
          <w:sz w:val="32"/>
          <w:szCs w:val="32"/>
        </w:rPr>
        <w:t>对社会发展有一定可持续影响。</w:t>
      </w:r>
    </w:p>
    <w:p w:rsidR="0068799A" w:rsidRPr="00D06DAB" w:rsidRDefault="0068799A" w:rsidP="00A17A34">
      <w:pPr>
        <w:spacing w:line="560" w:lineRule="exact"/>
        <w:ind w:firstLineChars="200" w:firstLine="640"/>
        <w:rPr>
          <w:rFonts w:ascii="Times New Roman" w:eastAsia="仿宋_GB2312" w:hAnsi="Times New Roman"/>
          <w:sz w:val="32"/>
          <w:szCs w:val="32"/>
        </w:rPr>
      </w:pPr>
      <w:r w:rsidRPr="00D06DAB">
        <w:rPr>
          <w:rFonts w:ascii="Times New Roman" w:eastAsia="仿宋_GB2312" w:hAnsi="Times New Roman" w:hint="eastAsia"/>
          <w:sz w:val="32"/>
          <w:szCs w:val="32"/>
        </w:rPr>
        <w:t>原退养居委会干部节日慰问金及丧葬补助：按时发放慰问费，按审批发放丧葬补助退养居委会干部得到一定经济补</w:t>
      </w:r>
      <w:r w:rsidRPr="002272DD">
        <w:rPr>
          <w:rFonts w:ascii="Times New Roman" w:eastAsia="仿宋_GB2312" w:hAnsi="Times New Roman" w:hint="eastAsia"/>
          <w:w w:val="95"/>
          <w:sz w:val="32"/>
          <w:szCs w:val="32"/>
        </w:rPr>
        <w:t>助，构建和谐社会促进社会稳定</w:t>
      </w:r>
      <w:r w:rsidRPr="002272DD">
        <w:rPr>
          <w:rFonts w:ascii="Times New Roman" w:eastAsia="仿宋_GB2312" w:hAnsi="Times New Roman" w:hint="eastAsia"/>
          <w:w w:val="95"/>
          <w:sz w:val="32"/>
          <w:szCs w:val="32"/>
        </w:rPr>
        <w:t>,</w:t>
      </w:r>
      <w:r w:rsidRPr="002272DD">
        <w:rPr>
          <w:rFonts w:ascii="Times New Roman" w:eastAsia="仿宋_GB2312" w:hAnsi="Times New Roman" w:hint="eastAsia"/>
          <w:w w:val="95"/>
          <w:sz w:val="32"/>
          <w:szCs w:val="32"/>
        </w:rPr>
        <w:t>对社会发展有一定可持续影响。</w:t>
      </w:r>
    </w:p>
    <w:p w:rsidR="0068799A" w:rsidRPr="00D06DAB" w:rsidRDefault="0068799A" w:rsidP="00A17A34">
      <w:pPr>
        <w:spacing w:line="560" w:lineRule="exact"/>
        <w:ind w:firstLineChars="200" w:firstLine="640"/>
        <w:rPr>
          <w:rFonts w:ascii="Times New Roman" w:eastAsia="仿宋_GB2312" w:hAnsi="Times New Roman"/>
          <w:sz w:val="32"/>
          <w:szCs w:val="32"/>
        </w:rPr>
      </w:pPr>
      <w:r w:rsidRPr="00D06DAB">
        <w:rPr>
          <w:rFonts w:ascii="Times New Roman" w:eastAsia="仿宋_GB2312" w:hAnsi="Times New Roman" w:hint="eastAsia"/>
          <w:sz w:val="32"/>
          <w:szCs w:val="32"/>
        </w:rPr>
        <w:t>在乡复员、退伍军人生活补助经费：按规定及时足额给在乡复员、退伍军人发放各项生活补助，以改善在乡复员、退伍军人生活。</w:t>
      </w:r>
    </w:p>
    <w:p w:rsidR="0068799A" w:rsidRPr="00D06DAB" w:rsidRDefault="0068799A" w:rsidP="00A17A34">
      <w:pPr>
        <w:spacing w:line="560" w:lineRule="exact"/>
        <w:ind w:firstLineChars="200" w:firstLine="640"/>
        <w:rPr>
          <w:rFonts w:ascii="Times New Roman" w:eastAsia="仿宋_GB2312" w:hAnsi="Times New Roman"/>
          <w:sz w:val="32"/>
          <w:szCs w:val="32"/>
        </w:rPr>
      </w:pPr>
      <w:r w:rsidRPr="00D06DAB">
        <w:rPr>
          <w:rFonts w:ascii="Times New Roman" w:eastAsia="仿宋_GB2312" w:hAnsi="Times New Roman" w:hint="eastAsia"/>
          <w:sz w:val="32"/>
          <w:szCs w:val="32"/>
        </w:rPr>
        <w:lastRenderedPageBreak/>
        <w:t>政府居家养老服务经费：让困难老年人、残疾人获得帮扶，实现居家养老，同时解决一批</w:t>
      </w:r>
      <w:r w:rsidRPr="00D06DAB">
        <w:rPr>
          <w:rFonts w:ascii="Times New Roman" w:eastAsia="仿宋_GB2312" w:hAnsi="Times New Roman" w:hint="eastAsia"/>
          <w:sz w:val="32"/>
          <w:szCs w:val="32"/>
        </w:rPr>
        <w:t>40</w:t>
      </w:r>
      <w:r w:rsidRPr="00D06DAB">
        <w:rPr>
          <w:rFonts w:ascii="Times New Roman" w:eastAsia="仿宋_GB2312" w:hAnsi="Times New Roman" w:hint="eastAsia"/>
          <w:sz w:val="32"/>
          <w:szCs w:val="32"/>
        </w:rPr>
        <w:t>、</w:t>
      </w:r>
      <w:r w:rsidRPr="00D06DAB">
        <w:rPr>
          <w:rFonts w:ascii="Times New Roman" w:eastAsia="仿宋_GB2312" w:hAnsi="Times New Roman" w:hint="eastAsia"/>
          <w:sz w:val="32"/>
          <w:szCs w:val="32"/>
        </w:rPr>
        <w:t>50</w:t>
      </w:r>
      <w:r w:rsidRPr="00D06DAB">
        <w:rPr>
          <w:rFonts w:ascii="Times New Roman" w:eastAsia="仿宋_GB2312" w:hAnsi="Times New Roman" w:hint="eastAsia"/>
          <w:sz w:val="32"/>
          <w:szCs w:val="32"/>
        </w:rPr>
        <w:t>岁就业困难人员及低保对象的就业岗位问题。</w:t>
      </w:r>
    </w:p>
    <w:p w:rsidR="0068799A" w:rsidRPr="00D06DAB" w:rsidRDefault="0068799A" w:rsidP="00A17A34">
      <w:pPr>
        <w:spacing w:line="560" w:lineRule="exact"/>
        <w:ind w:firstLineChars="200" w:firstLine="640"/>
        <w:rPr>
          <w:rFonts w:ascii="Times New Roman" w:eastAsia="仿宋_GB2312" w:hAnsi="Times New Roman"/>
          <w:sz w:val="32"/>
          <w:szCs w:val="32"/>
        </w:rPr>
      </w:pPr>
      <w:r w:rsidRPr="00D06DAB">
        <w:rPr>
          <w:rFonts w:ascii="Times New Roman" w:eastAsia="仿宋_GB2312" w:hAnsi="Times New Roman" w:hint="eastAsia"/>
          <w:sz w:val="32"/>
          <w:szCs w:val="32"/>
        </w:rPr>
        <w:t>城市社区专职工作人员职级补助：按计划完成社区工作人员职级评档，并给予相应补助。</w:t>
      </w:r>
    </w:p>
    <w:p w:rsidR="0068799A" w:rsidRPr="00D06DAB" w:rsidRDefault="0068799A" w:rsidP="00A17A34">
      <w:pPr>
        <w:spacing w:line="560" w:lineRule="exact"/>
        <w:ind w:firstLineChars="200" w:firstLine="640"/>
        <w:rPr>
          <w:rFonts w:ascii="Times New Roman" w:eastAsia="仿宋_GB2312" w:hAnsi="Times New Roman"/>
          <w:sz w:val="32"/>
          <w:szCs w:val="32"/>
        </w:rPr>
      </w:pPr>
      <w:r w:rsidRPr="00D06DAB">
        <w:rPr>
          <w:rFonts w:ascii="Times New Roman" w:eastAsia="仿宋_GB2312" w:hAnsi="Times New Roman" w:hint="eastAsia"/>
          <w:sz w:val="32"/>
          <w:szCs w:val="32"/>
        </w:rPr>
        <w:t>重特大疾病基金：及时按标准审批及时发放到困难群众，对因重特大疾病产生困难的群众进行救助，构建和谐社会促进社会稳定</w:t>
      </w:r>
      <w:r w:rsidRPr="00D06DAB">
        <w:rPr>
          <w:rFonts w:ascii="Times New Roman" w:eastAsia="仿宋_GB2312" w:hAnsi="Times New Roman" w:hint="eastAsia"/>
          <w:sz w:val="32"/>
          <w:szCs w:val="32"/>
        </w:rPr>
        <w:t>,</w:t>
      </w:r>
      <w:r w:rsidRPr="00D06DAB">
        <w:rPr>
          <w:rFonts w:ascii="Times New Roman" w:eastAsia="仿宋_GB2312" w:hAnsi="Times New Roman" w:hint="eastAsia"/>
          <w:sz w:val="32"/>
          <w:szCs w:val="32"/>
        </w:rPr>
        <w:t>对社会发展有一定可持续影响。</w:t>
      </w:r>
    </w:p>
    <w:p w:rsidR="0068799A" w:rsidRPr="00D06DAB" w:rsidRDefault="0068799A" w:rsidP="00A17A34">
      <w:pPr>
        <w:spacing w:line="560" w:lineRule="exact"/>
        <w:ind w:firstLineChars="200" w:firstLine="640"/>
        <w:rPr>
          <w:rFonts w:ascii="Times New Roman" w:eastAsia="仿宋_GB2312" w:hAnsi="Times New Roman"/>
          <w:sz w:val="32"/>
          <w:szCs w:val="32"/>
        </w:rPr>
      </w:pPr>
      <w:r w:rsidRPr="00D06DAB">
        <w:rPr>
          <w:rFonts w:ascii="Times New Roman" w:eastAsia="仿宋_GB2312" w:hAnsi="Times New Roman" w:hint="eastAsia"/>
          <w:sz w:val="32"/>
          <w:szCs w:val="32"/>
        </w:rPr>
        <w:t>自然灾害生活补助经费：采购救灾储备粮、冬寒物资，发放自然灾害生活补助经费等，受灾群众领取粮食物资得到一定经济补助，维护稳定，促进协调发展，对社会发展有一定可持续影响。</w:t>
      </w:r>
    </w:p>
    <w:p w:rsidR="0068799A" w:rsidRPr="00D06DAB" w:rsidRDefault="0068799A" w:rsidP="00A17A34">
      <w:pPr>
        <w:spacing w:line="560" w:lineRule="exact"/>
        <w:ind w:firstLineChars="200" w:firstLine="640"/>
        <w:rPr>
          <w:rFonts w:ascii="Times New Roman" w:eastAsia="仿宋_GB2312" w:hAnsi="Times New Roman"/>
          <w:sz w:val="32"/>
          <w:szCs w:val="32"/>
        </w:rPr>
      </w:pPr>
      <w:r w:rsidRPr="00D06DAB">
        <w:rPr>
          <w:rFonts w:ascii="Times New Roman" w:eastAsia="仿宋_GB2312" w:hAnsi="Times New Roman" w:hint="eastAsia"/>
          <w:sz w:val="32"/>
          <w:szCs w:val="32"/>
        </w:rPr>
        <w:t>死亡一次性抚恤金：符合条件的牺牲、病故一次性抚恤费，按有关文件及时审批，按标准在规定时间发放完成，完成相关资料归档工作。</w:t>
      </w:r>
    </w:p>
    <w:p w:rsidR="008F2CD6" w:rsidRPr="00D06DAB" w:rsidRDefault="0068799A" w:rsidP="00A17A34">
      <w:pPr>
        <w:spacing w:line="560" w:lineRule="exact"/>
        <w:ind w:firstLineChars="200" w:firstLine="640"/>
        <w:rPr>
          <w:rFonts w:ascii="Times New Roman" w:eastAsia="仿宋_GB2312" w:hAnsi="Times New Roman"/>
          <w:sz w:val="32"/>
          <w:szCs w:val="32"/>
        </w:rPr>
      </w:pPr>
      <w:r w:rsidRPr="00D06DAB">
        <w:rPr>
          <w:rFonts w:ascii="Times New Roman" w:eastAsia="仿宋_GB2312" w:hAnsi="Times New Roman" w:hint="eastAsia"/>
          <w:sz w:val="32"/>
          <w:szCs w:val="32"/>
        </w:rPr>
        <w:t>城乡社居家养老服务设施建设：按文件要求核实民办养老机构一次性建设补助资金的申报条件，落实上级补助经费，及时完成内部审批程序下拨到项目单位。</w:t>
      </w:r>
    </w:p>
    <w:p w:rsidR="0068799A" w:rsidRPr="008B7C0C" w:rsidRDefault="0068799A" w:rsidP="00A17A34">
      <w:pPr>
        <w:topLinePunct/>
        <w:spacing w:line="560" w:lineRule="exact"/>
        <w:ind w:firstLineChars="250" w:firstLine="800"/>
        <w:rPr>
          <w:rFonts w:ascii="黑体" w:eastAsia="黑体" w:hAnsi="黑体"/>
          <w:sz w:val="32"/>
          <w:szCs w:val="32"/>
        </w:rPr>
      </w:pPr>
      <w:r w:rsidRPr="008B7C0C">
        <w:rPr>
          <w:rFonts w:ascii="黑体" w:eastAsia="黑体" w:hAnsi="黑体" w:hint="eastAsia"/>
          <w:sz w:val="32"/>
          <w:szCs w:val="32"/>
        </w:rPr>
        <w:t>三、评价思路和过程</w:t>
      </w:r>
    </w:p>
    <w:p w:rsidR="0068799A" w:rsidRPr="00D06DAB" w:rsidRDefault="0068799A" w:rsidP="00A17A34">
      <w:pPr>
        <w:spacing w:line="560" w:lineRule="exact"/>
        <w:ind w:firstLineChars="200" w:firstLine="640"/>
        <w:rPr>
          <w:rFonts w:ascii="Times New Roman" w:eastAsia="仿宋_GB2312" w:hAnsi="Times New Roman"/>
          <w:sz w:val="32"/>
          <w:szCs w:val="32"/>
        </w:rPr>
      </w:pPr>
      <w:r w:rsidRPr="00A17A34">
        <w:rPr>
          <w:rFonts w:ascii="楷体_GB2312" w:eastAsia="楷体_GB2312" w:hint="eastAsia"/>
          <w:color w:val="000000"/>
          <w:kern w:val="0"/>
          <w:sz w:val="32"/>
          <w:szCs w:val="32"/>
        </w:rPr>
        <w:t>（一）评价思路：</w:t>
      </w:r>
      <w:r w:rsidRPr="00D06DAB">
        <w:rPr>
          <w:rFonts w:ascii="Times New Roman" w:eastAsia="仿宋_GB2312" w:hAnsi="Times New Roman" w:hint="eastAsia"/>
          <w:sz w:val="32"/>
          <w:szCs w:val="32"/>
        </w:rPr>
        <w:t>确认当年度部门整体支出的绩效目标→梳理部门内部管理制度及存量资源→分析确定当年度部门整体支出的评价重点→构建绩效评价指标体系。</w:t>
      </w:r>
    </w:p>
    <w:p w:rsidR="0068799A" w:rsidRPr="00D06DAB" w:rsidRDefault="0068799A" w:rsidP="00AF2F4D">
      <w:pPr>
        <w:spacing w:line="540" w:lineRule="exact"/>
        <w:ind w:firstLineChars="200" w:firstLine="640"/>
        <w:rPr>
          <w:rFonts w:ascii="Times New Roman" w:eastAsia="仿宋_GB2312" w:hAnsi="Times New Roman"/>
          <w:sz w:val="32"/>
          <w:szCs w:val="32"/>
        </w:rPr>
      </w:pPr>
      <w:r w:rsidRPr="00D06DAB">
        <w:rPr>
          <w:rFonts w:ascii="Times New Roman" w:eastAsia="仿宋_GB2312" w:hAnsi="Times New Roman" w:hint="eastAsia"/>
          <w:sz w:val="32"/>
          <w:szCs w:val="32"/>
        </w:rPr>
        <w:t>1</w:t>
      </w:r>
      <w:r w:rsidR="00380B3D">
        <w:rPr>
          <w:rFonts w:ascii="Times New Roman" w:eastAsia="仿宋_GB2312" w:hAnsi="Times New Roman" w:hint="eastAsia"/>
          <w:sz w:val="32"/>
          <w:szCs w:val="32"/>
        </w:rPr>
        <w:t>.</w:t>
      </w:r>
      <w:r w:rsidRPr="00D06DAB">
        <w:rPr>
          <w:rFonts w:ascii="Times New Roman" w:eastAsia="仿宋_GB2312" w:hAnsi="Times New Roman" w:hint="eastAsia"/>
          <w:sz w:val="32"/>
          <w:szCs w:val="32"/>
        </w:rPr>
        <w:t>目标设定：绩效目标合理明确，目标依据是否充分，是否符合客观实际。</w:t>
      </w:r>
    </w:p>
    <w:p w:rsidR="0068799A" w:rsidRPr="00D06DAB" w:rsidRDefault="0068799A" w:rsidP="00AF2F4D">
      <w:pPr>
        <w:spacing w:line="540" w:lineRule="exact"/>
        <w:ind w:firstLineChars="200" w:firstLine="640"/>
        <w:rPr>
          <w:rFonts w:ascii="Times New Roman" w:eastAsia="仿宋_GB2312" w:hAnsi="Times New Roman"/>
          <w:sz w:val="32"/>
          <w:szCs w:val="32"/>
        </w:rPr>
      </w:pPr>
      <w:r w:rsidRPr="00D06DAB">
        <w:rPr>
          <w:rFonts w:ascii="Times New Roman" w:eastAsia="仿宋_GB2312" w:hAnsi="Times New Roman" w:hint="eastAsia"/>
          <w:sz w:val="32"/>
          <w:szCs w:val="32"/>
        </w:rPr>
        <w:t>2</w:t>
      </w:r>
      <w:r w:rsidR="00380B3D">
        <w:rPr>
          <w:rFonts w:ascii="Times New Roman" w:eastAsia="仿宋_GB2312" w:hAnsi="Times New Roman" w:hint="eastAsia"/>
          <w:sz w:val="32"/>
          <w:szCs w:val="32"/>
        </w:rPr>
        <w:t>.</w:t>
      </w:r>
      <w:r w:rsidRPr="00D06DAB">
        <w:rPr>
          <w:rFonts w:ascii="Times New Roman" w:eastAsia="仿宋_GB2312" w:hAnsi="Times New Roman" w:hint="eastAsia"/>
          <w:sz w:val="32"/>
          <w:szCs w:val="32"/>
        </w:rPr>
        <w:t>预算执行：预算完成率，单位本年度预算完成数与预</w:t>
      </w:r>
      <w:r w:rsidRPr="00D06DAB">
        <w:rPr>
          <w:rFonts w:ascii="Times New Roman" w:eastAsia="仿宋_GB2312" w:hAnsi="Times New Roman" w:hint="eastAsia"/>
          <w:sz w:val="32"/>
          <w:szCs w:val="32"/>
        </w:rPr>
        <w:lastRenderedPageBreak/>
        <w:t>算数的比率。“三公经费”控制率，单位本年度“三公经费”实际支出数与上年支出数的比率。</w:t>
      </w:r>
    </w:p>
    <w:p w:rsidR="0068799A" w:rsidRPr="00D06DAB" w:rsidRDefault="0068799A" w:rsidP="00AF2F4D">
      <w:pPr>
        <w:spacing w:line="540" w:lineRule="exact"/>
        <w:ind w:firstLineChars="200" w:firstLine="640"/>
        <w:rPr>
          <w:rFonts w:ascii="Times New Roman" w:eastAsia="仿宋_GB2312" w:hAnsi="Times New Roman"/>
          <w:sz w:val="32"/>
          <w:szCs w:val="32"/>
        </w:rPr>
      </w:pPr>
      <w:r w:rsidRPr="00D06DAB">
        <w:rPr>
          <w:rFonts w:ascii="Times New Roman" w:eastAsia="仿宋_GB2312" w:hAnsi="Times New Roman" w:hint="eastAsia"/>
          <w:sz w:val="32"/>
          <w:szCs w:val="32"/>
        </w:rPr>
        <w:t>3</w:t>
      </w:r>
      <w:r w:rsidR="00380B3D">
        <w:rPr>
          <w:rFonts w:ascii="Times New Roman" w:eastAsia="仿宋_GB2312" w:hAnsi="Times New Roman" w:hint="eastAsia"/>
          <w:sz w:val="32"/>
          <w:szCs w:val="32"/>
        </w:rPr>
        <w:t>.</w:t>
      </w:r>
      <w:r w:rsidRPr="00D06DAB">
        <w:rPr>
          <w:rFonts w:ascii="Times New Roman" w:eastAsia="仿宋_GB2312" w:hAnsi="Times New Roman" w:hint="eastAsia"/>
          <w:sz w:val="32"/>
          <w:szCs w:val="32"/>
        </w:rPr>
        <w:t>预算管理：管理制度健全性，单位为加强预算管理、规范财务行为而制定的管理制度是否健全完整。预算信息公开，单位是否按照政府信息公开的有关规定公开相关预决算信息。</w:t>
      </w:r>
    </w:p>
    <w:p w:rsidR="0068799A" w:rsidRPr="00D06DAB" w:rsidRDefault="0068799A" w:rsidP="00AF2F4D">
      <w:pPr>
        <w:spacing w:line="540" w:lineRule="exact"/>
        <w:ind w:firstLineChars="200" w:firstLine="640"/>
        <w:rPr>
          <w:rFonts w:ascii="Times New Roman" w:eastAsia="仿宋_GB2312" w:hAnsi="Times New Roman"/>
          <w:sz w:val="32"/>
          <w:szCs w:val="32"/>
        </w:rPr>
      </w:pPr>
      <w:r w:rsidRPr="00D06DAB">
        <w:rPr>
          <w:rFonts w:ascii="Times New Roman" w:eastAsia="仿宋_GB2312" w:hAnsi="Times New Roman" w:hint="eastAsia"/>
          <w:sz w:val="32"/>
          <w:szCs w:val="32"/>
        </w:rPr>
        <w:t>4</w:t>
      </w:r>
      <w:r w:rsidR="00380B3D">
        <w:rPr>
          <w:rFonts w:ascii="Times New Roman" w:eastAsia="仿宋_GB2312" w:hAnsi="Times New Roman" w:hint="eastAsia"/>
          <w:sz w:val="32"/>
          <w:szCs w:val="32"/>
        </w:rPr>
        <w:t>.</w:t>
      </w:r>
      <w:r w:rsidRPr="00D06DAB">
        <w:rPr>
          <w:rFonts w:ascii="Times New Roman" w:eastAsia="仿宋_GB2312" w:hAnsi="Times New Roman" w:hint="eastAsia"/>
          <w:sz w:val="32"/>
          <w:szCs w:val="32"/>
        </w:rPr>
        <w:t>资产管理：固定资产利用率，单位实际在用固定资产总额与所有固定资产总额的比率。</w:t>
      </w:r>
    </w:p>
    <w:p w:rsidR="0068799A" w:rsidRPr="00D06DAB" w:rsidRDefault="0068799A" w:rsidP="00AF2F4D">
      <w:pPr>
        <w:spacing w:line="540" w:lineRule="exact"/>
        <w:ind w:firstLineChars="200" w:firstLine="640"/>
        <w:rPr>
          <w:rFonts w:ascii="Times New Roman" w:eastAsia="仿宋_GB2312" w:hAnsi="Times New Roman"/>
          <w:sz w:val="32"/>
          <w:szCs w:val="32"/>
        </w:rPr>
      </w:pPr>
      <w:r w:rsidRPr="00D06DAB">
        <w:rPr>
          <w:rFonts w:ascii="Times New Roman" w:eastAsia="仿宋_GB2312" w:hAnsi="Times New Roman" w:hint="eastAsia"/>
          <w:sz w:val="32"/>
          <w:szCs w:val="32"/>
        </w:rPr>
        <w:t>5</w:t>
      </w:r>
      <w:r w:rsidR="00380B3D">
        <w:rPr>
          <w:rFonts w:ascii="Times New Roman" w:eastAsia="仿宋_GB2312" w:hAnsi="Times New Roman" w:hint="eastAsia"/>
          <w:sz w:val="32"/>
          <w:szCs w:val="32"/>
        </w:rPr>
        <w:t>.</w:t>
      </w:r>
      <w:r w:rsidRPr="00D06DAB">
        <w:rPr>
          <w:rFonts w:ascii="Times New Roman" w:eastAsia="仿宋_GB2312" w:hAnsi="Times New Roman" w:hint="eastAsia"/>
          <w:sz w:val="32"/>
          <w:szCs w:val="32"/>
        </w:rPr>
        <w:t>职责履行：实际完成率，单位履行职责而实际完成工作数与计划工作数的比率。</w:t>
      </w:r>
    </w:p>
    <w:p w:rsidR="0068799A" w:rsidRPr="00D06DAB" w:rsidRDefault="0068799A" w:rsidP="00AF2F4D">
      <w:pPr>
        <w:spacing w:line="540" w:lineRule="exact"/>
        <w:ind w:firstLineChars="200" w:firstLine="640"/>
        <w:rPr>
          <w:rFonts w:ascii="Times New Roman" w:eastAsia="仿宋_GB2312" w:hAnsi="Times New Roman"/>
          <w:sz w:val="32"/>
          <w:szCs w:val="32"/>
        </w:rPr>
      </w:pPr>
      <w:r w:rsidRPr="00D06DAB">
        <w:rPr>
          <w:rFonts w:ascii="Times New Roman" w:eastAsia="仿宋_GB2312" w:hAnsi="Times New Roman" w:hint="eastAsia"/>
          <w:sz w:val="32"/>
          <w:szCs w:val="32"/>
        </w:rPr>
        <w:t>6</w:t>
      </w:r>
      <w:r w:rsidR="00380B3D">
        <w:rPr>
          <w:rFonts w:ascii="Times New Roman" w:eastAsia="仿宋_GB2312" w:hAnsi="Times New Roman" w:hint="eastAsia"/>
          <w:sz w:val="32"/>
          <w:szCs w:val="32"/>
        </w:rPr>
        <w:t>.</w:t>
      </w:r>
      <w:r w:rsidRPr="00D06DAB">
        <w:rPr>
          <w:rFonts w:ascii="Times New Roman" w:eastAsia="仿宋_GB2312" w:hAnsi="Times New Roman" w:hint="eastAsia"/>
          <w:sz w:val="32"/>
          <w:szCs w:val="32"/>
        </w:rPr>
        <w:t>履职效率：社会效益，部门履行职责对社会发展所带来的直接和间接影响。</w:t>
      </w:r>
    </w:p>
    <w:p w:rsidR="0068799A" w:rsidRPr="00A17A34" w:rsidRDefault="00A17A34" w:rsidP="00AF2F4D">
      <w:pPr>
        <w:spacing w:line="540" w:lineRule="exact"/>
        <w:ind w:firstLineChars="200" w:firstLine="640"/>
        <w:rPr>
          <w:rFonts w:ascii="楷体_GB2312" w:eastAsia="楷体_GB2312"/>
          <w:color w:val="000000"/>
          <w:kern w:val="0"/>
          <w:sz w:val="32"/>
          <w:szCs w:val="32"/>
        </w:rPr>
      </w:pPr>
      <w:r w:rsidRPr="00A17A34">
        <w:rPr>
          <w:rFonts w:ascii="楷体_GB2312" w:eastAsia="楷体_GB2312" w:hint="eastAsia"/>
          <w:color w:val="000000"/>
          <w:kern w:val="0"/>
          <w:sz w:val="32"/>
          <w:szCs w:val="32"/>
        </w:rPr>
        <w:t>（二）评价目的</w:t>
      </w:r>
    </w:p>
    <w:p w:rsidR="0068799A" w:rsidRPr="00D06DAB" w:rsidRDefault="0068799A" w:rsidP="00AF2F4D">
      <w:pPr>
        <w:spacing w:line="540" w:lineRule="exact"/>
        <w:ind w:firstLineChars="200" w:firstLine="640"/>
        <w:rPr>
          <w:rFonts w:ascii="Times New Roman" w:eastAsia="仿宋_GB2312" w:hAnsi="Times New Roman"/>
          <w:sz w:val="32"/>
          <w:szCs w:val="32"/>
        </w:rPr>
      </w:pPr>
      <w:r w:rsidRPr="00D06DAB">
        <w:rPr>
          <w:rFonts w:ascii="Times New Roman" w:eastAsia="仿宋_GB2312" w:hAnsi="Times New Roman" w:hint="eastAsia"/>
          <w:sz w:val="32"/>
          <w:szCs w:val="32"/>
        </w:rPr>
        <w:t>通过收集昆明市盘龙区民政局基本情况、预算制定与明细、部门中长期规划目标及组织架构等信息，分析昆明市盘龙区民政局资源配置的合理性及中长期规划目标完成与履职情况，总结经验做法，找出预算绩效管理中的薄弱环节，提出改进建议，提高财政资金的使用效益。</w:t>
      </w:r>
    </w:p>
    <w:p w:rsidR="0068799A" w:rsidRPr="00D06DAB" w:rsidRDefault="0068799A" w:rsidP="00AF2F4D">
      <w:pPr>
        <w:spacing w:line="540" w:lineRule="exact"/>
        <w:ind w:firstLineChars="200" w:firstLine="640"/>
        <w:rPr>
          <w:rFonts w:ascii="Times New Roman" w:eastAsia="仿宋_GB2312" w:hAnsi="Times New Roman"/>
          <w:sz w:val="32"/>
          <w:szCs w:val="32"/>
        </w:rPr>
      </w:pPr>
      <w:r w:rsidRPr="00D06DAB">
        <w:rPr>
          <w:rFonts w:ascii="Times New Roman" w:eastAsia="仿宋_GB2312" w:hAnsi="Times New Roman" w:hint="eastAsia"/>
          <w:sz w:val="32"/>
          <w:szCs w:val="32"/>
        </w:rPr>
        <w:t>绩效考核自评作为行政单位进行现代化管理的重要手段，不仅在一定程度上大大的提高了财政资金的行运效率，还进一步加强了政府对财政资金的宏观管理。</w:t>
      </w:r>
    </w:p>
    <w:p w:rsidR="0068799A" w:rsidRPr="00A17A34" w:rsidRDefault="00A17A34" w:rsidP="00A17A34">
      <w:pPr>
        <w:spacing w:line="560" w:lineRule="exact"/>
        <w:ind w:firstLineChars="200" w:firstLine="640"/>
        <w:rPr>
          <w:rFonts w:ascii="楷体_GB2312" w:eastAsia="楷体_GB2312"/>
          <w:color w:val="000000"/>
          <w:kern w:val="0"/>
          <w:sz w:val="32"/>
          <w:szCs w:val="32"/>
        </w:rPr>
      </w:pPr>
      <w:r w:rsidRPr="00A17A34">
        <w:rPr>
          <w:rFonts w:ascii="楷体_GB2312" w:eastAsia="楷体_GB2312" w:hint="eastAsia"/>
          <w:color w:val="000000"/>
          <w:kern w:val="0"/>
          <w:sz w:val="32"/>
          <w:szCs w:val="32"/>
        </w:rPr>
        <w:t>（三）评价依据</w:t>
      </w:r>
    </w:p>
    <w:p w:rsidR="0068799A" w:rsidRPr="00D06DAB" w:rsidRDefault="0068799A" w:rsidP="00A17A34">
      <w:pPr>
        <w:spacing w:line="560" w:lineRule="exact"/>
        <w:ind w:firstLineChars="200" w:firstLine="640"/>
        <w:rPr>
          <w:rFonts w:ascii="Times New Roman" w:eastAsia="仿宋_GB2312" w:hAnsi="Times New Roman"/>
          <w:sz w:val="32"/>
          <w:szCs w:val="32"/>
        </w:rPr>
      </w:pPr>
      <w:r w:rsidRPr="00D06DAB">
        <w:rPr>
          <w:rFonts w:ascii="Times New Roman" w:eastAsia="仿宋_GB2312" w:hAnsi="Times New Roman" w:hint="eastAsia"/>
          <w:sz w:val="32"/>
          <w:szCs w:val="32"/>
        </w:rPr>
        <w:t>根据《盘龙区区级部门预算绩效自评管理暂行办法》及相关文件依据。</w:t>
      </w:r>
    </w:p>
    <w:p w:rsidR="0068799A" w:rsidRPr="00A17A34" w:rsidRDefault="0068799A" w:rsidP="00A17A34">
      <w:pPr>
        <w:spacing w:line="560" w:lineRule="exact"/>
        <w:ind w:firstLineChars="200" w:firstLine="640"/>
        <w:rPr>
          <w:rFonts w:ascii="楷体_GB2312" w:eastAsia="楷体_GB2312"/>
          <w:color w:val="000000"/>
          <w:kern w:val="0"/>
          <w:sz w:val="32"/>
          <w:szCs w:val="32"/>
        </w:rPr>
      </w:pPr>
      <w:r w:rsidRPr="00A17A34">
        <w:rPr>
          <w:rFonts w:ascii="楷体_GB2312" w:eastAsia="楷体_GB2312" w:hint="eastAsia"/>
          <w:color w:val="000000"/>
          <w:kern w:val="0"/>
          <w:sz w:val="32"/>
          <w:szCs w:val="32"/>
        </w:rPr>
        <w:t>（四）评价对象及</w:t>
      </w:r>
      <w:r w:rsidR="00A17A34" w:rsidRPr="00A17A34">
        <w:rPr>
          <w:rFonts w:ascii="楷体_GB2312" w:eastAsia="楷体_GB2312" w:hint="eastAsia"/>
          <w:color w:val="000000"/>
          <w:kern w:val="0"/>
          <w:sz w:val="32"/>
          <w:szCs w:val="32"/>
        </w:rPr>
        <w:t>评价时段</w:t>
      </w:r>
    </w:p>
    <w:p w:rsidR="0068799A" w:rsidRPr="00D06DAB" w:rsidRDefault="0068799A" w:rsidP="00A17A34">
      <w:pPr>
        <w:spacing w:line="560" w:lineRule="exact"/>
        <w:ind w:firstLineChars="200" w:firstLine="640"/>
        <w:rPr>
          <w:rFonts w:ascii="Times New Roman" w:eastAsia="仿宋_GB2312" w:hAnsi="Times New Roman"/>
          <w:sz w:val="32"/>
          <w:szCs w:val="32"/>
        </w:rPr>
      </w:pPr>
      <w:r w:rsidRPr="00D06DAB">
        <w:rPr>
          <w:rFonts w:ascii="Times New Roman" w:eastAsia="仿宋_GB2312" w:hAnsi="Times New Roman" w:hint="eastAsia"/>
          <w:sz w:val="32"/>
          <w:szCs w:val="32"/>
        </w:rPr>
        <w:lastRenderedPageBreak/>
        <w:t>评价</w:t>
      </w:r>
      <w:r w:rsidRPr="00D06DAB">
        <w:rPr>
          <w:rFonts w:ascii="Times New Roman" w:eastAsia="仿宋_GB2312" w:hAnsi="Times New Roman" w:hint="eastAsia"/>
          <w:sz w:val="32"/>
          <w:szCs w:val="32"/>
        </w:rPr>
        <w:t>2018</w:t>
      </w:r>
      <w:r w:rsidRPr="00D06DAB">
        <w:rPr>
          <w:rFonts w:ascii="Times New Roman" w:eastAsia="仿宋_GB2312" w:hAnsi="Times New Roman" w:hint="eastAsia"/>
          <w:sz w:val="32"/>
          <w:szCs w:val="32"/>
        </w:rPr>
        <w:t>年昆明市盘龙区民政局整体绩效</w:t>
      </w:r>
    </w:p>
    <w:p w:rsidR="0068799A" w:rsidRPr="0068799A" w:rsidRDefault="0068799A" w:rsidP="00380B3D">
      <w:pPr>
        <w:topLinePunct/>
        <w:spacing w:line="560" w:lineRule="exact"/>
        <w:ind w:firstLineChars="200" w:firstLine="640"/>
        <w:rPr>
          <w:rFonts w:ascii="黑体" w:eastAsia="黑体" w:hAnsi="黑体"/>
          <w:sz w:val="32"/>
          <w:szCs w:val="32"/>
        </w:rPr>
      </w:pPr>
      <w:r w:rsidRPr="0068799A">
        <w:rPr>
          <w:rFonts w:ascii="黑体" w:eastAsia="黑体" w:hAnsi="黑体" w:hint="eastAsia"/>
          <w:sz w:val="32"/>
          <w:szCs w:val="32"/>
        </w:rPr>
        <w:t>四、评价结论和绩效分析</w:t>
      </w:r>
    </w:p>
    <w:p w:rsidR="0068799A" w:rsidRPr="00A17A34" w:rsidRDefault="00A17A34" w:rsidP="00A17A34">
      <w:pPr>
        <w:spacing w:line="560" w:lineRule="exact"/>
        <w:ind w:firstLineChars="200" w:firstLine="640"/>
        <w:rPr>
          <w:rFonts w:ascii="楷体_GB2312" w:eastAsia="楷体_GB2312"/>
          <w:color w:val="000000"/>
          <w:kern w:val="0"/>
          <w:sz w:val="32"/>
          <w:szCs w:val="32"/>
        </w:rPr>
      </w:pPr>
      <w:r w:rsidRPr="00A17A34">
        <w:rPr>
          <w:rFonts w:ascii="楷体_GB2312" w:eastAsia="楷体_GB2312" w:hint="eastAsia"/>
          <w:color w:val="000000"/>
          <w:kern w:val="0"/>
          <w:sz w:val="32"/>
          <w:szCs w:val="32"/>
        </w:rPr>
        <w:t>（一）评价结论</w:t>
      </w:r>
    </w:p>
    <w:p w:rsidR="0068799A" w:rsidRPr="00D06DAB" w:rsidRDefault="0068799A" w:rsidP="00A17A34">
      <w:pPr>
        <w:spacing w:line="560" w:lineRule="exact"/>
        <w:ind w:firstLineChars="200" w:firstLine="640"/>
        <w:rPr>
          <w:rFonts w:ascii="Times New Roman" w:eastAsia="仿宋_GB2312" w:hAnsi="Times New Roman"/>
          <w:sz w:val="32"/>
          <w:szCs w:val="32"/>
        </w:rPr>
      </w:pPr>
      <w:r w:rsidRPr="00D06DAB">
        <w:rPr>
          <w:rFonts w:ascii="Times New Roman" w:eastAsia="仿宋_GB2312" w:hAnsi="Times New Roman" w:hint="eastAsia"/>
          <w:sz w:val="32"/>
          <w:szCs w:val="32"/>
        </w:rPr>
        <w:t>本年度绩效自评综合得分为</w:t>
      </w:r>
      <w:r w:rsidRPr="00D06DAB">
        <w:rPr>
          <w:rFonts w:ascii="Times New Roman" w:eastAsia="仿宋_GB2312" w:hAnsi="Times New Roman" w:hint="eastAsia"/>
          <w:sz w:val="32"/>
          <w:szCs w:val="32"/>
        </w:rPr>
        <w:t>92</w:t>
      </w:r>
      <w:r w:rsidRPr="00D06DAB">
        <w:rPr>
          <w:rFonts w:ascii="Times New Roman" w:eastAsia="仿宋_GB2312" w:hAnsi="Times New Roman" w:hint="eastAsia"/>
          <w:sz w:val="32"/>
          <w:szCs w:val="32"/>
        </w:rPr>
        <w:t>分，评价等次为优秀。</w:t>
      </w:r>
    </w:p>
    <w:p w:rsidR="0068799A" w:rsidRPr="00A17A34" w:rsidRDefault="00A17A34" w:rsidP="00A17A34">
      <w:pPr>
        <w:spacing w:line="560" w:lineRule="exact"/>
        <w:ind w:firstLineChars="200" w:firstLine="640"/>
        <w:rPr>
          <w:rFonts w:ascii="楷体_GB2312" w:eastAsia="楷体_GB2312"/>
          <w:color w:val="000000"/>
          <w:kern w:val="0"/>
          <w:sz w:val="32"/>
          <w:szCs w:val="32"/>
        </w:rPr>
      </w:pPr>
      <w:r w:rsidRPr="00A17A34">
        <w:rPr>
          <w:rFonts w:ascii="楷体_GB2312" w:eastAsia="楷体_GB2312" w:hint="eastAsia"/>
          <w:color w:val="000000"/>
          <w:kern w:val="0"/>
          <w:sz w:val="32"/>
          <w:szCs w:val="32"/>
        </w:rPr>
        <w:t>（二）具体绩效分析</w:t>
      </w:r>
      <w:r w:rsidR="00AA0060" w:rsidRPr="00A17A34">
        <w:rPr>
          <w:rFonts w:ascii="楷体_GB2312" w:eastAsia="楷体_GB2312" w:hint="eastAsia"/>
          <w:color w:val="000000"/>
          <w:kern w:val="0"/>
          <w:sz w:val="32"/>
          <w:szCs w:val="32"/>
        </w:rPr>
        <w:t>（见附表）</w:t>
      </w:r>
      <w:r w:rsidRPr="00A17A34">
        <w:rPr>
          <w:rFonts w:ascii="楷体_GB2312" w:eastAsia="楷体_GB2312" w:hint="eastAsia"/>
          <w:color w:val="000000"/>
          <w:kern w:val="0"/>
          <w:sz w:val="32"/>
          <w:szCs w:val="32"/>
        </w:rPr>
        <w:t>。</w:t>
      </w:r>
    </w:p>
    <w:p w:rsidR="00492C9C" w:rsidRPr="00780776" w:rsidRDefault="00492C9C" w:rsidP="00380B3D">
      <w:pPr>
        <w:topLinePunct/>
        <w:spacing w:line="560" w:lineRule="exact"/>
        <w:ind w:firstLineChars="200" w:firstLine="640"/>
        <w:rPr>
          <w:rFonts w:ascii="黑体" w:eastAsia="黑体" w:hAnsi="黑体"/>
          <w:sz w:val="32"/>
          <w:szCs w:val="32"/>
        </w:rPr>
      </w:pPr>
      <w:r w:rsidRPr="00780776">
        <w:rPr>
          <w:rFonts w:ascii="黑体" w:eastAsia="黑体" w:hAnsi="黑体" w:hint="eastAsia"/>
          <w:sz w:val="32"/>
          <w:szCs w:val="32"/>
        </w:rPr>
        <w:t>五、主要经验做法</w:t>
      </w:r>
    </w:p>
    <w:p w:rsidR="00492C9C" w:rsidRPr="003E447D" w:rsidRDefault="00492C9C" w:rsidP="00A17A34">
      <w:pPr>
        <w:pStyle w:val="10"/>
        <w:spacing w:line="560" w:lineRule="exact"/>
        <w:ind w:firstLine="640"/>
        <w:rPr>
          <w:rFonts w:ascii="Times New Roman" w:eastAsia="仿宋_GB2312" w:hAnsi="Times New Roman" w:cs="Times New Roman"/>
          <w:sz w:val="32"/>
          <w:szCs w:val="32"/>
        </w:rPr>
      </w:pPr>
      <w:r w:rsidRPr="003E447D">
        <w:rPr>
          <w:rFonts w:ascii="Times New Roman" w:eastAsia="仿宋_GB2312" w:cs="Times New Roman"/>
          <w:sz w:val="32"/>
          <w:szCs w:val="32"/>
        </w:rPr>
        <w:t>我单位依照专项资金管理办法，严格遵循专款专用、独立核算的管理原则。专项项目的申报严格按照财政资金管理的要求进行，专项资金财政拨款后及时进行了项目开展和资金投入。我单位目前对资金的管理按照项目涉及的经济科目规定，根据财务管理办法的相关制度执行。树立全局思维和底线思维，统筹年度重点项目建设工作。</w:t>
      </w:r>
    </w:p>
    <w:p w:rsidR="00492C9C" w:rsidRPr="00780776" w:rsidRDefault="00492C9C" w:rsidP="00380B3D">
      <w:pPr>
        <w:topLinePunct/>
        <w:spacing w:line="560" w:lineRule="exact"/>
        <w:ind w:firstLineChars="200" w:firstLine="640"/>
        <w:rPr>
          <w:rFonts w:ascii="黑体" w:eastAsia="黑体" w:hAnsi="黑体"/>
          <w:sz w:val="32"/>
          <w:szCs w:val="32"/>
        </w:rPr>
      </w:pPr>
      <w:r w:rsidRPr="00780776">
        <w:rPr>
          <w:rFonts w:ascii="黑体" w:eastAsia="黑体" w:hAnsi="黑体" w:hint="eastAsia"/>
          <w:sz w:val="32"/>
          <w:szCs w:val="32"/>
        </w:rPr>
        <w:t>六、存在的问题</w:t>
      </w:r>
    </w:p>
    <w:p w:rsidR="00492C9C" w:rsidRPr="003E447D" w:rsidRDefault="00492C9C" w:rsidP="00A17A34">
      <w:pPr>
        <w:pStyle w:val="10"/>
        <w:spacing w:line="560" w:lineRule="exact"/>
        <w:ind w:firstLine="640"/>
        <w:rPr>
          <w:rFonts w:ascii="Times New Roman" w:eastAsia="仿宋_GB2312" w:cs="Times New Roman"/>
          <w:sz w:val="32"/>
          <w:szCs w:val="32"/>
        </w:rPr>
      </w:pPr>
      <w:r w:rsidRPr="003E447D">
        <w:rPr>
          <w:rFonts w:ascii="Times New Roman" w:eastAsia="仿宋_GB2312" w:cs="Times New Roman" w:hint="eastAsia"/>
          <w:sz w:val="32"/>
          <w:szCs w:val="32"/>
        </w:rPr>
        <w:t>今年在整个绩效目标执行过程中，能严格按照绩效管理有关规定和实现目标要求定期分析实施进程和实现进度，查找问题，加强管理。确保绩效目标的实现。但还存在部分上级经费下拨较晚，上级拨款与本级资金使用不同步的情况，存在本级垫付经费的问题。</w:t>
      </w:r>
    </w:p>
    <w:p w:rsidR="00492C9C" w:rsidRPr="00780776" w:rsidRDefault="00492C9C" w:rsidP="00380B3D">
      <w:pPr>
        <w:topLinePunct/>
        <w:spacing w:line="560" w:lineRule="exact"/>
        <w:ind w:firstLineChars="200" w:firstLine="640"/>
        <w:rPr>
          <w:rFonts w:ascii="黑体" w:eastAsia="黑体" w:hAnsi="黑体"/>
          <w:sz w:val="32"/>
          <w:szCs w:val="32"/>
        </w:rPr>
      </w:pPr>
      <w:r w:rsidRPr="00780776">
        <w:rPr>
          <w:rFonts w:ascii="黑体" w:eastAsia="黑体" w:hAnsi="黑体" w:hint="eastAsia"/>
          <w:sz w:val="32"/>
          <w:szCs w:val="32"/>
        </w:rPr>
        <w:t>七、改进措施及建议</w:t>
      </w:r>
    </w:p>
    <w:p w:rsidR="00492C9C" w:rsidRPr="003E447D" w:rsidRDefault="00492C9C" w:rsidP="00A17A34">
      <w:pPr>
        <w:pStyle w:val="10"/>
        <w:spacing w:line="560" w:lineRule="exact"/>
        <w:ind w:firstLine="640"/>
        <w:rPr>
          <w:rFonts w:ascii="Times New Roman" w:eastAsia="仿宋_GB2312" w:cs="Times New Roman"/>
          <w:sz w:val="32"/>
          <w:szCs w:val="32"/>
        </w:rPr>
      </w:pPr>
      <w:r w:rsidRPr="003E447D">
        <w:rPr>
          <w:rFonts w:ascii="Times New Roman" w:eastAsia="仿宋_GB2312" w:cs="Times New Roman" w:hint="eastAsia"/>
          <w:sz w:val="32"/>
          <w:szCs w:val="32"/>
        </w:rPr>
        <w:t>今后我单位将健全预算执行进度和考核机制，加强与上级部门、本级财政的沟通，达到上级经费下拨与本级资金使用同步的效果，以便更好的提高资金使用效率。</w:t>
      </w:r>
    </w:p>
    <w:p w:rsidR="00492C9C" w:rsidRDefault="00492C9C" w:rsidP="00492C9C">
      <w:pPr>
        <w:topLinePunct/>
        <w:spacing w:line="520" w:lineRule="exact"/>
        <w:ind w:firstLineChars="250" w:firstLine="525"/>
        <w:rPr>
          <w:rFonts w:ascii="黑体" w:eastAsia="黑体" w:hAnsi="黑体"/>
          <w:szCs w:val="32"/>
        </w:rPr>
      </w:pPr>
    </w:p>
    <w:p w:rsidR="00492C9C" w:rsidRDefault="00492C9C" w:rsidP="0068799A">
      <w:pPr>
        <w:spacing w:line="600" w:lineRule="exact"/>
        <w:ind w:left="420" w:firstLineChars="200" w:firstLine="640"/>
        <w:rPr>
          <w:rFonts w:eastAsia="仿宋_GB2312"/>
          <w:sz w:val="32"/>
          <w:szCs w:val="32"/>
        </w:rPr>
      </w:pPr>
    </w:p>
    <w:p w:rsidR="00492C9C" w:rsidRDefault="00492C9C" w:rsidP="0068799A">
      <w:pPr>
        <w:spacing w:line="600" w:lineRule="exact"/>
        <w:ind w:left="420" w:firstLineChars="200" w:firstLine="640"/>
        <w:rPr>
          <w:rFonts w:eastAsia="仿宋_GB2312"/>
          <w:sz w:val="32"/>
          <w:szCs w:val="32"/>
        </w:rPr>
      </w:pPr>
    </w:p>
    <w:tbl>
      <w:tblPr>
        <w:tblW w:w="10570" w:type="dxa"/>
        <w:tblInd w:w="-7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tblPr>
      <w:tblGrid>
        <w:gridCol w:w="1694"/>
        <w:gridCol w:w="143"/>
        <w:gridCol w:w="479"/>
        <w:gridCol w:w="600"/>
        <w:gridCol w:w="29"/>
        <w:gridCol w:w="105"/>
        <w:gridCol w:w="1159"/>
        <w:gridCol w:w="180"/>
        <w:gridCol w:w="1455"/>
        <w:gridCol w:w="270"/>
        <w:gridCol w:w="144"/>
        <w:gridCol w:w="1320"/>
        <w:gridCol w:w="148"/>
        <w:gridCol w:w="293"/>
        <w:gridCol w:w="127"/>
        <w:gridCol w:w="738"/>
        <w:gridCol w:w="240"/>
        <w:gridCol w:w="360"/>
        <w:gridCol w:w="94"/>
        <w:gridCol w:w="146"/>
        <w:gridCol w:w="846"/>
      </w:tblGrid>
      <w:tr w:rsidR="0068799A" w:rsidRPr="006A473D" w:rsidTr="00B502DF">
        <w:trPr>
          <w:trHeight w:val="567"/>
        </w:trPr>
        <w:tc>
          <w:tcPr>
            <w:tcW w:w="10570" w:type="dxa"/>
            <w:gridSpan w:val="21"/>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68799A" w:rsidRPr="006A473D" w:rsidRDefault="0068799A" w:rsidP="00C776F7">
            <w:pPr>
              <w:widowControl/>
              <w:spacing w:before="100" w:beforeAutospacing="1" w:after="100" w:afterAutospacing="1" w:line="320" w:lineRule="exact"/>
              <w:jc w:val="center"/>
              <w:textAlignment w:val="center"/>
              <w:rPr>
                <w:rFonts w:ascii="仿宋_GB2312" w:eastAsia="仿宋_GB2312" w:hAnsi="仿宋_GB2312" w:cs="仿宋_GB2312"/>
                <w:b/>
                <w:color w:val="000000"/>
                <w:kern w:val="0"/>
                <w:sz w:val="24"/>
              </w:rPr>
            </w:pPr>
            <w:r w:rsidRPr="006A473D">
              <w:rPr>
                <w:rFonts w:ascii="黑体" w:eastAsia="黑体" w:hAnsi="黑体" w:cs="黑体" w:hint="eastAsia"/>
                <w:b/>
                <w:color w:val="000000"/>
                <w:kern w:val="0"/>
                <w:sz w:val="24"/>
              </w:rPr>
              <w:t>一、部门（单位）基本概况</w:t>
            </w:r>
          </w:p>
        </w:tc>
      </w:tr>
      <w:tr w:rsidR="0068799A" w:rsidRPr="006A473D" w:rsidTr="00B502DF">
        <w:trPr>
          <w:trHeight w:val="567"/>
        </w:trPr>
        <w:tc>
          <w:tcPr>
            <w:tcW w:w="2316"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line="320" w:lineRule="exact"/>
              <w:jc w:val="center"/>
              <w:textAlignment w:val="center"/>
              <w:rPr>
                <w:rFonts w:ascii="仿宋_GB2312" w:eastAsia="仿宋_GB2312" w:hAnsi="黑体"/>
                <w:szCs w:val="32"/>
              </w:rPr>
            </w:pPr>
            <w:r w:rsidRPr="00247DC8">
              <w:rPr>
                <w:rFonts w:ascii="仿宋_GB2312" w:eastAsia="仿宋_GB2312" w:hAnsi="黑体" w:hint="eastAsia"/>
                <w:szCs w:val="32"/>
              </w:rPr>
              <w:t>联系人</w:t>
            </w:r>
          </w:p>
        </w:tc>
        <w:tc>
          <w:tcPr>
            <w:tcW w:w="3798" w:type="dxa"/>
            <w:gridSpan w:val="7"/>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line="320" w:lineRule="exact"/>
              <w:jc w:val="center"/>
              <w:textAlignment w:val="center"/>
              <w:rPr>
                <w:rFonts w:ascii="仿宋_GB2312" w:eastAsia="仿宋_GB2312" w:hAnsi="黑体"/>
                <w:szCs w:val="32"/>
              </w:rPr>
            </w:pPr>
            <w:r w:rsidRPr="00247DC8">
              <w:rPr>
                <w:rFonts w:ascii="仿宋_GB2312" w:eastAsia="仿宋_GB2312" w:hAnsi="黑体" w:hint="eastAsia"/>
                <w:szCs w:val="32"/>
              </w:rPr>
              <w:t>马爱华</w:t>
            </w:r>
          </w:p>
        </w:tc>
        <w:tc>
          <w:tcPr>
            <w:tcW w:w="3010" w:type="dxa"/>
            <w:gridSpan w:val="7"/>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line="320" w:lineRule="exact"/>
              <w:jc w:val="center"/>
              <w:textAlignment w:val="center"/>
              <w:rPr>
                <w:rFonts w:ascii="仿宋_GB2312" w:eastAsia="仿宋_GB2312" w:hAnsi="黑体"/>
                <w:szCs w:val="32"/>
              </w:rPr>
            </w:pPr>
            <w:r w:rsidRPr="00247DC8">
              <w:rPr>
                <w:rFonts w:ascii="仿宋_GB2312" w:eastAsia="仿宋_GB2312" w:hAnsi="黑体" w:hint="eastAsia"/>
                <w:szCs w:val="32"/>
              </w:rPr>
              <w:t>联络电话</w:t>
            </w:r>
          </w:p>
        </w:tc>
        <w:tc>
          <w:tcPr>
            <w:tcW w:w="1446"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line="320" w:lineRule="exact"/>
              <w:jc w:val="center"/>
              <w:textAlignment w:val="center"/>
              <w:rPr>
                <w:rFonts w:ascii="仿宋_GB2312" w:eastAsia="仿宋_GB2312" w:hAnsi="黑体"/>
                <w:szCs w:val="32"/>
              </w:rPr>
            </w:pPr>
            <w:r w:rsidRPr="00247DC8">
              <w:rPr>
                <w:rFonts w:ascii="仿宋_GB2312" w:eastAsia="仿宋_GB2312" w:hAnsi="黑体" w:hint="eastAsia"/>
                <w:szCs w:val="32"/>
              </w:rPr>
              <w:t>65623352</w:t>
            </w:r>
          </w:p>
        </w:tc>
      </w:tr>
      <w:tr w:rsidR="0068799A" w:rsidRPr="006A473D" w:rsidTr="00B502DF">
        <w:trPr>
          <w:trHeight w:val="567"/>
        </w:trPr>
        <w:tc>
          <w:tcPr>
            <w:tcW w:w="2316"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line="320" w:lineRule="exact"/>
              <w:jc w:val="center"/>
              <w:textAlignment w:val="center"/>
              <w:rPr>
                <w:rFonts w:ascii="仿宋_GB2312" w:eastAsia="仿宋_GB2312" w:hAnsi="黑体"/>
                <w:szCs w:val="32"/>
              </w:rPr>
            </w:pPr>
            <w:r w:rsidRPr="00247DC8">
              <w:rPr>
                <w:rFonts w:ascii="仿宋_GB2312" w:eastAsia="仿宋_GB2312" w:hAnsi="黑体" w:hint="eastAsia"/>
                <w:szCs w:val="32"/>
              </w:rPr>
              <w:t>人员编制</w:t>
            </w:r>
          </w:p>
        </w:tc>
        <w:tc>
          <w:tcPr>
            <w:tcW w:w="3798" w:type="dxa"/>
            <w:gridSpan w:val="7"/>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line="320" w:lineRule="exact"/>
              <w:jc w:val="center"/>
              <w:textAlignment w:val="center"/>
              <w:rPr>
                <w:rFonts w:ascii="仿宋_GB2312" w:eastAsia="仿宋_GB2312" w:hAnsi="黑体"/>
                <w:szCs w:val="32"/>
              </w:rPr>
            </w:pPr>
            <w:r w:rsidRPr="00247DC8">
              <w:rPr>
                <w:rFonts w:ascii="仿宋_GB2312" w:eastAsia="仿宋_GB2312" w:hAnsi="黑体" w:hint="eastAsia"/>
                <w:szCs w:val="32"/>
              </w:rPr>
              <w:t>35</w:t>
            </w:r>
          </w:p>
        </w:tc>
        <w:tc>
          <w:tcPr>
            <w:tcW w:w="3010" w:type="dxa"/>
            <w:gridSpan w:val="7"/>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line="320" w:lineRule="exact"/>
              <w:jc w:val="center"/>
              <w:textAlignment w:val="center"/>
              <w:rPr>
                <w:rFonts w:ascii="仿宋_GB2312" w:eastAsia="仿宋_GB2312" w:hAnsi="黑体"/>
                <w:szCs w:val="32"/>
              </w:rPr>
            </w:pPr>
            <w:r w:rsidRPr="00247DC8">
              <w:rPr>
                <w:rFonts w:ascii="仿宋_GB2312" w:eastAsia="仿宋_GB2312" w:hAnsi="黑体" w:hint="eastAsia"/>
                <w:szCs w:val="32"/>
              </w:rPr>
              <w:t>实有人数</w:t>
            </w:r>
          </w:p>
        </w:tc>
        <w:tc>
          <w:tcPr>
            <w:tcW w:w="1446"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line="320" w:lineRule="exact"/>
              <w:jc w:val="center"/>
              <w:textAlignment w:val="center"/>
              <w:rPr>
                <w:rFonts w:ascii="仿宋_GB2312" w:eastAsia="仿宋_GB2312" w:hAnsi="黑体"/>
                <w:szCs w:val="32"/>
              </w:rPr>
            </w:pPr>
            <w:r w:rsidRPr="00247DC8">
              <w:rPr>
                <w:rFonts w:ascii="仿宋_GB2312" w:eastAsia="仿宋_GB2312" w:hAnsi="黑体" w:hint="eastAsia"/>
                <w:szCs w:val="32"/>
              </w:rPr>
              <w:t>31</w:t>
            </w:r>
          </w:p>
        </w:tc>
      </w:tr>
      <w:tr w:rsidR="0068799A" w:rsidRPr="006A473D" w:rsidTr="00B502DF">
        <w:trPr>
          <w:trHeight w:val="1832"/>
        </w:trPr>
        <w:tc>
          <w:tcPr>
            <w:tcW w:w="2316"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line="320" w:lineRule="exact"/>
              <w:jc w:val="center"/>
              <w:textAlignment w:val="center"/>
              <w:rPr>
                <w:rFonts w:ascii="仿宋_GB2312" w:eastAsia="仿宋_GB2312" w:hAnsi="黑体"/>
                <w:szCs w:val="32"/>
              </w:rPr>
            </w:pPr>
            <w:r w:rsidRPr="00247DC8">
              <w:rPr>
                <w:rFonts w:ascii="仿宋_GB2312" w:eastAsia="仿宋_GB2312" w:hAnsi="黑体" w:hint="eastAsia"/>
                <w:szCs w:val="32"/>
              </w:rPr>
              <w:t>职能职责概述</w:t>
            </w:r>
          </w:p>
        </w:tc>
        <w:tc>
          <w:tcPr>
            <w:tcW w:w="8254" w:type="dxa"/>
            <w:gridSpan w:val="18"/>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ind w:firstLineChars="200" w:firstLine="420"/>
              <w:jc w:val="left"/>
              <w:rPr>
                <w:rFonts w:ascii="仿宋_GB2312" w:eastAsia="仿宋_GB2312" w:hAnsi="黑体"/>
                <w:szCs w:val="32"/>
              </w:rPr>
            </w:pPr>
            <w:r w:rsidRPr="00247DC8">
              <w:rPr>
                <w:rFonts w:ascii="仿宋_GB2312" w:eastAsia="仿宋_GB2312" w:hAnsi="黑体" w:hint="eastAsia"/>
                <w:szCs w:val="32"/>
              </w:rPr>
              <w:t>贯彻落实城乡居民最低生活保障制度、社会福利事业政策、优待抚恤政策；负责全区社会救济工作；负责城市、农村救灾工作；负责军队退役士兵、复员干部的安置和服务管理；负责军队离退休干部、无军籍退休职工的接收安置和服务管理工作；负责基层政权建设和社区建设；负责社团、民办非企业单位的登记管理；负责区划地名管理；负责婚姻登记管理工作、负责殡葬管理工作、负责老龄工作。</w:t>
            </w:r>
          </w:p>
        </w:tc>
      </w:tr>
      <w:tr w:rsidR="0068799A" w:rsidRPr="006A473D" w:rsidTr="00B502DF">
        <w:trPr>
          <w:trHeight w:val="1723"/>
        </w:trPr>
        <w:tc>
          <w:tcPr>
            <w:tcW w:w="2316"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line="240" w:lineRule="exact"/>
              <w:jc w:val="center"/>
              <w:textAlignment w:val="center"/>
              <w:rPr>
                <w:rFonts w:ascii="仿宋_GB2312" w:eastAsia="仿宋_GB2312" w:hAnsi="黑体"/>
                <w:szCs w:val="32"/>
              </w:rPr>
            </w:pPr>
            <w:r w:rsidRPr="00247DC8">
              <w:rPr>
                <w:rFonts w:ascii="仿宋_GB2312" w:eastAsia="仿宋_GB2312" w:hAnsi="黑体" w:hint="eastAsia"/>
                <w:szCs w:val="32"/>
              </w:rPr>
              <w:t>年度主要</w:t>
            </w:r>
          </w:p>
          <w:p w:rsidR="0068799A" w:rsidRPr="00247DC8" w:rsidRDefault="0068799A" w:rsidP="00C776F7">
            <w:pPr>
              <w:widowControl/>
              <w:spacing w:line="240" w:lineRule="exact"/>
              <w:jc w:val="center"/>
              <w:textAlignment w:val="center"/>
              <w:rPr>
                <w:rFonts w:ascii="仿宋_GB2312" w:eastAsia="仿宋_GB2312" w:hAnsi="黑体"/>
                <w:szCs w:val="32"/>
              </w:rPr>
            </w:pPr>
            <w:r w:rsidRPr="00247DC8">
              <w:rPr>
                <w:rFonts w:ascii="仿宋_GB2312" w:eastAsia="仿宋_GB2312" w:hAnsi="黑体" w:hint="eastAsia"/>
                <w:szCs w:val="32"/>
              </w:rPr>
              <w:t>工作内容</w:t>
            </w:r>
          </w:p>
        </w:tc>
        <w:tc>
          <w:tcPr>
            <w:tcW w:w="8254" w:type="dxa"/>
            <w:gridSpan w:val="18"/>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ind w:firstLineChars="200" w:firstLine="420"/>
              <w:jc w:val="left"/>
              <w:textAlignment w:val="center"/>
              <w:rPr>
                <w:rFonts w:ascii="仿宋_GB2312" w:eastAsia="仿宋_GB2312" w:hAnsi="黑体"/>
                <w:szCs w:val="32"/>
              </w:rPr>
            </w:pPr>
            <w:r w:rsidRPr="00247DC8">
              <w:rPr>
                <w:rFonts w:ascii="仿宋_GB2312" w:eastAsia="仿宋_GB2312" w:hAnsi="黑体" w:hint="eastAsia"/>
                <w:szCs w:val="32"/>
              </w:rPr>
              <w:t>计划开展创新重点工作有：强化救灾救助工作，确保困难群众生活；推动老龄事业全面协调可持续发展；提升公共服务水平，夯实社会事务管理能力，依法做好婚姻登记工作；社会福利政策得到落实；加大流浪乞讨救助工作力度；规范地名命名、管理工作，做好第二次全国地名普查收尾工作，推进区划调整；依法做好民间组织登记管理工作；深入推进殡葬改革，落实惠民殡葬政策；积极开展慈善捐赠；贯彻落实双拥优抚安置政策；全面推进"五级治理"工作；推进信息化建设；加强民政事业经费管理。</w:t>
            </w:r>
          </w:p>
        </w:tc>
      </w:tr>
      <w:tr w:rsidR="0068799A" w:rsidRPr="006A473D" w:rsidTr="00B502DF">
        <w:trPr>
          <w:trHeight w:val="1174"/>
        </w:trPr>
        <w:tc>
          <w:tcPr>
            <w:tcW w:w="2316"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line="320" w:lineRule="exact"/>
              <w:jc w:val="center"/>
              <w:textAlignment w:val="center"/>
              <w:rPr>
                <w:rFonts w:ascii="仿宋_GB2312" w:eastAsia="仿宋_GB2312" w:hAnsi="黑体"/>
                <w:szCs w:val="32"/>
              </w:rPr>
            </w:pPr>
            <w:r w:rsidRPr="00247DC8">
              <w:rPr>
                <w:rFonts w:ascii="仿宋_GB2312" w:eastAsia="仿宋_GB2312" w:hAnsi="黑体" w:hint="eastAsia"/>
                <w:szCs w:val="32"/>
              </w:rPr>
              <w:t>年度部门（单位）总运行情况及取得的成绩</w:t>
            </w:r>
          </w:p>
        </w:tc>
        <w:tc>
          <w:tcPr>
            <w:tcW w:w="8254" w:type="dxa"/>
            <w:gridSpan w:val="18"/>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ind w:firstLineChars="200" w:firstLine="420"/>
              <w:jc w:val="left"/>
              <w:textAlignment w:val="center"/>
              <w:rPr>
                <w:rFonts w:ascii="仿宋_GB2312" w:eastAsia="仿宋_GB2312" w:hAnsi="黑体"/>
                <w:szCs w:val="32"/>
              </w:rPr>
            </w:pPr>
            <w:r w:rsidRPr="00247DC8">
              <w:rPr>
                <w:rFonts w:ascii="仿宋_GB2312" w:eastAsia="仿宋_GB2312" w:hAnsi="黑体" w:hint="eastAsia"/>
                <w:szCs w:val="32"/>
              </w:rPr>
              <w:t>201</w:t>
            </w:r>
            <w:r>
              <w:rPr>
                <w:rFonts w:ascii="仿宋_GB2312" w:eastAsia="仿宋_GB2312" w:hAnsi="黑体" w:hint="eastAsia"/>
                <w:szCs w:val="32"/>
              </w:rPr>
              <w:t>8</w:t>
            </w:r>
            <w:r w:rsidRPr="00247DC8">
              <w:rPr>
                <w:rFonts w:ascii="仿宋_GB2312" w:eastAsia="仿宋_GB2312" w:hAnsi="黑体" w:hint="eastAsia"/>
                <w:szCs w:val="32"/>
              </w:rPr>
              <w:t>年在区委、区政府的高度重视下，工作按照“保民生，促发展”的总体思路，我局全面完成了上级安排的工作目标任务，体现了党和政府对民生的关怀，促进了社会的稳定和谐。</w:t>
            </w:r>
          </w:p>
        </w:tc>
      </w:tr>
      <w:tr w:rsidR="0068799A" w:rsidRPr="006A473D" w:rsidTr="00B502DF">
        <w:trPr>
          <w:trHeight w:val="567"/>
        </w:trPr>
        <w:tc>
          <w:tcPr>
            <w:tcW w:w="10570" w:type="dxa"/>
            <w:gridSpan w:val="21"/>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line="320" w:lineRule="exact"/>
              <w:jc w:val="center"/>
              <w:textAlignment w:val="center"/>
              <w:rPr>
                <w:rFonts w:ascii="仿宋_GB2312" w:eastAsia="仿宋_GB2312" w:hAnsi="黑体"/>
                <w:szCs w:val="32"/>
              </w:rPr>
            </w:pPr>
            <w:r w:rsidRPr="00247DC8">
              <w:rPr>
                <w:rFonts w:ascii="仿宋_GB2312" w:eastAsia="仿宋_GB2312" w:hAnsi="黑体" w:hint="eastAsia"/>
                <w:szCs w:val="32"/>
              </w:rPr>
              <w:t>二、部门（单位）收支情况</w:t>
            </w:r>
          </w:p>
        </w:tc>
      </w:tr>
      <w:tr w:rsidR="0068799A" w:rsidRPr="006A473D" w:rsidTr="00B502DF">
        <w:trPr>
          <w:trHeight w:val="567"/>
        </w:trPr>
        <w:tc>
          <w:tcPr>
            <w:tcW w:w="10570" w:type="dxa"/>
            <w:gridSpan w:val="21"/>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line="320" w:lineRule="exact"/>
              <w:jc w:val="center"/>
              <w:textAlignment w:val="center"/>
              <w:rPr>
                <w:rFonts w:ascii="仿宋_GB2312" w:eastAsia="仿宋_GB2312" w:hAnsi="黑体"/>
                <w:szCs w:val="32"/>
              </w:rPr>
            </w:pPr>
            <w:r w:rsidRPr="00247DC8">
              <w:rPr>
                <w:rFonts w:ascii="仿宋_GB2312" w:eastAsia="仿宋_GB2312" w:hAnsi="黑体" w:hint="eastAsia"/>
                <w:szCs w:val="32"/>
              </w:rPr>
              <w:t>年度收入情况（万元）</w:t>
            </w:r>
          </w:p>
        </w:tc>
      </w:tr>
      <w:tr w:rsidR="0068799A" w:rsidRPr="006A473D" w:rsidTr="00B502DF">
        <w:trPr>
          <w:trHeight w:val="291"/>
        </w:trPr>
        <w:tc>
          <w:tcPr>
            <w:tcW w:w="1694" w:type="dxa"/>
            <w:vMerge w:val="restart"/>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line="320" w:lineRule="exact"/>
              <w:jc w:val="center"/>
              <w:textAlignment w:val="center"/>
              <w:rPr>
                <w:rFonts w:ascii="仿宋_GB2312" w:eastAsia="仿宋_GB2312" w:hAnsi="黑体"/>
                <w:szCs w:val="32"/>
              </w:rPr>
            </w:pPr>
            <w:r w:rsidRPr="00247DC8">
              <w:rPr>
                <w:rFonts w:ascii="仿宋_GB2312" w:eastAsia="仿宋_GB2312" w:hAnsi="黑体" w:hint="eastAsia"/>
                <w:szCs w:val="32"/>
              </w:rPr>
              <w:t>机构名称</w:t>
            </w:r>
          </w:p>
        </w:tc>
        <w:tc>
          <w:tcPr>
            <w:tcW w:w="1222" w:type="dxa"/>
            <w:gridSpan w:val="3"/>
            <w:vMerge w:val="restart"/>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line="320" w:lineRule="exact"/>
              <w:jc w:val="center"/>
              <w:textAlignment w:val="center"/>
              <w:rPr>
                <w:rFonts w:ascii="仿宋_GB2312" w:eastAsia="仿宋_GB2312" w:hAnsi="黑体"/>
                <w:szCs w:val="32"/>
              </w:rPr>
            </w:pPr>
            <w:r w:rsidRPr="00247DC8">
              <w:rPr>
                <w:rFonts w:ascii="仿宋_GB2312" w:eastAsia="仿宋_GB2312" w:hAnsi="黑体" w:hint="eastAsia"/>
                <w:szCs w:val="32"/>
              </w:rPr>
              <w:t>收入合计</w:t>
            </w:r>
          </w:p>
        </w:tc>
        <w:tc>
          <w:tcPr>
            <w:tcW w:w="7654" w:type="dxa"/>
            <w:gridSpan w:val="17"/>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line="320" w:lineRule="exact"/>
              <w:jc w:val="center"/>
              <w:textAlignment w:val="center"/>
              <w:rPr>
                <w:rFonts w:ascii="仿宋_GB2312" w:eastAsia="仿宋_GB2312" w:hAnsi="黑体"/>
                <w:szCs w:val="32"/>
              </w:rPr>
            </w:pPr>
            <w:r w:rsidRPr="00247DC8">
              <w:rPr>
                <w:rFonts w:ascii="仿宋_GB2312" w:eastAsia="仿宋_GB2312" w:hAnsi="黑体" w:hint="eastAsia"/>
                <w:szCs w:val="32"/>
              </w:rPr>
              <w:t>其中：</w:t>
            </w:r>
          </w:p>
        </w:tc>
      </w:tr>
      <w:tr w:rsidR="0068799A" w:rsidRPr="006A473D" w:rsidTr="00B502DF">
        <w:trPr>
          <w:trHeight w:val="567"/>
        </w:trPr>
        <w:tc>
          <w:tcPr>
            <w:tcW w:w="1694" w:type="dxa"/>
            <w:vMerge/>
            <w:tcBorders>
              <w:top w:val="single" w:sz="4" w:space="0" w:color="000000"/>
              <w:left w:val="single" w:sz="4" w:space="0" w:color="000000"/>
              <w:bottom w:val="single" w:sz="4" w:space="0" w:color="000000"/>
              <w:right w:val="single" w:sz="4" w:space="0" w:color="000000"/>
            </w:tcBorders>
            <w:vAlign w:val="center"/>
          </w:tcPr>
          <w:p w:rsidR="0068799A" w:rsidRPr="00247DC8" w:rsidRDefault="0068799A" w:rsidP="00C776F7">
            <w:pPr>
              <w:widowControl/>
              <w:jc w:val="left"/>
              <w:rPr>
                <w:rFonts w:ascii="仿宋_GB2312" w:eastAsia="仿宋_GB2312" w:hAnsi="黑体"/>
                <w:szCs w:val="32"/>
              </w:rPr>
            </w:pPr>
          </w:p>
        </w:tc>
        <w:tc>
          <w:tcPr>
            <w:tcW w:w="1222" w:type="dxa"/>
            <w:gridSpan w:val="3"/>
            <w:vMerge/>
            <w:tcBorders>
              <w:top w:val="single" w:sz="4" w:space="0" w:color="000000"/>
              <w:left w:val="single" w:sz="4" w:space="0" w:color="000000"/>
              <w:bottom w:val="single" w:sz="4" w:space="0" w:color="000000"/>
              <w:right w:val="single" w:sz="4" w:space="0" w:color="auto"/>
            </w:tcBorders>
            <w:vAlign w:val="center"/>
          </w:tcPr>
          <w:p w:rsidR="0068799A" w:rsidRPr="00247DC8" w:rsidRDefault="0068799A" w:rsidP="00C776F7">
            <w:pPr>
              <w:widowControl/>
              <w:jc w:val="left"/>
              <w:rPr>
                <w:rFonts w:ascii="仿宋_GB2312" w:eastAsia="仿宋_GB2312" w:hAnsi="黑体"/>
                <w:szCs w:val="32"/>
              </w:rPr>
            </w:pPr>
          </w:p>
        </w:tc>
        <w:tc>
          <w:tcPr>
            <w:tcW w:w="1473" w:type="dxa"/>
            <w:gridSpan w:val="4"/>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line="320" w:lineRule="exact"/>
              <w:jc w:val="center"/>
              <w:textAlignment w:val="center"/>
              <w:rPr>
                <w:rFonts w:ascii="仿宋_GB2312" w:eastAsia="仿宋_GB2312" w:hAnsi="黑体"/>
                <w:szCs w:val="32"/>
              </w:rPr>
            </w:pPr>
            <w:r w:rsidRPr="00247DC8">
              <w:rPr>
                <w:rFonts w:ascii="仿宋_GB2312" w:eastAsia="仿宋_GB2312" w:hAnsi="黑体" w:hint="eastAsia"/>
                <w:szCs w:val="32"/>
              </w:rPr>
              <w:t>上年结转</w:t>
            </w:r>
          </w:p>
        </w:tc>
        <w:tc>
          <w:tcPr>
            <w:tcW w:w="1455"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line="320" w:lineRule="exact"/>
              <w:jc w:val="center"/>
              <w:textAlignment w:val="center"/>
              <w:rPr>
                <w:rFonts w:ascii="仿宋_GB2312" w:eastAsia="仿宋_GB2312" w:hAnsi="黑体"/>
                <w:szCs w:val="32"/>
              </w:rPr>
            </w:pPr>
            <w:r w:rsidRPr="00247DC8">
              <w:rPr>
                <w:rFonts w:ascii="仿宋_GB2312" w:eastAsia="仿宋_GB2312" w:hAnsi="黑体" w:hint="eastAsia"/>
                <w:szCs w:val="32"/>
              </w:rPr>
              <w:t>公共财政拨款</w:t>
            </w:r>
          </w:p>
        </w:tc>
        <w:tc>
          <w:tcPr>
            <w:tcW w:w="1734"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line="320" w:lineRule="exact"/>
              <w:jc w:val="center"/>
              <w:textAlignment w:val="center"/>
              <w:rPr>
                <w:rFonts w:ascii="仿宋_GB2312" w:eastAsia="仿宋_GB2312" w:hAnsi="黑体"/>
                <w:szCs w:val="32"/>
              </w:rPr>
            </w:pPr>
            <w:r w:rsidRPr="00247DC8">
              <w:rPr>
                <w:rFonts w:ascii="仿宋_GB2312" w:eastAsia="仿宋_GB2312" w:hAnsi="黑体" w:hint="eastAsia"/>
                <w:szCs w:val="32"/>
              </w:rPr>
              <w:t>政府基金拨款</w:t>
            </w:r>
          </w:p>
        </w:tc>
        <w:tc>
          <w:tcPr>
            <w:tcW w:w="1906"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line="320" w:lineRule="exact"/>
              <w:jc w:val="center"/>
              <w:textAlignment w:val="center"/>
              <w:rPr>
                <w:rFonts w:ascii="仿宋_GB2312" w:eastAsia="仿宋_GB2312" w:hAnsi="黑体"/>
                <w:szCs w:val="32"/>
              </w:rPr>
            </w:pPr>
            <w:r w:rsidRPr="00247DC8">
              <w:rPr>
                <w:rFonts w:ascii="仿宋_GB2312" w:eastAsia="仿宋_GB2312" w:hAnsi="黑体" w:hint="eastAsia"/>
                <w:szCs w:val="32"/>
              </w:rPr>
              <w:t>纳入专户管理的非税收入拨款</w:t>
            </w:r>
          </w:p>
        </w:tc>
        <w:tc>
          <w:tcPr>
            <w:tcW w:w="1086"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line="320" w:lineRule="exact"/>
              <w:jc w:val="center"/>
              <w:textAlignment w:val="center"/>
              <w:rPr>
                <w:rFonts w:ascii="仿宋_GB2312" w:eastAsia="仿宋_GB2312" w:hAnsi="黑体"/>
                <w:szCs w:val="32"/>
              </w:rPr>
            </w:pPr>
            <w:r w:rsidRPr="00247DC8">
              <w:rPr>
                <w:rFonts w:ascii="仿宋_GB2312" w:eastAsia="仿宋_GB2312" w:hAnsi="黑体" w:hint="eastAsia"/>
                <w:szCs w:val="32"/>
              </w:rPr>
              <w:t>其他收入</w:t>
            </w:r>
          </w:p>
        </w:tc>
      </w:tr>
      <w:tr w:rsidR="0068799A" w:rsidRPr="006A473D" w:rsidTr="00B502DF">
        <w:trPr>
          <w:trHeight w:val="482"/>
        </w:trPr>
        <w:tc>
          <w:tcPr>
            <w:tcW w:w="1694"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line="320" w:lineRule="exact"/>
              <w:jc w:val="center"/>
              <w:textAlignment w:val="center"/>
              <w:rPr>
                <w:rFonts w:ascii="仿宋_GB2312" w:eastAsia="仿宋_GB2312" w:hAnsi="黑体"/>
                <w:szCs w:val="32"/>
              </w:rPr>
            </w:pPr>
            <w:r w:rsidRPr="00247DC8">
              <w:rPr>
                <w:rFonts w:ascii="仿宋_GB2312" w:eastAsia="仿宋_GB2312" w:hAnsi="黑体" w:hint="eastAsia"/>
                <w:szCs w:val="32"/>
              </w:rPr>
              <w:t>局机关及二级机构汇总</w:t>
            </w:r>
          </w:p>
        </w:tc>
        <w:tc>
          <w:tcPr>
            <w:tcW w:w="1222" w:type="dxa"/>
            <w:gridSpan w:val="3"/>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line="320" w:lineRule="exact"/>
              <w:jc w:val="left"/>
              <w:textAlignment w:val="center"/>
              <w:rPr>
                <w:rFonts w:ascii="仿宋_GB2312" w:eastAsia="仿宋_GB2312" w:hAnsi="黑体"/>
                <w:szCs w:val="32"/>
              </w:rPr>
            </w:pPr>
            <w:r>
              <w:rPr>
                <w:rFonts w:ascii="仿宋_GB2312" w:eastAsia="仿宋_GB2312" w:hAnsi="黑体" w:hint="eastAsia"/>
                <w:szCs w:val="32"/>
              </w:rPr>
              <w:t>40708.81</w:t>
            </w:r>
          </w:p>
        </w:tc>
        <w:tc>
          <w:tcPr>
            <w:tcW w:w="1473" w:type="dxa"/>
            <w:gridSpan w:val="4"/>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line="320" w:lineRule="exact"/>
              <w:jc w:val="left"/>
              <w:textAlignment w:val="center"/>
              <w:rPr>
                <w:rFonts w:ascii="仿宋_GB2312" w:eastAsia="仿宋_GB2312" w:hAnsi="黑体"/>
                <w:szCs w:val="32"/>
              </w:rPr>
            </w:pPr>
            <w:r>
              <w:rPr>
                <w:rFonts w:ascii="仿宋_GB2312" w:eastAsia="仿宋_GB2312" w:hAnsi="黑体" w:hint="eastAsia"/>
                <w:szCs w:val="32"/>
              </w:rPr>
              <w:t>4965.31</w:t>
            </w:r>
          </w:p>
        </w:tc>
        <w:tc>
          <w:tcPr>
            <w:tcW w:w="1455"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line="320" w:lineRule="exact"/>
              <w:jc w:val="left"/>
              <w:textAlignment w:val="center"/>
              <w:rPr>
                <w:rFonts w:ascii="仿宋_GB2312" w:eastAsia="仿宋_GB2312" w:hAnsi="黑体"/>
                <w:szCs w:val="32"/>
              </w:rPr>
            </w:pPr>
            <w:r>
              <w:rPr>
                <w:rFonts w:ascii="仿宋_GB2312" w:eastAsia="仿宋_GB2312" w:hAnsi="黑体" w:hint="eastAsia"/>
                <w:szCs w:val="32"/>
              </w:rPr>
              <w:t>35456.50</w:t>
            </w:r>
          </w:p>
        </w:tc>
        <w:tc>
          <w:tcPr>
            <w:tcW w:w="1734"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line="320" w:lineRule="exact"/>
              <w:jc w:val="left"/>
              <w:textAlignment w:val="center"/>
              <w:rPr>
                <w:rFonts w:ascii="仿宋_GB2312" w:eastAsia="仿宋_GB2312" w:hAnsi="黑体"/>
                <w:szCs w:val="32"/>
              </w:rPr>
            </w:pPr>
            <w:r>
              <w:rPr>
                <w:rFonts w:ascii="仿宋_GB2312" w:eastAsia="仿宋_GB2312" w:hAnsi="黑体" w:hint="eastAsia"/>
                <w:szCs w:val="32"/>
              </w:rPr>
              <w:t>287.00</w:t>
            </w:r>
          </w:p>
        </w:tc>
        <w:tc>
          <w:tcPr>
            <w:tcW w:w="1906"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line="320" w:lineRule="exact"/>
              <w:jc w:val="center"/>
              <w:textAlignment w:val="center"/>
              <w:rPr>
                <w:rFonts w:ascii="仿宋_GB2312" w:eastAsia="仿宋_GB2312" w:hAnsi="黑体"/>
                <w:szCs w:val="32"/>
              </w:rPr>
            </w:pPr>
          </w:p>
        </w:tc>
        <w:tc>
          <w:tcPr>
            <w:tcW w:w="1086"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line="320" w:lineRule="exact"/>
              <w:jc w:val="left"/>
              <w:textAlignment w:val="center"/>
              <w:rPr>
                <w:rFonts w:ascii="仿宋_GB2312" w:eastAsia="仿宋_GB2312" w:hAnsi="黑体"/>
                <w:szCs w:val="32"/>
              </w:rPr>
            </w:pPr>
          </w:p>
        </w:tc>
      </w:tr>
      <w:tr w:rsidR="0068799A" w:rsidRPr="006A473D" w:rsidTr="00B502DF">
        <w:trPr>
          <w:trHeight w:val="567"/>
        </w:trPr>
        <w:tc>
          <w:tcPr>
            <w:tcW w:w="1694"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line="320" w:lineRule="exact"/>
              <w:jc w:val="left"/>
              <w:rPr>
                <w:rFonts w:ascii="仿宋_GB2312" w:eastAsia="仿宋_GB2312" w:hAnsi="黑体"/>
                <w:szCs w:val="32"/>
              </w:rPr>
            </w:pPr>
            <w:r w:rsidRPr="00247DC8">
              <w:rPr>
                <w:rFonts w:ascii="仿宋_GB2312" w:eastAsia="仿宋_GB2312" w:hAnsi="黑体" w:hint="eastAsia"/>
                <w:szCs w:val="32"/>
              </w:rPr>
              <w:lastRenderedPageBreak/>
              <w:t>1.局机关</w:t>
            </w:r>
          </w:p>
        </w:tc>
        <w:tc>
          <w:tcPr>
            <w:tcW w:w="1222" w:type="dxa"/>
            <w:gridSpan w:val="3"/>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line="320" w:lineRule="exact"/>
              <w:jc w:val="left"/>
              <w:textAlignment w:val="center"/>
              <w:rPr>
                <w:rFonts w:ascii="仿宋_GB2312" w:eastAsia="仿宋_GB2312" w:hAnsi="黑体"/>
                <w:szCs w:val="32"/>
              </w:rPr>
            </w:pPr>
            <w:r>
              <w:rPr>
                <w:rFonts w:ascii="仿宋_GB2312" w:eastAsia="仿宋_GB2312" w:hAnsi="黑体" w:hint="eastAsia"/>
                <w:szCs w:val="32"/>
              </w:rPr>
              <w:t>40708.81</w:t>
            </w:r>
          </w:p>
        </w:tc>
        <w:tc>
          <w:tcPr>
            <w:tcW w:w="1473" w:type="dxa"/>
            <w:gridSpan w:val="4"/>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line="320" w:lineRule="exact"/>
              <w:jc w:val="left"/>
              <w:textAlignment w:val="center"/>
              <w:rPr>
                <w:rFonts w:ascii="仿宋_GB2312" w:eastAsia="仿宋_GB2312" w:hAnsi="黑体"/>
                <w:szCs w:val="32"/>
              </w:rPr>
            </w:pPr>
            <w:r>
              <w:rPr>
                <w:rFonts w:ascii="仿宋_GB2312" w:eastAsia="仿宋_GB2312" w:hAnsi="黑体" w:hint="eastAsia"/>
                <w:szCs w:val="32"/>
              </w:rPr>
              <w:t>4965.31</w:t>
            </w:r>
          </w:p>
        </w:tc>
        <w:tc>
          <w:tcPr>
            <w:tcW w:w="1455"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line="320" w:lineRule="exact"/>
              <w:jc w:val="left"/>
              <w:textAlignment w:val="center"/>
              <w:rPr>
                <w:rFonts w:ascii="仿宋_GB2312" w:eastAsia="仿宋_GB2312" w:hAnsi="黑体"/>
                <w:szCs w:val="32"/>
              </w:rPr>
            </w:pPr>
            <w:r>
              <w:rPr>
                <w:rFonts w:ascii="仿宋_GB2312" w:eastAsia="仿宋_GB2312" w:hAnsi="黑体" w:hint="eastAsia"/>
                <w:szCs w:val="32"/>
              </w:rPr>
              <w:t>35456.50</w:t>
            </w:r>
          </w:p>
        </w:tc>
        <w:tc>
          <w:tcPr>
            <w:tcW w:w="1734"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line="320" w:lineRule="exact"/>
              <w:jc w:val="left"/>
              <w:textAlignment w:val="center"/>
              <w:rPr>
                <w:rFonts w:ascii="仿宋_GB2312" w:eastAsia="仿宋_GB2312" w:hAnsi="黑体"/>
                <w:szCs w:val="32"/>
              </w:rPr>
            </w:pPr>
            <w:r>
              <w:rPr>
                <w:rFonts w:ascii="仿宋_GB2312" w:eastAsia="仿宋_GB2312" w:hAnsi="黑体" w:hint="eastAsia"/>
                <w:szCs w:val="32"/>
              </w:rPr>
              <w:t>287.00</w:t>
            </w:r>
          </w:p>
        </w:tc>
        <w:tc>
          <w:tcPr>
            <w:tcW w:w="1906"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line="320" w:lineRule="exact"/>
              <w:jc w:val="center"/>
              <w:textAlignment w:val="center"/>
              <w:rPr>
                <w:rFonts w:ascii="仿宋_GB2312" w:eastAsia="仿宋_GB2312" w:hAnsi="黑体"/>
                <w:szCs w:val="32"/>
              </w:rPr>
            </w:pPr>
          </w:p>
        </w:tc>
        <w:tc>
          <w:tcPr>
            <w:tcW w:w="1086"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line="320" w:lineRule="exact"/>
              <w:jc w:val="left"/>
              <w:textAlignment w:val="center"/>
              <w:rPr>
                <w:rFonts w:ascii="仿宋_GB2312" w:eastAsia="仿宋_GB2312" w:hAnsi="黑体"/>
                <w:szCs w:val="32"/>
              </w:rPr>
            </w:pPr>
          </w:p>
        </w:tc>
      </w:tr>
      <w:tr w:rsidR="0068799A" w:rsidRPr="006A473D" w:rsidTr="00B502DF">
        <w:trPr>
          <w:trHeight w:val="624"/>
        </w:trPr>
        <w:tc>
          <w:tcPr>
            <w:tcW w:w="10570" w:type="dxa"/>
            <w:gridSpan w:val="21"/>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line="320" w:lineRule="exact"/>
              <w:jc w:val="center"/>
              <w:textAlignment w:val="center"/>
              <w:rPr>
                <w:rFonts w:ascii="仿宋_GB2312" w:eastAsia="仿宋_GB2312" w:hAnsi="黑体"/>
                <w:szCs w:val="32"/>
              </w:rPr>
            </w:pPr>
            <w:r>
              <w:rPr>
                <w:rFonts w:ascii="仿宋_GB2312" w:eastAsia="仿宋_GB2312" w:hAnsi="黑体" w:hint="eastAsia"/>
                <w:szCs w:val="32"/>
              </w:rPr>
              <w:t>昆明市盘龙区民政局</w:t>
            </w:r>
            <w:r w:rsidRPr="00247DC8">
              <w:rPr>
                <w:rFonts w:ascii="仿宋_GB2312" w:eastAsia="仿宋_GB2312" w:hAnsi="黑体" w:hint="eastAsia"/>
                <w:szCs w:val="32"/>
              </w:rPr>
              <w:t>年度支出和结余情况（万元）</w:t>
            </w:r>
          </w:p>
        </w:tc>
      </w:tr>
      <w:tr w:rsidR="0068799A" w:rsidRPr="006A473D" w:rsidTr="00B502DF">
        <w:trPr>
          <w:trHeight w:val="346"/>
        </w:trPr>
        <w:tc>
          <w:tcPr>
            <w:tcW w:w="1694" w:type="dxa"/>
            <w:vMerge w:val="restart"/>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napToGrid w:val="0"/>
              <w:spacing w:before="100" w:beforeAutospacing="1" w:after="100" w:afterAutospacing="1" w:line="320" w:lineRule="exact"/>
              <w:jc w:val="center"/>
              <w:rPr>
                <w:rFonts w:ascii="仿宋_GB2312" w:eastAsia="仿宋_GB2312" w:hAnsi="黑体"/>
                <w:szCs w:val="32"/>
              </w:rPr>
            </w:pPr>
            <w:r w:rsidRPr="00247DC8">
              <w:rPr>
                <w:rFonts w:ascii="仿宋_GB2312" w:eastAsia="仿宋_GB2312" w:hAnsi="黑体" w:hint="eastAsia"/>
                <w:szCs w:val="32"/>
              </w:rPr>
              <w:t>机构名称</w:t>
            </w:r>
          </w:p>
        </w:tc>
        <w:tc>
          <w:tcPr>
            <w:tcW w:w="1356" w:type="dxa"/>
            <w:gridSpan w:val="5"/>
            <w:vMerge w:val="restart"/>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line="320" w:lineRule="exact"/>
              <w:jc w:val="center"/>
              <w:textAlignment w:val="center"/>
              <w:rPr>
                <w:rFonts w:ascii="仿宋_GB2312" w:eastAsia="仿宋_GB2312" w:hAnsi="黑体"/>
                <w:szCs w:val="32"/>
              </w:rPr>
            </w:pPr>
            <w:r w:rsidRPr="00247DC8">
              <w:rPr>
                <w:rFonts w:ascii="仿宋_GB2312" w:eastAsia="仿宋_GB2312" w:hAnsi="黑体" w:hint="eastAsia"/>
                <w:szCs w:val="32"/>
              </w:rPr>
              <w:t>支出合计</w:t>
            </w:r>
          </w:p>
        </w:tc>
        <w:tc>
          <w:tcPr>
            <w:tcW w:w="6528" w:type="dxa"/>
            <w:gridSpan w:val="13"/>
            <w:tcBorders>
              <w:top w:val="single" w:sz="4" w:space="0" w:color="000000"/>
              <w:left w:val="single" w:sz="4" w:space="0" w:color="auto"/>
              <w:bottom w:val="single" w:sz="4" w:space="0" w:color="000000"/>
              <w:right w:val="single" w:sz="4" w:space="0" w:color="auto"/>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line="320" w:lineRule="exact"/>
              <w:jc w:val="center"/>
              <w:textAlignment w:val="center"/>
              <w:rPr>
                <w:rFonts w:ascii="仿宋_GB2312" w:eastAsia="仿宋_GB2312" w:hAnsi="黑体"/>
                <w:szCs w:val="32"/>
              </w:rPr>
            </w:pPr>
            <w:r w:rsidRPr="00247DC8">
              <w:rPr>
                <w:rFonts w:ascii="仿宋_GB2312" w:eastAsia="仿宋_GB2312" w:hAnsi="黑体" w:hint="eastAsia"/>
                <w:szCs w:val="32"/>
              </w:rPr>
              <w:t>其中：</w:t>
            </w:r>
          </w:p>
        </w:tc>
        <w:tc>
          <w:tcPr>
            <w:tcW w:w="992" w:type="dxa"/>
            <w:gridSpan w:val="2"/>
            <w:vMerge w:val="restart"/>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line="320" w:lineRule="exact"/>
              <w:jc w:val="center"/>
              <w:textAlignment w:val="center"/>
              <w:rPr>
                <w:rFonts w:ascii="仿宋_GB2312" w:eastAsia="仿宋_GB2312" w:hAnsi="黑体"/>
                <w:szCs w:val="32"/>
              </w:rPr>
            </w:pPr>
            <w:r w:rsidRPr="00247DC8">
              <w:rPr>
                <w:rFonts w:ascii="仿宋_GB2312" w:eastAsia="仿宋_GB2312" w:hAnsi="黑体" w:hint="eastAsia"/>
                <w:szCs w:val="32"/>
              </w:rPr>
              <w:t>结余</w:t>
            </w:r>
          </w:p>
        </w:tc>
      </w:tr>
      <w:tr w:rsidR="0068799A" w:rsidRPr="006A473D" w:rsidTr="00B502DF">
        <w:trPr>
          <w:trHeight w:val="624"/>
        </w:trPr>
        <w:tc>
          <w:tcPr>
            <w:tcW w:w="1694" w:type="dxa"/>
            <w:vMerge/>
            <w:tcBorders>
              <w:top w:val="single" w:sz="4" w:space="0" w:color="000000"/>
              <w:left w:val="single" w:sz="4" w:space="0" w:color="000000"/>
              <w:bottom w:val="single" w:sz="4" w:space="0" w:color="000000"/>
              <w:right w:val="single" w:sz="4" w:space="0" w:color="000000"/>
            </w:tcBorders>
            <w:vAlign w:val="center"/>
          </w:tcPr>
          <w:p w:rsidR="0068799A" w:rsidRPr="00247DC8" w:rsidRDefault="0068799A" w:rsidP="00C776F7">
            <w:pPr>
              <w:widowControl/>
              <w:jc w:val="left"/>
              <w:rPr>
                <w:rFonts w:ascii="仿宋_GB2312" w:eastAsia="仿宋_GB2312" w:hAnsi="黑体"/>
                <w:szCs w:val="32"/>
              </w:rPr>
            </w:pPr>
          </w:p>
        </w:tc>
        <w:tc>
          <w:tcPr>
            <w:tcW w:w="1356" w:type="dxa"/>
            <w:gridSpan w:val="5"/>
            <w:vMerge/>
            <w:tcBorders>
              <w:top w:val="single" w:sz="4" w:space="0" w:color="000000"/>
              <w:left w:val="single" w:sz="4" w:space="0" w:color="000000"/>
              <w:bottom w:val="single" w:sz="4" w:space="0" w:color="000000"/>
              <w:right w:val="single" w:sz="4" w:space="0" w:color="auto"/>
            </w:tcBorders>
            <w:vAlign w:val="center"/>
          </w:tcPr>
          <w:p w:rsidR="0068799A" w:rsidRPr="00247DC8" w:rsidRDefault="0068799A" w:rsidP="00C776F7">
            <w:pPr>
              <w:widowControl/>
              <w:jc w:val="left"/>
              <w:rPr>
                <w:rFonts w:ascii="仿宋_GB2312" w:eastAsia="仿宋_GB2312" w:hAnsi="黑体"/>
                <w:szCs w:val="32"/>
              </w:rPr>
            </w:pPr>
          </w:p>
        </w:tc>
        <w:tc>
          <w:tcPr>
            <w:tcW w:w="1339" w:type="dxa"/>
            <w:gridSpan w:val="2"/>
            <w:vMerge w:val="restart"/>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line="320" w:lineRule="exact"/>
              <w:jc w:val="center"/>
              <w:textAlignment w:val="center"/>
              <w:rPr>
                <w:rFonts w:ascii="仿宋_GB2312" w:eastAsia="仿宋_GB2312" w:hAnsi="黑体"/>
                <w:szCs w:val="32"/>
              </w:rPr>
            </w:pPr>
            <w:r w:rsidRPr="00247DC8">
              <w:rPr>
                <w:rFonts w:ascii="仿宋_GB2312" w:eastAsia="仿宋_GB2312" w:hAnsi="黑体" w:hint="eastAsia"/>
                <w:szCs w:val="32"/>
              </w:rPr>
              <w:t>基本支出</w:t>
            </w:r>
          </w:p>
        </w:tc>
        <w:tc>
          <w:tcPr>
            <w:tcW w:w="3630"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line="320" w:lineRule="exact"/>
              <w:jc w:val="center"/>
              <w:textAlignment w:val="center"/>
              <w:rPr>
                <w:rFonts w:ascii="仿宋_GB2312" w:eastAsia="仿宋_GB2312" w:hAnsi="黑体"/>
                <w:szCs w:val="32"/>
              </w:rPr>
            </w:pPr>
            <w:r w:rsidRPr="00247DC8">
              <w:rPr>
                <w:rFonts w:ascii="仿宋_GB2312" w:eastAsia="仿宋_GB2312" w:hAnsi="黑体" w:hint="eastAsia"/>
                <w:szCs w:val="32"/>
              </w:rPr>
              <w:t>其中：</w:t>
            </w:r>
          </w:p>
        </w:tc>
        <w:tc>
          <w:tcPr>
            <w:tcW w:w="1559" w:type="dxa"/>
            <w:gridSpan w:val="5"/>
            <w:vMerge w:val="restart"/>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line="320" w:lineRule="exact"/>
              <w:jc w:val="center"/>
              <w:textAlignment w:val="center"/>
              <w:rPr>
                <w:rFonts w:ascii="仿宋_GB2312" w:eastAsia="仿宋_GB2312" w:hAnsi="黑体"/>
                <w:szCs w:val="32"/>
              </w:rPr>
            </w:pPr>
            <w:r w:rsidRPr="00247DC8">
              <w:rPr>
                <w:rFonts w:ascii="仿宋_GB2312" w:eastAsia="仿宋_GB2312" w:hAnsi="黑体" w:hint="eastAsia"/>
                <w:szCs w:val="32"/>
              </w:rPr>
              <w:t>项目支出</w:t>
            </w:r>
          </w:p>
        </w:tc>
        <w:tc>
          <w:tcPr>
            <w:tcW w:w="992" w:type="dxa"/>
            <w:gridSpan w:val="2"/>
            <w:vMerge/>
            <w:tcBorders>
              <w:top w:val="single" w:sz="4" w:space="0" w:color="000000"/>
              <w:left w:val="single" w:sz="4" w:space="0" w:color="auto"/>
              <w:bottom w:val="single" w:sz="4" w:space="0" w:color="000000"/>
              <w:right w:val="single" w:sz="4" w:space="0" w:color="000000"/>
            </w:tcBorders>
            <w:vAlign w:val="center"/>
          </w:tcPr>
          <w:p w:rsidR="0068799A" w:rsidRPr="00247DC8" w:rsidRDefault="0068799A" w:rsidP="00C776F7">
            <w:pPr>
              <w:widowControl/>
              <w:jc w:val="left"/>
              <w:rPr>
                <w:rFonts w:ascii="仿宋_GB2312" w:eastAsia="仿宋_GB2312" w:hAnsi="黑体"/>
                <w:szCs w:val="32"/>
              </w:rPr>
            </w:pPr>
          </w:p>
        </w:tc>
      </w:tr>
      <w:tr w:rsidR="0068799A" w:rsidRPr="006A473D" w:rsidTr="00B502DF">
        <w:trPr>
          <w:trHeight w:val="624"/>
        </w:trPr>
        <w:tc>
          <w:tcPr>
            <w:tcW w:w="1694" w:type="dxa"/>
            <w:vMerge/>
            <w:tcBorders>
              <w:top w:val="single" w:sz="4" w:space="0" w:color="000000"/>
              <w:left w:val="single" w:sz="4" w:space="0" w:color="000000"/>
              <w:bottom w:val="single" w:sz="4" w:space="0" w:color="000000"/>
              <w:right w:val="single" w:sz="4" w:space="0" w:color="000000"/>
            </w:tcBorders>
            <w:vAlign w:val="center"/>
          </w:tcPr>
          <w:p w:rsidR="0068799A" w:rsidRPr="00247DC8" w:rsidRDefault="0068799A" w:rsidP="00C776F7">
            <w:pPr>
              <w:widowControl/>
              <w:jc w:val="left"/>
              <w:rPr>
                <w:rFonts w:ascii="仿宋_GB2312" w:eastAsia="仿宋_GB2312" w:hAnsi="黑体"/>
                <w:szCs w:val="32"/>
              </w:rPr>
            </w:pPr>
          </w:p>
        </w:tc>
        <w:tc>
          <w:tcPr>
            <w:tcW w:w="1356" w:type="dxa"/>
            <w:gridSpan w:val="5"/>
            <w:vMerge/>
            <w:tcBorders>
              <w:top w:val="single" w:sz="4" w:space="0" w:color="000000"/>
              <w:left w:val="single" w:sz="4" w:space="0" w:color="000000"/>
              <w:bottom w:val="single" w:sz="4" w:space="0" w:color="000000"/>
              <w:right w:val="single" w:sz="4" w:space="0" w:color="auto"/>
            </w:tcBorders>
            <w:vAlign w:val="center"/>
          </w:tcPr>
          <w:p w:rsidR="0068799A" w:rsidRPr="00247DC8" w:rsidRDefault="0068799A" w:rsidP="00C776F7">
            <w:pPr>
              <w:widowControl/>
              <w:jc w:val="left"/>
              <w:rPr>
                <w:rFonts w:ascii="仿宋_GB2312" w:eastAsia="仿宋_GB2312" w:hAnsi="黑体"/>
                <w:szCs w:val="32"/>
              </w:rPr>
            </w:pPr>
          </w:p>
        </w:tc>
        <w:tc>
          <w:tcPr>
            <w:tcW w:w="1339" w:type="dxa"/>
            <w:gridSpan w:val="2"/>
            <w:vMerge/>
            <w:tcBorders>
              <w:top w:val="single" w:sz="4" w:space="0" w:color="000000"/>
              <w:left w:val="single" w:sz="4" w:space="0" w:color="auto"/>
              <w:bottom w:val="single" w:sz="4" w:space="0" w:color="000000"/>
              <w:right w:val="single" w:sz="4" w:space="0" w:color="000000"/>
            </w:tcBorders>
            <w:vAlign w:val="center"/>
          </w:tcPr>
          <w:p w:rsidR="0068799A" w:rsidRPr="00247DC8" w:rsidRDefault="0068799A" w:rsidP="00C776F7">
            <w:pPr>
              <w:widowControl/>
              <w:jc w:val="left"/>
              <w:rPr>
                <w:rFonts w:ascii="仿宋_GB2312" w:eastAsia="仿宋_GB2312" w:hAnsi="黑体"/>
                <w:szCs w:val="32"/>
              </w:rPr>
            </w:pPr>
          </w:p>
        </w:tc>
        <w:tc>
          <w:tcPr>
            <w:tcW w:w="1869"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line="320" w:lineRule="exact"/>
              <w:jc w:val="center"/>
              <w:textAlignment w:val="center"/>
              <w:rPr>
                <w:rFonts w:ascii="仿宋_GB2312" w:eastAsia="仿宋_GB2312" w:hAnsi="黑体"/>
                <w:szCs w:val="32"/>
              </w:rPr>
            </w:pPr>
            <w:r w:rsidRPr="00247DC8">
              <w:rPr>
                <w:rFonts w:ascii="仿宋_GB2312" w:eastAsia="仿宋_GB2312" w:hAnsi="黑体" w:hint="eastAsia"/>
                <w:szCs w:val="32"/>
              </w:rPr>
              <w:t>人员支出</w:t>
            </w:r>
          </w:p>
        </w:tc>
        <w:tc>
          <w:tcPr>
            <w:tcW w:w="1761"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line="320" w:lineRule="exact"/>
              <w:jc w:val="center"/>
              <w:textAlignment w:val="center"/>
              <w:rPr>
                <w:rFonts w:ascii="仿宋_GB2312" w:eastAsia="仿宋_GB2312" w:hAnsi="黑体"/>
                <w:szCs w:val="32"/>
              </w:rPr>
            </w:pPr>
            <w:r w:rsidRPr="00247DC8">
              <w:rPr>
                <w:rFonts w:ascii="仿宋_GB2312" w:eastAsia="仿宋_GB2312" w:hAnsi="黑体" w:hint="eastAsia"/>
                <w:szCs w:val="32"/>
              </w:rPr>
              <w:t>公用支出</w:t>
            </w:r>
          </w:p>
        </w:tc>
        <w:tc>
          <w:tcPr>
            <w:tcW w:w="1559" w:type="dxa"/>
            <w:gridSpan w:val="5"/>
            <w:vMerge/>
            <w:tcBorders>
              <w:top w:val="single" w:sz="4" w:space="0" w:color="000000"/>
              <w:left w:val="single" w:sz="4" w:space="0" w:color="000000"/>
              <w:bottom w:val="single" w:sz="4" w:space="0" w:color="000000"/>
              <w:right w:val="single" w:sz="4" w:space="0" w:color="auto"/>
            </w:tcBorders>
            <w:vAlign w:val="center"/>
          </w:tcPr>
          <w:p w:rsidR="0068799A" w:rsidRPr="00247DC8" w:rsidRDefault="0068799A" w:rsidP="00C776F7">
            <w:pPr>
              <w:widowControl/>
              <w:jc w:val="left"/>
              <w:rPr>
                <w:rFonts w:ascii="仿宋_GB2312" w:eastAsia="仿宋_GB2312" w:hAnsi="黑体"/>
                <w:szCs w:val="32"/>
              </w:rPr>
            </w:pPr>
          </w:p>
        </w:tc>
        <w:tc>
          <w:tcPr>
            <w:tcW w:w="992" w:type="dxa"/>
            <w:gridSpan w:val="2"/>
            <w:vMerge/>
            <w:tcBorders>
              <w:top w:val="single" w:sz="4" w:space="0" w:color="000000"/>
              <w:left w:val="single" w:sz="4" w:space="0" w:color="auto"/>
              <w:bottom w:val="single" w:sz="4" w:space="0" w:color="000000"/>
              <w:right w:val="single" w:sz="4" w:space="0" w:color="000000"/>
            </w:tcBorders>
            <w:vAlign w:val="center"/>
          </w:tcPr>
          <w:p w:rsidR="0068799A" w:rsidRPr="00247DC8" w:rsidRDefault="0068799A" w:rsidP="00C776F7">
            <w:pPr>
              <w:widowControl/>
              <w:jc w:val="left"/>
              <w:rPr>
                <w:rFonts w:ascii="仿宋_GB2312" w:eastAsia="仿宋_GB2312" w:hAnsi="黑体"/>
                <w:szCs w:val="32"/>
              </w:rPr>
            </w:pPr>
          </w:p>
        </w:tc>
      </w:tr>
      <w:tr w:rsidR="0068799A" w:rsidRPr="006A473D" w:rsidTr="00B502DF">
        <w:trPr>
          <w:trHeight w:val="624"/>
        </w:trPr>
        <w:tc>
          <w:tcPr>
            <w:tcW w:w="1694"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line="320" w:lineRule="exact"/>
              <w:jc w:val="left"/>
              <w:rPr>
                <w:rFonts w:ascii="仿宋_GB2312" w:eastAsia="仿宋_GB2312" w:hAnsi="黑体"/>
                <w:szCs w:val="32"/>
              </w:rPr>
            </w:pPr>
            <w:r w:rsidRPr="00247DC8">
              <w:rPr>
                <w:rFonts w:ascii="仿宋_GB2312" w:eastAsia="仿宋_GB2312" w:hAnsi="黑体" w:hint="eastAsia"/>
                <w:szCs w:val="32"/>
              </w:rPr>
              <w:t>局机关及二级机构汇总</w:t>
            </w:r>
          </w:p>
        </w:tc>
        <w:tc>
          <w:tcPr>
            <w:tcW w:w="1356" w:type="dxa"/>
            <w:gridSpan w:val="5"/>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line="320" w:lineRule="exact"/>
              <w:jc w:val="center"/>
              <w:textAlignment w:val="center"/>
              <w:rPr>
                <w:rFonts w:ascii="仿宋_GB2312" w:eastAsia="仿宋_GB2312" w:hAnsi="黑体"/>
                <w:szCs w:val="32"/>
              </w:rPr>
            </w:pPr>
            <w:r>
              <w:rPr>
                <w:rFonts w:ascii="仿宋_GB2312" w:eastAsia="仿宋_GB2312" w:hAnsi="黑体" w:hint="eastAsia"/>
                <w:szCs w:val="32"/>
              </w:rPr>
              <w:t>35103.77</w:t>
            </w:r>
          </w:p>
        </w:tc>
        <w:tc>
          <w:tcPr>
            <w:tcW w:w="1339" w:type="dxa"/>
            <w:gridSpan w:val="2"/>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line="320" w:lineRule="exact"/>
              <w:jc w:val="center"/>
              <w:textAlignment w:val="center"/>
              <w:rPr>
                <w:rFonts w:ascii="仿宋_GB2312" w:eastAsia="仿宋_GB2312" w:hAnsi="黑体"/>
                <w:szCs w:val="32"/>
              </w:rPr>
            </w:pPr>
            <w:r>
              <w:rPr>
                <w:rFonts w:ascii="仿宋_GB2312" w:eastAsia="仿宋_GB2312" w:hAnsi="黑体" w:hint="eastAsia"/>
                <w:szCs w:val="32"/>
              </w:rPr>
              <w:t>716.82</w:t>
            </w:r>
          </w:p>
        </w:tc>
        <w:tc>
          <w:tcPr>
            <w:tcW w:w="1869"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line="320" w:lineRule="exact"/>
              <w:jc w:val="center"/>
              <w:textAlignment w:val="center"/>
              <w:rPr>
                <w:rFonts w:ascii="仿宋_GB2312" w:eastAsia="仿宋_GB2312" w:hAnsi="黑体"/>
                <w:szCs w:val="32"/>
              </w:rPr>
            </w:pPr>
            <w:r>
              <w:rPr>
                <w:rFonts w:ascii="仿宋_GB2312" w:eastAsia="仿宋_GB2312" w:hAnsi="黑体" w:hint="eastAsia"/>
                <w:szCs w:val="32"/>
              </w:rPr>
              <w:t>644.21</w:t>
            </w:r>
          </w:p>
        </w:tc>
        <w:tc>
          <w:tcPr>
            <w:tcW w:w="1761"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line="320" w:lineRule="exact"/>
              <w:jc w:val="center"/>
              <w:textAlignment w:val="center"/>
              <w:rPr>
                <w:rFonts w:ascii="仿宋_GB2312" w:eastAsia="仿宋_GB2312" w:hAnsi="黑体"/>
                <w:szCs w:val="32"/>
              </w:rPr>
            </w:pPr>
            <w:r>
              <w:rPr>
                <w:rFonts w:ascii="仿宋_GB2312" w:eastAsia="仿宋_GB2312" w:hAnsi="黑体" w:hint="eastAsia"/>
                <w:szCs w:val="32"/>
              </w:rPr>
              <w:t>72.61</w:t>
            </w:r>
          </w:p>
        </w:tc>
        <w:tc>
          <w:tcPr>
            <w:tcW w:w="1559"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line="320" w:lineRule="exact"/>
              <w:jc w:val="center"/>
              <w:textAlignment w:val="center"/>
              <w:rPr>
                <w:rFonts w:ascii="仿宋_GB2312" w:eastAsia="仿宋_GB2312" w:hAnsi="黑体"/>
                <w:szCs w:val="32"/>
              </w:rPr>
            </w:pPr>
            <w:r>
              <w:rPr>
                <w:rFonts w:ascii="仿宋_GB2312" w:eastAsia="仿宋_GB2312" w:hAnsi="黑体" w:hint="eastAsia"/>
                <w:szCs w:val="32"/>
              </w:rPr>
              <w:t>34386.95</w:t>
            </w: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line="320" w:lineRule="exact"/>
              <w:jc w:val="center"/>
              <w:textAlignment w:val="center"/>
              <w:rPr>
                <w:rFonts w:ascii="仿宋_GB2312" w:eastAsia="仿宋_GB2312" w:hAnsi="黑体"/>
                <w:szCs w:val="32"/>
              </w:rPr>
            </w:pPr>
            <w:r>
              <w:rPr>
                <w:rFonts w:ascii="仿宋_GB2312" w:eastAsia="仿宋_GB2312" w:hAnsi="黑体" w:hint="eastAsia"/>
                <w:szCs w:val="32"/>
              </w:rPr>
              <w:t>5605.04</w:t>
            </w:r>
          </w:p>
        </w:tc>
      </w:tr>
      <w:tr w:rsidR="0068799A" w:rsidRPr="006A473D" w:rsidTr="00B502DF">
        <w:trPr>
          <w:trHeight w:val="624"/>
        </w:trPr>
        <w:tc>
          <w:tcPr>
            <w:tcW w:w="1694"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line="320" w:lineRule="exact"/>
              <w:jc w:val="left"/>
              <w:rPr>
                <w:rFonts w:ascii="仿宋_GB2312" w:eastAsia="仿宋_GB2312" w:hAnsi="黑体"/>
                <w:szCs w:val="32"/>
              </w:rPr>
            </w:pPr>
            <w:r w:rsidRPr="00247DC8">
              <w:rPr>
                <w:rFonts w:ascii="仿宋_GB2312" w:eastAsia="仿宋_GB2312" w:hAnsi="黑体" w:hint="eastAsia"/>
                <w:szCs w:val="32"/>
              </w:rPr>
              <w:t>1.局机关</w:t>
            </w:r>
          </w:p>
        </w:tc>
        <w:tc>
          <w:tcPr>
            <w:tcW w:w="1356" w:type="dxa"/>
            <w:gridSpan w:val="5"/>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line="320" w:lineRule="exact"/>
              <w:jc w:val="center"/>
              <w:textAlignment w:val="center"/>
              <w:rPr>
                <w:rFonts w:ascii="仿宋_GB2312" w:eastAsia="仿宋_GB2312" w:hAnsi="黑体"/>
                <w:szCs w:val="32"/>
              </w:rPr>
            </w:pPr>
            <w:r>
              <w:rPr>
                <w:rFonts w:ascii="仿宋_GB2312" w:eastAsia="仿宋_GB2312" w:hAnsi="黑体" w:hint="eastAsia"/>
                <w:szCs w:val="32"/>
              </w:rPr>
              <w:t>35103.77</w:t>
            </w:r>
          </w:p>
        </w:tc>
        <w:tc>
          <w:tcPr>
            <w:tcW w:w="1339" w:type="dxa"/>
            <w:gridSpan w:val="2"/>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line="320" w:lineRule="exact"/>
              <w:jc w:val="center"/>
              <w:textAlignment w:val="center"/>
              <w:rPr>
                <w:rFonts w:ascii="仿宋_GB2312" w:eastAsia="仿宋_GB2312" w:hAnsi="黑体"/>
                <w:szCs w:val="32"/>
              </w:rPr>
            </w:pPr>
            <w:r>
              <w:rPr>
                <w:rFonts w:ascii="仿宋_GB2312" w:eastAsia="仿宋_GB2312" w:hAnsi="黑体" w:hint="eastAsia"/>
                <w:szCs w:val="32"/>
              </w:rPr>
              <w:t>716.82</w:t>
            </w:r>
          </w:p>
        </w:tc>
        <w:tc>
          <w:tcPr>
            <w:tcW w:w="1869"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line="320" w:lineRule="exact"/>
              <w:jc w:val="center"/>
              <w:textAlignment w:val="center"/>
              <w:rPr>
                <w:rFonts w:ascii="仿宋_GB2312" w:eastAsia="仿宋_GB2312" w:hAnsi="黑体"/>
                <w:szCs w:val="32"/>
              </w:rPr>
            </w:pPr>
            <w:r>
              <w:rPr>
                <w:rFonts w:ascii="仿宋_GB2312" w:eastAsia="仿宋_GB2312" w:hAnsi="黑体" w:hint="eastAsia"/>
                <w:szCs w:val="32"/>
              </w:rPr>
              <w:t>644.21</w:t>
            </w:r>
          </w:p>
        </w:tc>
        <w:tc>
          <w:tcPr>
            <w:tcW w:w="1761"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line="320" w:lineRule="exact"/>
              <w:jc w:val="center"/>
              <w:textAlignment w:val="center"/>
              <w:rPr>
                <w:rFonts w:ascii="仿宋_GB2312" w:eastAsia="仿宋_GB2312" w:hAnsi="黑体"/>
                <w:szCs w:val="32"/>
              </w:rPr>
            </w:pPr>
            <w:r>
              <w:rPr>
                <w:rFonts w:ascii="仿宋_GB2312" w:eastAsia="仿宋_GB2312" w:hAnsi="黑体" w:hint="eastAsia"/>
                <w:szCs w:val="32"/>
              </w:rPr>
              <w:t>72.61</w:t>
            </w:r>
          </w:p>
        </w:tc>
        <w:tc>
          <w:tcPr>
            <w:tcW w:w="1559"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line="320" w:lineRule="exact"/>
              <w:jc w:val="center"/>
              <w:textAlignment w:val="center"/>
              <w:rPr>
                <w:rFonts w:ascii="仿宋_GB2312" w:eastAsia="仿宋_GB2312" w:hAnsi="黑体"/>
                <w:szCs w:val="32"/>
              </w:rPr>
            </w:pPr>
            <w:r>
              <w:rPr>
                <w:rFonts w:ascii="仿宋_GB2312" w:eastAsia="仿宋_GB2312" w:hAnsi="黑体" w:hint="eastAsia"/>
                <w:szCs w:val="32"/>
              </w:rPr>
              <w:t>34386.95</w:t>
            </w:r>
          </w:p>
        </w:tc>
        <w:tc>
          <w:tcPr>
            <w:tcW w:w="992" w:type="dxa"/>
            <w:gridSpan w:val="2"/>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line="320" w:lineRule="exact"/>
              <w:jc w:val="center"/>
              <w:textAlignment w:val="center"/>
              <w:rPr>
                <w:rFonts w:ascii="仿宋_GB2312" w:eastAsia="仿宋_GB2312" w:hAnsi="黑体"/>
                <w:szCs w:val="32"/>
              </w:rPr>
            </w:pPr>
            <w:r>
              <w:rPr>
                <w:rFonts w:ascii="仿宋_GB2312" w:eastAsia="仿宋_GB2312" w:hAnsi="黑体" w:hint="eastAsia"/>
                <w:szCs w:val="32"/>
              </w:rPr>
              <w:t>5605.04</w:t>
            </w:r>
          </w:p>
        </w:tc>
      </w:tr>
      <w:tr w:rsidR="0068799A" w:rsidRPr="006A473D" w:rsidTr="00B502DF">
        <w:trPr>
          <w:trHeight w:val="624"/>
        </w:trPr>
        <w:tc>
          <w:tcPr>
            <w:tcW w:w="1694" w:type="dxa"/>
            <w:vMerge w:val="restart"/>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line="320" w:lineRule="exact"/>
              <w:jc w:val="center"/>
              <w:rPr>
                <w:rFonts w:ascii="仿宋_GB2312" w:eastAsia="仿宋_GB2312" w:hAnsi="黑体"/>
                <w:szCs w:val="32"/>
              </w:rPr>
            </w:pPr>
            <w:r w:rsidRPr="00247DC8">
              <w:rPr>
                <w:rFonts w:ascii="仿宋_GB2312" w:eastAsia="仿宋_GB2312" w:hAnsi="黑体" w:hint="eastAsia"/>
                <w:szCs w:val="32"/>
              </w:rPr>
              <w:t>机构名称</w:t>
            </w:r>
          </w:p>
        </w:tc>
        <w:tc>
          <w:tcPr>
            <w:tcW w:w="1356" w:type="dxa"/>
            <w:gridSpan w:val="5"/>
            <w:vMerge w:val="restart"/>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line="320" w:lineRule="exact"/>
              <w:jc w:val="center"/>
              <w:textAlignment w:val="center"/>
              <w:rPr>
                <w:rFonts w:ascii="仿宋_GB2312" w:eastAsia="仿宋_GB2312" w:hAnsi="黑体"/>
                <w:szCs w:val="32"/>
              </w:rPr>
            </w:pPr>
            <w:r w:rsidRPr="00247DC8">
              <w:rPr>
                <w:rFonts w:ascii="仿宋_GB2312" w:eastAsia="仿宋_GB2312" w:hAnsi="黑体" w:hint="eastAsia"/>
                <w:szCs w:val="32"/>
              </w:rPr>
              <w:t>三公经费</w:t>
            </w:r>
          </w:p>
          <w:p w:rsidR="0068799A" w:rsidRPr="00247DC8" w:rsidRDefault="0068799A" w:rsidP="00C776F7">
            <w:pPr>
              <w:widowControl/>
              <w:spacing w:before="100" w:beforeAutospacing="1" w:after="100" w:afterAutospacing="1" w:line="320" w:lineRule="exact"/>
              <w:jc w:val="center"/>
              <w:textAlignment w:val="center"/>
              <w:rPr>
                <w:rFonts w:ascii="仿宋_GB2312" w:eastAsia="仿宋_GB2312" w:hAnsi="黑体"/>
                <w:szCs w:val="32"/>
              </w:rPr>
            </w:pPr>
            <w:r w:rsidRPr="00247DC8">
              <w:rPr>
                <w:rFonts w:ascii="仿宋_GB2312" w:eastAsia="仿宋_GB2312" w:hAnsi="黑体" w:hint="eastAsia"/>
                <w:szCs w:val="32"/>
              </w:rPr>
              <w:t>合计</w:t>
            </w:r>
          </w:p>
        </w:tc>
        <w:tc>
          <w:tcPr>
            <w:tcW w:w="7520" w:type="dxa"/>
            <w:gridSpan w:val="15"/>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line="320" w:lineRule="exact"/>
              <w:jc w:val="center"/>
              <w:textAlignment w:val="center"/>
              <w:rPr>
                <w:rFonts w:ascii="仿宋_GB2312" w:eastAsia="仿宋_GB2312" w:hAnsi="黑体"/>
                <w:szCs w:val="32"/>
              </w:rPr>
            </w:pPr>
            <w:r w:rsidRPr="00247DC8">
              <w:rPr>
                <w:rFonts w:ascii="仿宋_GB2312" w:eastAsia="仿宋_GB2312" w:hAnsi="黑体" w:hint="eastAsia"/>
                <w:szCs w:val="32"/>
              </w:rPr>
              <w:t>其中：</w:t>
            </w:r>
          </w:p>
        </w:tc>
      </w:tr>
      <w:tr w:rsidR="0068799A" w:rsidRPr="006A473D" w:rsidTr="00B502DF">
        <w:trPr>
          <w:trHeight w:val="624"/>
        </w:trPr>
        <w:tc>
          <w:tcPr>
            <w:tcW w:w="1694" w:type="dxa"/>
            <w:vMerge/>
            <w:tcBorders>
              <w:top w:val="single" w:sz="4" w:space="0" w:color="000000"/>
              <w:left w:val="single" w:sz="4" w:space="0" w:color="000000"/>
              <w:bottom w:val="single" w:sz="4" w:space="0" w:color="000000"/>
              <w:right w:val="single" w:sz="4" w:space="0" w:color="000000"/>
            </w:tcBorders>
            <w:vAlign w:val="center"/>
          </w:tcPr>
          <w:p w:rsidR="0068799A" w:rsidRPr="00247DC8" w:rsidRDefault="0068799A" w:rsidP="00C776F7">
            <w:pPr>
              <w:widowControl/>
              <w:jc w:val="left"/>
              <w:rPr>
                <w:rFonts w:ascii="仿宋_GB2312" w:eastAsia="仿宋_GB2312" w:hAnsi="黑体"/>
                <w:szCs w:val="32"/>
              </w:rPr>
            </w:pPr>
          </w:p>
        </w:tc>
        <w:tc>
          <w:tcPr>
            <w:tcW w:w="1356" w:type="dxa"/>
            <w:gridSpan w:val="5"/>
            <w:vMerge/>
            <w:tcBorders>
              <w:top w:val="single" w:sz="4" w:space="0" w:color="000000"/>
              <w:left w:val="single" w:sz="4" w:space="0" w:color="000000"/>
              <w:bottom w:val="single" w:sz="4" w:space="0" w:color="000000"/>
              <w:right w:val="single" w:sz="4" w:space="0" w:color="auto"/>
            </w:tcBorders>
            <w:vAlign w:val="center"/>
          </w:tcPr>
          <w:p w:rsidR="0068799A" w:rsidRPr="00247DC8" w:rsidRDefault="0068799A" w:rsidP="00C776F7">
            <w:pPr>
              <w:widowControl/>
              <w:jc w:val="left"/>
              <w:rPr>
                <w:rFonts w:ascii="仿宋_GB2312" w:eastAsia="仿宋_GB2312" w:hAnsi="黑体"/>
                <w:szCs w:val="32"/>
              </w:rPr>
            </w:pPr>
          </w:p>
        </w:tc>
        <w:tc>
          <w:tcPr>
            <w:tcW w:w="1339" w:type="dxa"/>
            <w:gridSpan w:val="2"/>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line="320" w:lineRule="exact"/>
              <w:jc w:val="center"/>
              <w:textAlignment w:val="center"/>
              <w:rPr>
                <w:rFonts w:ascii="仿宋_GB2312" w:eastAsia="仿宋_GB2312" w:hAnsi="黑体"/>
                <w:szCs w:val="32"/>
              </w:rPr>
            </w:pPr>
            <w:r w:rsidRPr="00247DC8">
              <w:rPr>
                <w:rFonts w:ascii="仿宋_GB2312" w:eastAsia="仿宋_GB2312" w:hAnsi="黑体" w:hint="eastAsia"/>
                <w:szCs w:val="32"/>
              </w:rPr>
              <w:t>公务接待费</w:t>
            </w:r>
          </w:p>
        </w:tc>
        <w:tc>
          <w:tcPr>
            <w:tcW w:w="1869"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line="320" w:lineRule="exact"/>
              <w:jc w:val="center"/>
              <w:textAlignment w:val="center"/>
              <w:rPr>
                <w:rFonts w:ascii="仿宋_GB2312" w:eastAsia="仿宋_GB2312" w:hAnsi="黑体"/>
                <w:szCs w:val="32"/>
              </w:rPr>
            </w:pPr>
            <w:r w:rsidRPr="00247DC8">
              <w:rPr>
                <w:rFonts w:ascii="仿宋_GB2312" w:eastAsia="仿宋_GB2312" w:hAnsi="黑体" w:hint="eastAsia"/>
                <w:szCs w:val="32"/>
              </w:rPr>
              <w:t>公务用车运维费</w:t>
            </w:r>
          </w:p>
        </w:tc>
        <w:tc>
          <w:tcPr>
            <w:tcW w:w="1888"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line="320" w:lineRule="exact"/>
              <w:jc w:val="center"/>
              <w:textAlignment w:val="center"/>
              <w:rPr>
                <w:rFonts w:ascii="仿宋_GB2312" w:eastAsia="仿宋_GB2312" w:hAnsi="黑体"/>
                <w:szCs w:val="32"/>
              </w:rPr>
            </w:pPr>
            <w:r w:rsidRPr="00247DC8">
              <w:rPr>
                <w:rFonts w:ascii="仿宋_GB2312" w:eastAsia="仿宋_GB2312" w:hAnsi="黑体" w:hint="eastAsia"/>
                <w:szCs w:val="32"/>
              </w:rPr>
              <w:t>公务用车购置费</w:t>
            </w:r>
          </w:p>
        </w:tc>
        <w:tc>
          <w:tcPr>
            <w:tcW w:w="1578"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line="320" w:lineRule="exact"/>
              <w:jc w:val="center"/>
              <w:textAlignment w:val="center"/>
              <w:rPr>
                <w:rFonts w:ascii="仿宋_GB2312" w:eastAsia="仿宋_GB2312" w:hAnsi="黑体"/>
                <w:szCs w:val="32"/>
              </w:rPr>
            </w:pPr>
            <w:r w:rsidRPr="00247DC8">
              <w:rPr>
                <w:rFonts w:ascii="仿宋_GB2312" w:eastAsia="仿宋_GB2312" w:hAnsi="黑体" w:hint="eastAsia"/>
                <w:szCs w:val="32"/>
              </w:rPr>
              <w:t>因公出国费</w:t>
            </w:r>
          </w:p>
        </w:tc>
        <w:tc>
          <w:tcPr>
            <w:tcW w:w="846"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line="320" w:lineRule="exact"/>
              <w:jc w:val="center"/>
              <w:textAlignment w:val="center"/>
              <w:rPr>
                <w:rFonts w:ascii="仿宋_GB2312" w:eastAsia="仿宋_GB2312" w:hAnsi="黑体"/>
                <w:szCs w:val="32"/>
              </w:rPr>
            </w:pPr>
            <w:r w:rsidRPr="00247DC8">
              <w:rPr>
                <w:rFonts w:ascii="仿宋_GB2312" w:eastAsia="仿宋_GB2312" w:hAnsi="黑体" w:hint="eastAsia"/>
                <w:szCs w:val="32"/>
              </w:rPr>
              <w:t>会议费</w:t>
            </w:r>
          </w:p>
        </w:tc>
      </w:tr>
      <w:tr w:rsidR="0068799A" w:rsidRPr="006A473D" w:rsidTr="00B502DF">
        <w:trPr>
          <w:trHeight w:val="624"/>
        </w:trPr>
        <w:tc>
          <w:tcPr>
            <w:tcW w:w="1694"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line="320" w:lineRule="exact"/>
              <w:jc w:val="left"/>
              <w:rPr>
                <w:rFonts w:ascii="仿宋_GB2312" w:eastAsia="仿宋_GB2312" w:hAnsi="黑体"/>
                <w:szCs w:val="32"/>
              </w:rPr>
            </w:pPr>
            <w:r w:rsidRPr="00247DC8">
              <w:rPr>
                <w:rFonts w:ascii="仿宋_GB2312" w:eastAsia="仿宋_GB2312" w:hAnsi="黑体" w:hint="eastAsia"/>
                <w:szCs w:val="32"/>
              </w:rPr>
              <w:t>局机关及二级机构汇总</w:t>
            </w:r>
          </w:p>
        </w:tc>
        <w:tc>
          <w:tcPr>
            <w:tcW w:w="1356" w:type="dxa"/>
            <w:gridSpan w:val="5"/>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line="320" w:lineRule="exact"/>
              <w:jc w:val="center"/>
              <w:textAlignment w:val="center"/>
              <w:rPr>
                <w:rFonts w:ascii="仿宋_GB2312" w:eastAsia="仿宋_GB2312" w:hAnsi="黑体"/>
                <w:szCs w:val="32"/>
              </w:rPr>
            </w:pPr>
            <w:r>
              <w:rPr>
                <w:rFonts w:ascii="仿宋_GB2312" w:eastAsia="仿宋_GB2312" w:hAnsi="黑体" w:hint="eastAsia"/>
                <w:szCs w:val="32"/>
              </w:rPr>
              <w:t>3.87</w:t>
            </w:r>
          </w:p>
        </w:tc>
        <w:tc>
          <w:tcPr>
            <w:tcW w:w="1339" w:type="dxa"/>
            <w:gridSpan w:val="2"/>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line="320" w:lineRule="exact"/>
              <w:jc w:val="center"/>
              <w:textAlignment w:val="center"/>
              <w:rPr>
                <w:rFonts w:ascii="仿宋_GB2312" w:eastAsia="仿宋_GB2312" w:hAnsi="黑体"/>
                <w:szCs w:val="32"/>
              </w:rPr>
            </w:pPr>
            <w:r>
              <w:rPr>
                <w:rFonts w:ascii="仿宋_GB2312" w:eastAsia="仿宋_GB2312" w:hAnsi="黑体" w:hint="eastAsia"/>
                <w:szCs w:val="32"/>
              </w:rPr>
              <w:t>0.25</w:t>
            </w:r>
          </w:p>
        </w:tc>
        <w:tc>
          <w:tcPr>
            <w:tcW w:w="1869"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line="320" w:lineRule="exact"/>
              <w:jc w:val="center"/>
              <w:textAlignment w:val="center"/>
              <w:rPr>
                <w:rFonts w:ascii="仿宋_GB2312" w:eastAsia="仿宋_GB2312" w:hAnsi="黑体"/>
                <w:szCs w:val="32"/>
              </w:rPr>
            </w:pPr>
            <w:r>
              <w:rPr>
                <w:rFonts w:ascii="仿宋_GB2312" w:eastAsia="仿宋_GB2312" w:hAnsi="黑体" w:hint="eastAsia"/>
                <w:szCs w:val="32"/>
              </w:rPr>
              <w:t>3.62</w:t>
            </w:r>
          </w:p>
        </w:tc>
        <w:tc>
          <w:tcPr>
            <w:tcW w:w="1888"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line="320" w:lineRule="exact"/>
              <w:jc w:val="center"/>
              <w:textAlignment w:val="center"/>
              <w:rPr>
                <w:rFonts w:ascii="仿宋_GB2312" w:eastAsia="仿宋_GB2312" w:hAnsi="黑体"/>
                <w:szCs w:val="32"/>
              </w:rPr>
            </w:pPr>
          </w:p>
        </w:tc>
        <w:tc>
          <w:tcPr>
            <w:tcW w:w="1578"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line="320" w:lineRule="exact"/>
              <w:jc w:val="center"/>
              <w:textAlignment w:val="center"/>
              <w:rPr>
                <w:rFonts w:ascii="仿宋_GB2312" w:eastAsia="仿宋_GB2312" w:hAnsi="黑体"/>
                <w:szCs w:val="32"/>
              </w:rPr>
            </w:pPr>
          </w:p>
        </w:tc>
        <w:tc>
          <w:tcPr>
            <w:tcW w:w="846"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line="320" w:lineRule="exact"/>
              <w:jc w:val="center"/>
              <w:textAlignment w:val="center"/>
              <w:rPr>
                <w:rFonts w:ascii="仿宋_GB2312" w:eastAsia="仿宋_GB2312" w:hAnsi="黑体"/>
                <w:szCs w:val="32"/>
              </w:rPr>
            </w:pPr>
          </w:p>
        </w:tc>
      </w:tr>
      <w:tr w:rsidR="0068799A" w:rsidRPr="006A473D" w:rsidTr="00B502DF">
        <w:trPr>
          <w:trHeight w:val="624"/>
        </w:trPr>
        <w:tc>
          <w:tcPr>
            <w:tcW w:w="1694"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line="320" w:lineRule="exact"/>
              <w:jc w:val="left"/>
              <w:rPr>
                <w:rFonts w:ascii="仿宋_GB2312" w:eastAsia="仿宋_GB2312" w:hAnsi="黑体"/>
                <w:szCs w:val="32"/>
              </w:rPr>
            </w:pPr>
            <w:r w:rsidRPr="00247DC8">
              <w:rPr>
                <w:rFonts w:ascii="仿宋_GB2312" w:eastAsia="仿宋_GB2312" w:hAnsi="黑体" w:hint="eastAsia"/>
                <w:szCs w:val="32"/>
              </w:rPr>
              <w:t>1、局机关</w:t>
            </w:r>
          </w:p>
        </w:tc>
        <w:tc>
          <w:tcPr>
            <w:tcW w:w="1356" w:type="dxa"/>
            <w:gridSpan w:val="5"/>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line="320" w:lineRule="exact"/>
              <w:jc w:val="center"/>
              <w:textAlignment w:val="center"/>
              <w:rPr>
                <w:rFonts w:ascii="仿宋_GB2312" w:eastAsia="仿宋_GB2312" w:hAnsi="黑体"/>
                <w:szCs w:val="32"/>
              </w:rPr>
            </w:pPr>
            <w:r>
              <w:rPr>
                <w:rFonts w:ascii="仿宋_GB2312" w:eastAsia="仿宋_GB2312" w:hAnsi="黑体" w:hint="eastAsia"/>
                <w:szCs w:val="32"/>
              </w:rPr>
              <w:t>3.87</w:t>
            </w:r>
          </w:p>
        </w:tc>
        <w:tc>
          <w:tcPr>
            <w:tcW w:w="1339" w:type="dxa"/>
            <w:gridSpan w:val="2"/>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line="320" w:lineRule="exact"/>
              <w:jc w:val="center"/>
              <w:textAlignment w:val="center"/>
              <w:rPr>
                <w:rFonts w:ascii="仿宋_GB2312" w:eastAsia="仿宋_GB2312" w:hAnsi="黑体"/>
                <w:szCs w:val="32"/>
              </w:rPr>
            </w:pPr>
            <w:r>
              <w:rPr>
                <w:rFonts w:ascii="仿宋_GB2312" w:eastAsia="仿宋_GB2312" w:hAnsi="黑体" w:hint="eastAsia"/>
                <w:szCs w:val="32"/>
              </w:rPr>
              <w:t>0.25</w:t>
            </w:r>
          </w:p>
        </w:tc>
        <w:tc>
          <w:tcPr>
            <w:tcW w:w="1869"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line="320" w:lineRule="exact"/>
              <w:jc w:val="center"/>
              <w:textAlignment w:val="center"/>
              <w:rPr>
                <w:rFonts w:ascii="仿宋_GB2312" w:eastAsia="仿宋_GB2312" w:hAnsi="黑体"/>
                <w:szCs w:val="32"/>
              </w:rPr>
            </w:pPr>
            <w:r>
              <w:rPr>
                <w:rFonts w:ascii="仿宋_GB2312" w:eastAsia="仿宋_GB2312" w:hAnsi="黑体" w:hint="eastAsia"/>
                <w:szCs w:val="32"/>
              </w:rPr>
              <w:t>3.62</w:t>
            </w:r>
          </w:p>
        </w:tc>
        <w:tc>
          <w:tcPr>
            <w:tcW w:w="1888" w:type="dxa"/>
            <w:gridSpan w:val="4"/>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line="320" w:lineRule="exact"/>
              <w:jc w:val="center"/>
              <w:textAlignment w:val="center"/>
              <w:rPr>
                <w:rFonts w:ascii="仿宋_GB2312" w:eastAsia="仿宋_GB2312" w:hAnsi="黑体"/>
                <w:szCs w:val="32"/>
              </w:rPr>
            </w:pPr>
          </w:p>
        </w:tc>
        <w:tc>
          <w:tcPr>
            <w:tcW w:w="1578"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line="320" w:lineRule="exact"/>
              <w:jc w:val="center"/>
              <w:textAlignment w:val="center"/>
              <w:rPr>
                <w:rFonts w:ascii="仿宋_GB2312" w:eastAsia="仿宋_GB2312" w:hAnsi="黑体"/>
                <w:szCs w:val="32"/>
              </w:rPr>
            </w:pPr>
          </w:p>
        </w:tc>
        <w:tc>
          <w:tcPr>
            <w:tcW w:w="846"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line="320" w:lineRule="exact"/>
              <w:jc w:val="center"/>
              <w:textAlignment w:val="center"/>
              <w:rPr>
                <w:rFonts w:ascii="仿宋_GB2312" w:eastAsia="仿宋_GB2312" w:hAnsi="黑体"/>
                <w:szCs w:val="32"/>
              </w:rPr>
            </w:pPr>
          </w:p>
        </w:tc>
      </w:tr>
      <w:tr w:rsidR="0068799A" w:rsidRPr="006A473D" w:rsidTr="00B502DF">
        <w:trPr>
          <w:trHeight w:val="624"/>
        </w:trPr>
        <w:tc>
          <w:tcPr>
            <w:tcW w:w="1694" w:type="dxa"/>
            <w:vMerge w:val="restart"/>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line="320" w:lineRule="exact"/>
              <w:jc w:val="center"/>
              <w:rPr>
                <w:rFonts w:ascii="仿宋_GB2312" w:eastAsia="仿宋_GB2312" w:hAnsi="黑体"/>
                <w:szCs w:val="32"/>
              </w:rPr>
            </w:pPr>
            <w:r w:rsidRPr="00247DC8">
              <w:rPr>
                <w:rFonts w:ascii="仿宋_GB2312" w:eastAsia="仿宋_GB2312" w:hAnsi="黑体" w:hint="eastAsia"/>
                <w:szCs w:val="32"/>
              </w:rPr>
              <w:t>机构名称</w:t>
            </w:r>
          </w:p>
        </w:tc>
        <w:tc>
          <w:tcPr>
            <w:tcW w:w="1356" w:type="dxa"/>
            <w:gridSpan w:val="5"/>
            <w:vMerge w:val="restart"/>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line="320" w:lineRule="exact"/>
              <w:jc w:val="center"/>
              <w:textAlignment w:val="center"/>
              <w:rPr>
                <w:rFonts w:ascii="仿宋_GB2312" w:eastAsia="仿宋_GB2312" w:hAnsi="黑体"/>
                <w:szCs w:val="32"/>
              </w:rPr>
            </w:pPr>
            <w:r w:rsidRPr="00247DC8">
              <w:rPr>
                <w:rFonts w:ascii="仿宋_GB2312" w:eastAsia="仿宋_GB2312" w:hAnsi="黑体" w:hint="eastAsia"/>
                <w:szCs w:val="32"/>
              </w:rPr>
              <w:t>固定资产</w:t>
            </w:r>
          </w:p>
          <w:p w:rsidR="0068799A" w:rsidRPr="00247DC8" w:rsidRDefault="0068799A" w:rsidP="00C776F7">
            <w:pPr>
              <w:widowControl/>
              <w:spacing w:before="100" w:beforeAutospacing="1" w:after="100" w:afterAutospacing="1" w:line="320" w:lineRule="exact"/>
              <w:jc w:val="center"/>
              <w:textAlignment w:val="center"/>
              <w:rPr>
                <w:rFonts w:ascii="仿宋_GB2312" w:eastAsia="仿宋_GB2312" w:hAnsi="黑体"/>
                <w:szCs w:val="32"/>
              </w:rPr>
            </w:pPr>
            <w:r w:rsidRPr="00247DC8">
              <w:rPr>
                <w:rFonts w:ascii="仿宋_GB2312" w:eastAsia="仿宋_GB2312" w:hAnsi="黑体" w:hint="eastAsia"/>
                <w:szCs w:val="32"/>
              </w:rPr>
              <w:t>合计</w:t>
            </w:r>
          </w:p>
        </w:tc>
        <w:tc>
          <w:tcPr>
            <w:tcW w:w="6674" w:type="dxa"/>
            <w:gridSpan w:val="14"/>
            <w:tcBorders>
              <w:top w:val="single" w:sz="4" w:space="0" w:color="000000"/>
              <w:left w:val="single" w:sz="4" w:space="0" w:color="auto"/>
              <w:bottom w:val="single" w:sz="4" w:space="0" w:color="000000"/>
              <w:right w:val="single" w:sz="4" w:space="0" w:color="auto"/>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line="320" w:lineRule="exact"/>
              <w:jc w:val="center"/>
              <w:textAlignment w:val="center"/>
              <w:rPr>
                <w:rFonts w:ascii="仿宋_GB2312" w:eastAsia="仿宋_GB2312" w:hAnsi="黑体"/>
                <w:szCs w:val="32"/>
              </w:rPr>
            </w:pPr>
            <w:r w:rsidRPr="00247DC8">
              <w:rPr>
                <w:rFonts w:ascii="仿宋_GB2312" w:eastAsia="仿宋_GB2312" w:hAnsi="黑体" w:hint="eastAsia"/>
                <w:szCs w:val="32"/>
              </w:rPr>
              <w:t>其中：</w:t>
            </w:r>
          </w:p>
        </w:tc>
        <w:tc>
          <w:tcPr>
            <w:tcW w:w="846" w:type="dxa"/>
            <w:vMerge w:val="restart"/>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line="320" w:lineRule="exact"/>
              <w:jc w:val="center"/>
              <w:textAlignment w:val="center"/>
              <w:rPr>
                <w:rFonts w:ascii="仿宋_GB2312" w:eastAsia="仿宋_GB2312" w:hAnsi="黑体"/>
                <w:szCs w:val="32"/>
              </w:rPr>
            </w:pPr>
            <w:r w:rsidRPr="00247DC8">
              <w:rPr>
                <w:rFonts w:ascii="仿宋_GB2312" w:eastAsia="仿宋_GB2312" w:hAnsi="黑体" w:hint="eastAsia"/>
                <w:szCs w:val="32"/>
              </w:rPr>
              <w:t>其他</w:t>
            </w:r>
          </w:p>
        </w:tc>
      </w:tr>
      <w:tr w:rsidR="0068799A" w:rsidRPr="006A473D" w:rsidTr="00B502DF">
        <w:trPr>
          <w:trHeight w:val="624"/>
        </w:trPr>
        <w:tc>
          <w:tcPr>
            <w:tcW w:w="1694" w:type="dxa"/>
            <w:vMerge/>
            <w:tcBorders>
              <w:top w:val="single" w:sz="4" w:space="0" w:color="000000"/>
              <w:left w:val="single" w:sz="4" w:space="0" w:color="000000"/>
              <w:bottom w:val="single" w:sz="4" w:space="0" w:color="000000"/>
              <w:right w:val="single" w:sz="4" w:space="0" w:color="000000"/>
            </w:tcBorders>
            <w:vAlign w:val="center"/>
          </w:tcPr>
          <w:p w:rsidR="0068799A" w:rsidRPr="00247DC8" w:rsidRDefault="0068799A" w:rsidP="00C776F7">
            <w:pPr>
              <w:widowControl/>
              <w:jc w:val="left"/>
              <w:rPr>
                <w:rFonts w:ascii="仿宋_GB2312" w:eastAsia="仿宋_GB2312" w:hAnsi="黑体"/>
                <w:szCs w:val="32"/>
              </w:rPr>
            </w:pPr>
          </w:p>
        </w:tc>
        <w:tc>
          <w:tcPr>
            <w:tcW w:w="1356" w:type="dxa"/>
            <w:gridSpan w:val="5"/>
            <w:vMerge/>
            <w:tcBorders>
              <w:top w:val="single" w:sz="4" w:space="0" w:color="000000"/>
              <w:left w:val="single" w:sz="4" w:space="0" w:color="000000"/>
              <w:bottom w:val="single" w:sz="4" w:space="0" w:color="000000"/>
              <w:right w:val="single" w:sz="4" w:space="0" w:color="auto"/>
            </w:tcBorders>
            <w:vAlign w:val="center"/>
          </w:tcPr>
          <w:p w:rsidR="0068799A" w:rsidRPr="00247DC8" w:rsidRDefault="0068799A" w:rsidP="00C776F7">
            <w:pPr>
              <w:widowControl/>
              <w:jc w:val="left"/>
              <w:rPr>
                <w:rFonts w:ascii="仿宋_GB2312" w:eastAsia="仿宋_GB2312" w:hAnsi="黑体"/>
                <w:szCs w:val="32"/>
              </w:rPr>
            </w:pPr>
          </w:p>
        </w:tc>
        <w:tc>
          <w:tcPr>
            <w:tcW w:w="3208" w:type="dxa"/>
            <w:gridSpan w:val="5"/>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line="320" w:lineRule="exact"/>
              <w:jc w:val="center"/>
              <w:textAlignment w:val="center"/>
              <w:rPr>
                <w:rFonts w:ascii="仿宋_GB2312" w:eastAsia="仿宋_GB2312" w:hAnsi="黑体"/>
                <w:szCs w:val="32"/>
              </w:rPr>
            </w:pPr>
            <w:r w:rsidRPr="00247DC8">
              <w:rPr>
                <w:rFonts w:ascii="仿宋_GB2312" w:eastAsia="仿宋_GB2312" w:hAnsi="黑体" w:hint="eastAsia"/>
                <w:szCs w:val="32"/>
              </w:rPr>
              <w:t>在用固定资产</w:t>
            </w:r>
          </w:p>
        </w:tc>
        <w:tc>
          <w:tcPr>
            <w:tcW w:w="3466" w:type="dxa"/>
            <w:gridSpan w:val="9"/>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line="320" w:lineRule="exact"/>
              <w:jc w:val="center"/>
              <w:textAlignment w:val="center"/>
              <w:rPr>
                <w:rFonts w:ascii="仿宋_GB2312" w:eastAsia="仿宋_GB2312" w:hAnsi="黑体"/>
                <w:szCs w:val="32"/>
              </w:rPr>
            </w:pPr>
            <w:r w:rsidRPr="00247DC8">
              <w:rPr>
                <w:rFonts w:ascii="仿宋_GB2312" w:eastAsia="仿宋_GB2312" w:hAnsi="黑体" w:hint="eastAsia"/>
                <w:szCs w:val="32"/>
              </w:rPr>
              <w:t>出租固定资产</w:t>
            </w:r>
          </w:p>
        </w:tc>
        <w:tc>
          <w:tcPr>
            <w:tcW w:w="846" w:type="dxa"/>
            <w:vMerge/>
            <w:tcBorders>
              <w:top w:val="single" w:sz="4" w:space="0" w:color="000000"/>
              <w:left w:val="single" w:sz="4" w:space="0" w:color="auto"/>
              <w:bottom w:val="single" w:sz="4" w:space="0" w:color="000000"/>
              <w:right w:val="single" w:sz="4" w:space="0" w:color="000000"/>
            </w:tcBorders>
            <w:vAlign w:val="center"/>
          </w:tcPr>
          <w:p w:rsidR="0068799A" w:rsidRPr="00247DC8" w:rsidRDefault="0068799A" w:rsidP="00C776F7">
            <w:pPr>
              <w:widowControl/>
              <w:jc w:val="left"/>
              <w:rPr>
                <w:rFonts w:ascii="仿宋_GB2312" w:eastAsia="仿宋_GB2312" w:hAnsi="黑体"/>
                <w:szCs w:val="32"/>
              </w:rPr>
            </w:pPr>
          </w:p>
        </w:tc>
      </w:tr>
      <w:tr w:rsidR="0068799A" w:rsidRPr="006A473D" w:rsidTr="00B502DF">
        <w:trPr>
          <w:trHeight w:val="624"/>
        </w:trPr>
        <w:tc>
          <w:tcPr>
            <w:tcW w:w="1694"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line="320" w:lineRule="exact"/>
              <w:jc w:val="left"/>
              <w:rPr>
                <w:rFonts w:ascii="仿宋_GB2312" w:eastAsia="仿宋_GB2312" w:hAnsi="黑体"/>
                <w:szCs w:val="32"/>
              </w:rPr>
            </w:pPr>
            <w:r w:rsidRPr="00247DC8">
              <w:rPr>
                <w:rFonts w:ascii="仿宋_GB2312" w:eastAsia="仿宋_GB2312" w:hAnsi="黑体" w:hint="eastAsia"/>
                <w:szCs w:val="32"/>
              </w:rPr>
              <w:t>局机关及二级机构汇总</w:t>
            </w:r>
          </w:p>
        </w:tc>
        <w:tc>
          <w:tcPr>
            <w:tcW w:w="1356" w:type="dxa"/>
            <w:gridSpan w:val="5"/>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line="320" w:lineRule="exact"/>
              <w:jc w:val="center"/>
              <w:textAlignment w:val="center"/>
              <w:rPr>
                <w:rFonts w:ascii="仿宋_GB2312" w:eastAsia="仿宋_GB2312" w:hAnsi="黑体"/>
                <w:szCs w:val="32"/>
              </w:rPr>
            </w:pPr>
            <w:r>
              <w:rPr>
                <w:rFonts w:ascii="仿宋_GB2312" w:eastAsia="仿宋_GB2312" w:hAnsi="黑体" w:hint="eastAsia"/>
                <w:szCs w:val="32"/>
              </w:rPr>
              <w:t>592.95</w:t>
            </w:r>
          </w:p>
        </w:tc>
        <w:tc>
          <w:tcPr>
            <w:tcW w:w="3208" w:type="dxa"/>
            <w:gridSpan w:val="5"/>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line="320" w:lineRule="exact"/>
              <w:jc w:val="center"/>
              <w:textAlignment w:val="center"/>
              <w:rPr>
                <w:rFonts w:ascii="仿宋_GB2312" w:eastAsia="仿宋_GB2312" w:hAnsi="黑体"/>
                <w:szCs w:val="32"/>
              </w:rPr>
            </w:pPr>
            <w:r>
              <w:rPr>
                <w:rFonts w:ascii="仿宋_GB2312" w:eastAsia="仿宋_GB2312" w:hAnsi="黑体" w:hint="eastAsia"/>
                <w:szCs w:val="32"/>
              </w:rPr>
              <w:t>592.95</w:t>
            </w:r>
          </w:p>
        </w:tc>
        <w:tc>
          <w:tcPr>
            <w:tcW w:w="3466" w:type="dxa"/>
            <w:gridSpan w:val="9"/>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line="320" w:lineRule="exact"/>
              <w:jc w:val="center"/>
              <w:textAlignment w:val="center"/>
              <w:rPr>
                <w:rFonts w:ascii="仿宋_GB2312" w:eastAsia="仿宋_GB2312" w:hAnsi="黑体"/>
                <w:szCs w:val="32"/>
              </w:rPr>
            </w:pPr>
          </w:p>
        </w:tc>
        <w:tc>
          <w:tcPr>
            <w:tcW w:w="846"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line="320" w:lineRule="exact"/>
              <w:jc w:val="center"/>
              <w:textAlignment w:val="center"/>
              <w:rPr>
                <w:rFonts w:ascii="仿宋_GB2312" w:eastAsia="仿宋_GB2312" w:hAnsi="黑体"/>
                <w:szCs w:val="32"/>
              </w:rPr>
            </w:pPr>
          </w:p>
        </w:tc>
      </w:tr>
      <w:tr w:rsidR="0068799A" w:rsidRPr="006A473D" w:rsidTr="00B502DF">
        <w:trPr>
          <w:trHeight w:val="624"/>
        </w:trPr>
        <w:tc>
          <w:tcPr>
            <w:tcW w:w="1694"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line="320" w:lineRule="exact"/>
              <w:jc w:val="left"/>
              <w:rPr>
                <w:rFonts w:ascii="仿宋_GB2312" w:eastAsia="仿宋_GB2312" w:hAnsi="黑体"/>
                <w:szCs w:val="32"/>
              </w:rPr>
            </w:pPr>
            <w:r w:rsidRPr="00247DC8">
              <w:rPr>
                <w:rFonts w:ascii="仿宋_GB2312" w:eastAsia="仿宋_GB2312" w:hAnsi="黑体" w:hint="eastAsia"/>
                <w:szCs w:val="32"/>
              </w:rPr>
              <w:t>1、局机关</w:t>
            </w:r>
          </w:p>
        </w:tc>
        <w:tc>
          <w:tcPr>
            <w:tcW w:w="1356" w:type="dxa"/>
            <w:gridSpan w:val="5"/>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line="320" w:lineRule="exact"/>
              <w:jc w:val="center"/>
              <w:textAlignment w:val="center"/>
              <w:rPr>
                <w:rFonts w:ascii="仿宋_GB2312" w:eastAsia="仿宋_GB2312" w:hAnsi="黑体"/>
                <w:szCs w:val="32"/>
              </w:rPr>
            </w:pPr>
            <w:r>
              <w:rPr>
                <w:rFonts w:ascii="仿宋_GB2312" w:eastAsia="仿宋_GB2312" w:hAnsi="黑体" w:hint="eastAsia"/>
                <w:szCs w:val="32"/>
              </w:rPr>
              <w:t>592.95</w:t>
            </w:r>
          </w:p>
        </w:tc>
        <w:tc>
          <w:tcPr>
            <w:tcW w:w="3208" w:type="dxa"/>
            <w:gridSpan w:val="5"/>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line="320" w:lineRule="exact"/>
              <w:jc w:val="center"/>
              <w:textAlignment w:val="center"/>
              <w:rPr>
                <w:rFonts w:ascii="仿宋_GB2312" w:eastAsia="仿宋_GB2312" w:hAnsi="黑体"/>
                <w:szCs w:val="32"/>
              </w:rPr>
            </w:pPr>
            <w:r>
              <w:rPr>
                <w:rFonts w:ascii="仿宋_GB2312" w:eastAsia="仿宋_GB2312" w:hAnsi="黑体" w:hint="eastAsia"/>
                <w:szCs w:val="32"/>
              </w:rPr>
              <w:t>592.95</w:t>
            </w:r>
          </w:p>
        </w:tc>
        <w:tc>
          <w:tcPr>
            <w:tcW w:w="3466" w:type="dxa"/>
            <w:gridSpan w:val="9"/>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line="320" w:lineRule="exact"/>
              <w:jc w:val="center"/>
              <w:textAlignment w:val="center"/>
              <w:rPr>
                <w:rFonts w:ascii="仿宋_GB2312" w:eastAsia="仿宋_GB2312" w:hAnsi="黑体"/>
                <w:szCs w:val="32"/>
              </w:rPr>
            </w:pPr>
          </w:p>
        </w:tc>
        <w:tc>
          <w:tcPr>
            <w:tcW w:w="846"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line="320" w:lineRule="exact"/>
              <w:jc w:val="center"/>
              <w:textAlignment w:val="center"/>
              <w:rPr>
                <w:rFonts w:ascii="仿宋_GB2312" w:eastAsia="仿宋_GB2312" w:hAnsi="黑体"/>
                <w:szCs w:val="32"/>
              </w:rPr>
            </w:pPr>
          </w:p>
        </w:tc>
      </w:tr>
      <w:tr w:rsidR="0068799A" w:rsidRPr="006A473D" w:rsidTr="00B502DF">
        <w:trPr>
          <w:trHeight w:val="567"/>
        </w:trPr>
        <w:tc>
          <w:tcPr>
            <w:tcW w:w="10570" w:type="dxa"/>
            <w:gridSpan w:val="21"/>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line="320" w:lineRule="exact"/>
              <w:jc w:val="center"/>
              <w:textAlignment w:val="center"/>
              <w:rPr>
                <w:rFonts w:ascii="仿宋_GB2312" w:eastAsia="仿宋_GB2312" w:hAnsi="黑体"/>
                <w:szCs w:val="32"/>
              </w:rPr>
            </w:pPr>
            <w:r w:rsidRPr="00247DC8">
              <w:rPr>
                <w:rFonts w:ascii="仿宋_GB2312" w:eastAsia="仿宋_GB2312" w:hAnsi="黑体" w:hint="eastAsia"/>
                <w:szCs w:val="32"/>
              </w:rPr>
              <w:t>三、部门（单位）整体支出绩效自评情况</w:t>
            </w:r>
          </w:p>
        </w:tc>
      </w:tr>
      <w:tr w:rsidR="0068799A" w:rsidRPr="006A473D" w:rsidTr="00B502DF">
        <w:trPr>
          <w:trHeight w:val="567"/>
        </w:trPr>
        <w:tc>
          <w:tcPr>
            <w:tcW w:w="1837" w:type="dxa"/>
            <w:gridSpan w:val="2"/>
            <w:vMerge w:val="restart"/>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line="320" w:lineRule="exact"/>
              <w:jc w:val="center"/>
              <w:textAlignment w:val="center"/>
              <w:rPr>
                <w:rFonts w:ascii="仿宋_GB2312" w:eastAsia="仿宋_GB2312" w:hAnsi="黑体"/>
                <w:szCs w:val="32"/>
              </w:rPr>
            </w:pPr>
            <w:r w:rsidRPr="00247DC8">
              <w:rPr>
                <w:rFonts w:ascii="仿宋_GB2312" w:eastAsia="仿宋_GB2312" w:hAnsi="黑体" w:hint="eastAsia"/>
                <w:szCs w:val="32"/>
              </w:rPr>
              <w:t>整体支出绩效定性目标及实施计划完成情况</w:t>
            </w:r>
          </w:p>
        </w:tc>
        <w:tc>
          <w:tcPr>
            <w:tcW w:w="4277" w:type="dxa"/>
            <w:gridSpan w:val="8"/>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line="320" w:lineRule="exact"/>
              <w:jc w:val="center"/>
              <w:textAlignment w:val="center"/>
              <w:rPr>
                <w:rFonts w:ascii="仿宋_GB2312" w:eastAsia="仿宋_GB2312" w:hAnsi="黑体"/>
                <w:szCs w:val="32"/>
              </w:rPr>
            </w:pPr>
            <w:r w:rsidRPr="00247DC8">
              <w:rPr>
                <w:rFonts w:ascii="仿宋_GB2312" w:eastAsia="仿宋_GB2312" w:hAnsi="黑体" w:hint="eastAsia"/>
                <w:szCs w:val="32"/>
              </w:rPr>
              <w:t>预期目标</w:t>
            </w:r>
          </w:p>
        </w:tc>
        <w:tc>
          <w:tcPr>
            <w:tcW w:w="4456" w:type="dxa"/>
            <w:gridSpan w:val="11"/>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line="320" w:lineRule="exact"/>
              <w:jc w:val="center"/>
              <w:textAlignment w:val="center"/>
              <w:rPr>
                <w:rFonts w:ascii="仿宋_GB2312" w:eastAsia="仿宋_GB2312" w:hAnsi="黑体"/>
                <w:szCs w:val="32"/>
              </w:rPr>
            </w:pPr>
            <w:r w:rsidRPr="00247DC8">
              <w:rPr>
                <w:rFonts w:ascii="仿宋_GB2312" w:eastAsia="仿宋_GB2312" w:hAnsi="黑体" w:hint="eastAsia"/>
                <w:szCs w:val="32"/>
              </w:rPr>
              <w:t>实际完成</w:t>
            </w:r>
          </w:p>
        </w:tc>
      </w:tr>
      <w:tr w:rsidR="0068799A" w:rsidRPr="006A473D" w:rsidTr="00B502DF">
        <w:trPr>
          <w:trHeight w:val="1548"/>
        </w:trPr>
        <w:tc>
          <w:tcPr>
            <w:tcW w:w="1837" w:type="dxa"/>
            <w:gridSpan w:val="2"/>
            <w:vMerge/>
            <w:tcBorders>
              <w:top w:val="single" w:sz="4" w:space="0" w:color="000000"/>
              <w:left w:val="single" w:sz="4" w:space="0" w:color="000000"/>
              <w:bottom w:val="single" w:sz="4" w:space="0" w:color="000000"/>
              <w:right w:val="single" w:sz="4" w:space="0" w:color="000000"/>
            </w:tcBorders>
            <w:vAlign w:val="center"/>
          </w:tcPr>
          <w:p w:rsidR="0068799A" w:rsidRPr="00247DC8" w:rsidRDefault="0068799A" w:rsidP="00C776F7">
            <w:pPr>
              <w:widowControl/>
              <w:jc w:val="left"/>
              <w:rPr>
                <w:rFonts w:ascii="仿宋_GB2312" w:eastAsia="仿宋_GB2312" w:hAnsi="黑体"/>
                <w:szCs w:val="32"/>
              </w:rPr>
            </w:pPr>
          </w:p>
        </w:tc>
        <w:tc>
          <w:tcPr>
            <w:tcW w:w="4277" w:type="dxa"/>
            <w:gridSpan w:val="8"/>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jc w:val="left"/>
              <w:textAlignment w:val="center"/>
              <w:rPr>
                <w:rFonts w:ascii="仿宋_GB2312" w:eastAsia="仿宋_GB2312" w:hAnsi="黑体"/>
                <w:szCs w:val="32"/>
              </w:rPr>
            </w:pPr>
            <w:r w:rsidRPr="00247DC8">
              <w:rPr>
                <w:rFonts w:ascii="仿宋_GB2312" w:eastAsia="仿宋_GB2312" w:hAnsi="黑体" w:hint="eastAsia"/>
                <w:szCs w:val="32"/>
              </w:rPr>
              <w:t>计划开展创新重点工作有：强化救灾救助工作，确保困难群众生活；推动老龄事业全面协调可持续发展；提升公共服务水平，夯实社会事务管理能力，依法做好婚姻登记工作；社会福利政策得到落实；加大流浪乞讨救助工作力度；</w:t>
            </w:r>
            <w:r w:rsidRPr="00247DC8">
              <w:rPr>
                <w:rFonts w:ascii="仿宋_GB2312" w:eastAsia="仿宋_GB2312" w:hAnsi="黑体" w:hint="eastAsia"/>
                <w:szCs w:val="32"/>
              </w:rPr>
              <w:lastRenderedPageBreak/>
              <w:t>规范地名命名、管理工作，做好第二次全国地名普查收尾工作，推进区划调整；依法做好民间组织登记管理工作；深入推进殡葬改革，落实惠民殡葬政策；积极开展慈善捐赠；贯彻落实双拥优抚安置政策；全面推进"五级治理"工作；推进信息化建设；加强民政事业经费管理</w:t>
            </w:r>
          </w:p>
        </w:tc>
        <w:tc>
          <w:tcPr>
            <w:tcW w:w="4456" w:type="dxa"/>
            <w:gridSpan w:val="11"/>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jc w:val="center"/>
              <w:textAlignment w:val="center"/>
              <w:rPr>
                <w:rFonts w:ascii="仿宋_GB2312" w:eastAsia="仿宋_GB2312" w:hAnsi="黑体"/>
                <w:szCs w:val="32"/>
              </w:rPr>
            </w:pPr>
            <w:r w:rsidRPr="00247DC8">
              <w:rPr>
                <w:rFonts w:ascii="仿宋_GB2312" w:eastAsia="仿宋_GB2312" w:hAnsi="黑体" w:hint="eastAsia"/>
                <w:szCs w:val="32"/>
              </w:rPr>
              <w:lastRenderedPageBreak/>
              <w:t>强化救灾救助工作，确保困难群众生活；推动老龄事业全面协调可持续发展；提升公共服务水平，夯实社会事务管理能力，依法做好婚姻登记工作；社会福利政策得到落实；加大流浪乞讨救助工作力度；规范地名命名、管理工作，做好第二次全</w:t>
            </w:r>
            <w:r w:rsidRPr="00247DC8">
              <w:rPr>
                <w:rFonts w:ascii="仿宋_GB2312" w:eastAsia="仿宋_GB2312" w:hAnsi="黑体" w:hint="eastAsia"/>
                <w:szCs w:val="32"/>
              </w:rPr>
              <w:lastRenderedPageBreak/>
              <w:t>国地名普查收尾工作，推进区划调整；依法做好民间组织登记管理工作；深入推进殡葬改革，落实惠民殡葬政策；积极开展慈善捐赠；贯彻落实双拥优抚安置政策；全面推进"五级治理"工作；推进信息化建设；加强民政事业经费管理</w:t>
            </w:r>
          </w:p>
        </w:tc>
      </w:tr>
      <w:tr w:rsidR="0068799A" w:rsidRPr="006A473D" w:rsidTr="00B502DF">
        <w:trPr>
          <w:trHeight w:val="718"/>
        </w:trPr>
        <w:tc>
          <w:tcPr>
            <w:tcW w:w="1837" w:type="dxa"/>
            <w:gridSpan w:val="2"/>
            <w:vMerge w:val="restart"/>
            <w:tcBorders>
              <w:top w:val="single" w:sz="4" w:space="0" w:color="000000"/>
              <w:left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line="320" w:lineRule="exact"/>
              <w:jc w:val="center"/>
              <w:textAlignment w:val="center"/>
              <w:rPr>
                <w:rFonts w:ascii="仿宋_GB2312" w:eastAsia="仿宋_GB2312" w:hAnsi="黑体"/>
                <w:szCs w:val="32"/>
              </w:rPr>
            </w:pPr>
            <w:r w:rsidRPr="00247DC8">
              <w:rPr>
                <w:rFonts w:ascii="仿宋_GB2312" w:eastAsia="仿宋_GB2312" w:hAnsi="黑体" w:hint="eastAsia"/>
                <w:szCs w:val="32"/>
              </w:rPr>
              <w:lastRenderedPageBreak/>
              <w:t>整体支出绩效定量目标及实施计划完成情况</w:t>
            </w:r>
          </w:p>
        </w:tc>
        <w:tc>
          <w:tcPr>
            <w:tcW w:w="2372"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line="320" w:lineRule="exact"/>
              <w:jc w:val="center"/>
              <w:textAlignment w:val="center"/>
              <w:rPr>
                <w:rFonts w:ascii="仿宋_GB2312" w:eastAsia="仿宋_GB2312" w:hAnsi="黑体"/>
                <w:szCs w:val="32"/>
              </w:rPr>
            </w:pPr>
            <w:r w:rsidRPr="00247DC8">
              <w:rPr>
                <w:rFonts w:ascii="仿宋_GB2312" w:eastAsia="仿宋_GB2312" w:hAnsi="黑体" w:hint="eastAsia"/>
                <w:szCs w:val="32"/>
              </w:rPr>
              <w:t>评价内容</w:t>
            </w:r>
          </w:p>
        </w:tc>
        <w:tc>
          <w:tcPr>
            <w:tcW w:w="3517"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line="320" w:lineRule="exact"/>
              <w:jc w:val="center"/>
              <w:textAlignment w:val="center"/>
              <w:rPr>
                <w:rFonts w:ascii="仿宋_GB2312" w:eastAsia="仿宋_GB2312" w:hAnsi="黑体"/>
                <w:szCs w:val="32"/>
              </w:rPr>
            </w:pPr>
            <w:r w:rsidRPr="00247DC8">
              <w:rPr>
                <w:rFonts w:ascii="仿宋_GB2312" w:eastAsia="仿宋_GB2312" w:hAnsi="黑体" w:hint="eastAsia"/>
                <w:szCs w:val="32"/>
              </w:rPr>
              <w:t>绩效内容</w:t>
            </w:r>
          </w:p>
        </w:tc>
        <w:tc>
          <w:tcPr>
            <w:tcW w:w="1158"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line="320" w:lineRule="exact"/>
              <w:jc w:val="center"/>
              <w:textAlignment w:val="center"/>
              <w:rPr>
                <w:rFonts w:ascii="仿宋_GB2312" w:eastAsia="仿宋_GB2312" w:hAnsi="黑体"/>
                <w:szCs w:val="32"/>
              </w:rPr>
            </w:pPr>
            <w:r w:rsidRPr="00247DC8">
              <w:rPr>
                <w:rFonts w:ascii="仿宋_GB2312" w:eastAsia="仿宋_GB2312" w:hAnsi="黑体" w:hint="eastAsia"/>
                <w:szCs w:val="32"/>
              </w:rPr>
              <w:t>绩效目标值</w:t>
            </w:r>
          </w:p>
        </w:tc>
        <w:tc>
          <w:tcPr>
            <w:tcW w:w="1686"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line="320" w:lineRule="exact"/>
              <w:jc w:val="center"/>
              <w:textAlignment w:val="center"/>
              <w:rPr>
                <w:rFonts w:ascii="仿宋_GB2312" w:eastAsia="仿宋_GB2312" w:hAnsi="黑体"/>
                <w:szCs w:val="32"/>
              </w:rPr>
            </w:pPr>
            <w:r w:rsidRPr="00247DC8">
              <w:rPr>
                <w:rFonts w:ascii="仿宋_GB2312" w:eastAsia="仿宋_GB2312" w:hAnsi="黑体" w:hint="eastAsia"/>
                <w:szCs w:val="32"/>
              </w:rPr>
              <w:t>完成情况</w:t>
            </w:r>
          </w:p>
        </w:tc>
      </w:tr>
      <w:tr w:rsidR="0068799A" w:rsidRPr="006A473D" w:rsidTr="00B502DF">
        <w:trPr>
          <w:trHeight w:val="454"/>
        </w:trPr>
        <w:tc>
          <w:tcPr>
            <w:tcW w:w="1837" w:type="dxa"/>
            <w:gridSpan w:val="2"/>
            <w:vMerge/>
            <w:tcBorders>
              <w:left w:val="single" w:sz="4" w:space="0" w:color="000000"/>
              <w:right w:val="single" w:sz="4" w:space="0" w:color="000000"/>
            </w:tcBorders>
            <w:vAlign w:val="center"/>
          </w:tcPr>
          <w:p w:rsidR="0068799A" w:rsidRPr="00247DC8" w:rsidRDefault="0068799A" w:rsidP="00C776F7">
            <w:pPr>
              <w:widowControl/>
              <w:jc w:val="left"/>
              <w:rPr>
                <w:rFonts w:ascii="仿宋_GB2312" w:eastAsia="仿宋_GB2312" w:hAnsi="黑体"/>
                <w:szCs w:val="32"/>
              </w:rPr>
            </w:pPr>
          </w:p>
        </w:tc>
        <w:tc>
          <w:tcPr>
            <w:tcW w:w="1108" w:type="dxa"/>
            <w:gridSpan w:val="3"/>
            <w:vMerge w:val="restart"/>
            <w:tcBorders>
              <w:top w:val="single" w:sz="4" w:space="0" w:color="000000"/>
              <w:left w:val="single" w:sz="4" w:space="0" w:color="000000"/>
              <w:right w:val="single" w:sz="4" w:space="0" w:color="000000"/>
            </w:tcBorders>
            <w:shd w:val="clear" w:color="auto" w:fill="auto"/>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line="320" w:lineRule="exact"/>
              <w:jc w:val="center"/>
              <w:textAlignment w:val="center"/>
              <w:rPr>
                <w:rFonts w:ascii="仿宋_GB2312" w:eastAsia="仿宋_GB2312" w:hAnsi="黑体"/>
                <w:szCs w:val="32"/>
              </w:rPr>
            </w:pPr>
            <w:r w:rsidRPr="00247DC8">
              <w:rPr>
                <w:rFonts w:ascii="仿宋_GB2312" w:eastAsia="仿宋_GB2312" w:hAnsi="黑体" w:hint="eastAsia"/>
                <w:szCs w:val="32"/>
              </w:rPr>
              <w:t>产出目标</w:t>
            </w:r>
          </w:p>
          <w:p w:rsidR="0068799A" w:rsidRPr="00247DC8" w:rsidRDefault="0068799A" w:rsidP="00C776F7">
            <w:pPr>
              <w:widowControl/>
              <w:spacing w:before="100" w:beforeAutospacing="1" w:after="100" w:afterAutospacing="1" w:line="320" w:lineRule="exact"/>
              <w:jc w:val="center"/>
              <w:textAlignment w:val="center"/>
              <w:rPr>
                <w:rFonts w:ascii="仿宋_GB2312" w:eastAsia="仿宋_GB2312" w:hAnsi="黑体"/>
                <w:szCs w:val="32"/>
              </w:rPr>
            </w:pPr>
          </w:p>
        </w:tc>
        <w:tc>
          <w:tcPr>
            <w:tcW w:w="1264" w:type="dxa"/>
            <w:gridSpan w:val="2"/>
            <w:vMerge w:val="restart"/>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jc w:val="center"/>
              <w:textAlignment w:val="center"/>
              <w:rPr>
                <w:rFonts w:ascii="仿宋_GB2312" w:eastAsia="仿宋_GB2312" w:hAnsi="黑体"/>
                <w:szCs w:val="32"/>
              </w:rPr>
            </w:pPr>
            <w:r w:rsidRPr="00247DC8">
              <w:rPr>
                <w:rFonts w:ascii="仿宋_GB2312" w:eastAsia="仿宋_GB2312" w:hAnsi="黑体" w:hint="eastAsia"/>
                <w:szCs w:val="32"/>
              </w:rPr>
              <w:t>质量指标</w:t>
            </w:r>
          </w:p>
        </w:tc>
        <w:tc>
          <w:tcPr>
            <w:tcW w:w="3517"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jc w:val="center"/>
              <w:textAlignment w:val="center"/>
              <w:rPr>
                <w:rFonts w:ascii="仿宋_GB2312" w:eastAsia="仿宋_GB2312" w:hAnsi="黑体"/>
                <w:szCs w:val="32"/>
              </w:rPr>
            </w:pPr>
            <w:r w:rsidRPr="00247DC8">
              <w:rPr>
                <w:rFonts w:ascii="仿宋_GB2312" w:eastAsia="仿宋_GB2312" w:hAnsi="黑体" w:hint="eastAsia"/>
                <w:szCs w:val="32"/>
              </w:rPr>
              <w:t>1.按文件规定审核审批各项民政经费；按标准发放、下拨</w:t>
            </w:r>
          </w:p>
        </w:tc>
        <w:tc>
          <w:tcPr>
            <w:tcW w:w="1158"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jc w:val="center"/>
              <w:textAlignment w:val="center"/>
              <w:rPr>
                <w:rFonts w:ascii="仿宋_GB2312" w:eastAsia="仿宋_GB2312" w:hAnsi="黑体"/>
                <w:szCs w:val="32"/>
              </w:rPr>
            </w:pPr>
            <w:r w:rsidRPr="00247DC8">
              <w:rPr>
                <w:rFonts w:ascii="仿宋_GB2312" w:eastAsia="仿宋_GB2312" w:hAnsi="黑体" w:hint="eastAsia"/>
                <w:szCs w:val="32"/>
              </w:rPr>
              <w:t>按要求下发</w:t>
            </w:r>
          </w:p>
        </w:tc>
        <w:tc>
          <w:tcPr>
            <w:tcW w:w="1686"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jc w:val="center"/>
              <w:textAlignment w:val="center"/>
              <w:rPr>
                <w:rFonts w:ascii="仿宋_GB2312" w:eastAsia="仿宋_GB2312" w:hAnsi="黑体"/>
                <w:szCs w:val="32"/>
              </w:rPr>
            </w:pPr>
            <w:r w:rsidRPr="00247DC8">
              <w:rPr>
                <w:rFonts w:ascii="仿宋_GB2312" w:eastAsia="仿宋_GB2312" w:hAnsi="黑体" w:hint="eastAsia"/>
                <w:szCs w:val="32"/>
              </w:rPr>
              <w:t>按要求下发</w:t>
            </w:r>
          </w:p>
        </w:tc>
      </w:tr>
      <w:tr w:rsidR="0068799A" w:rsidRPr="006A473D" w:rsidTr="00B502DF">
        <w:trPr>
          <w:trHeight w:val="454"/>
        </w:trPr>
        <w:tc>
          <w:tcPr>
            <w:tcW w:w="1837" w:type="dxa"/>
            <w:gridSpan w:val="2"/>
            <w:vMerge/>
            <w:tcBorders>
              <w:left w:val="single" w:sz="4" w:space="0" w:color="000000"/>
              <w:right w:val="single" w:sz="4" w:space="0" w:color="000000"/>
            </w:tcBorders>
            <w:vAlign w:val="center"/>
          </w:tcPr>
          <w:p w:rsidR="0068799A" w:rsidRPr="00247DC8" w:rsidRDefault="0068799A" w:rsidP="00C776F7">
            <w:pPr>
              <w:widowControl/>
              <w:jc w:val="left"/>
              <w:rPr>
                <w:rFonts w:ascii="仿宋_GB2312" w:eastAsia="仿宋_GB2312" w:hAnsi="黑体"/>
                <w:szCs w:val="32"/>
              </w:rPr>
            </w:pPr>
          </w:p>
        </w:tc>
        <w:tc>
          <w:tcPr>
            <w:tcW w:w="1108" w:type="dxa"/>
            <w:gridSpan w:val="3"/>
            <w:vMerge/>
            <w:tcBorders>
              <w:left w:val="single" w:sz="4" w:space="0" w:color="000000"/>
              <w:right w:val="single" w:sz="4" w:space="0" w:color="000000"/>
            </w:tcBorders>
            <w:shd w:val="clear" w:color="auto" w:fill="auto"/>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line="320" w:lineRule="exact"/>
              <w:jc w:val="center"/>
              <w:textAlignment w:val="center"/>
              <w:rPr>
                <w:rFonts w:ascii="仿宋_GB2312" w:eastAsia="仿宋_GB2312" w:hAnsi="黑体"/>
                <w:szCs w:val="32"/>
              </w:rPr>
            </w:pPr>
          </w:p>
        </w:tc>
        <w:tc>
          <w:tcPr>
            <w:tcW w:w="1264" w:type="dxa"/>
            <w:gridSpan w:val="2"/>
            <w:vMerge/>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jc w:val="center"/>
              <w:textAlignment w:val="center"/>
              <w:rPr>
                <w:rFonts w:ascii="仿宋_GB2312" w:eastAsia="仿宋_GB2312" w:hAnsi="黑体"/>
                <w:szCs w:val="32"/>
              </w:rPr>
            </w:pPr>
          </w:p>
        </w:tc>
        <w:tc>
          <w:tcPr>
            <w:tcW w:w="3517"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jc w:val="center"/>
              <w:textAlignment w:val="center"/>
              <w:rPr>
                <w:rFonts w:ascii="仿宋_GB2312" w:eastAsia="仿宋_GB2312" w:hAnsi="黑体"/>
                <w:szCs w:val="32"/>
              </w:rPr>
            </w:pPr>
            <w:r w:rsidRPr="00247DC8">
              <w:rPr>
                <w:rFonts w:ascii="仿宋_GB2312" w:eastAsia="仿宋_GB2312" w:hAnsi="黑体" w:hint="eastAsia"/>
                <w:szCs w:val="32"/>
              </w:rPr>
              <w:t>2.检查申请、审批资料，申请人员符合条件，申请、审批程序规范</w:t>
            </w:r>
          </w:p>
        </w:tc>
        <w:tc>
          <w:tcPr>
            <w:tcW w:w="1158"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jc w:val="center"/>
              <w:textAlignment w:val="center"/>
              <w:rPr>
                <w:rFonts w:ascii="仿宋_GB2312" w:eastAsia="仿宋_GB2312" w:hAnsi="黑体"/>
                <w:szCs w:val="32"/>
              </w:rPr>
            </w:pPr>
            <w:r w:rsidRPr="00247DC8">
              <w:rPr>
                <w:rFonts w:ascii="仿宋_GB2312" w:eastAsia="仿宋_GB2312" w:hAnsi="黑体" w:hint="eastAsia"/>
                <w:szCs w:val="32"/>
              </w:rPr>
              <w:t>按要求完成</w:t>
            </w:r>
          </w:p>
        </w:tc>
        <w:tc>
          <w:tcPr>
            <w:tcW w:w="1686"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jc w:val="center"/>
              <w:textAlignment w:val="center"/>
              <w:rPr>
                <w:rFonts w:ascii="仿宋_GB2312" w:eastAsia="仿宋_GB2312" w:hAnsi="黑体"/>
                <w:szCs w:val="32"/>
              </w:rPr>
            </w:pPr>
            <w:r w:rsidRPr="00247DC8">
              <w:rPr>
                <w:rFonts w:ascii="仿宋_GB2312" w:eastAsia="仿宋_GB2312" w:hAnsi="黑体" w:hint="eastAsia"/>
                <w:szCs w:val="32"/>
              </w:rPr>
              <w:t>按要求完成</w:t>
            </w:r>
          </w:p>
        </w:tc>
      </w:tr>
      <w:tr w:rsidR="0068799A" w:rsidRPr="006A473D" w:rsidTr="00B502DF">
        <w:trPr>
          <w:trHeight w:val="454"/>
        </w:trPr>
        <w:tc>
          <w:tcPr>
            <w:tcW w:w="1837" w:type="dxa"/>
            <w:gridSpan w:val="2"/>
            <w:vMerge/>
            <w:tcBorders>
              <w:left w:val="single" w:sz="4" w:space="0" w:color="000000"/>
              <w:right w:val="single" w:sz="4" w:space="0" w:color="000000"/>
            </w:tcBorders>
            <w:vAlign w:val="center"/>
          </w:tcPr>
          <w:p w:rsidR="0068799A" w:rsidRPr="00247DC8" w:rsidRDefault="0068799A" w:rsidP="00C776F7">
            <w:pPr>
              <w:widowControl/>
              <w:jc w:val="left"/>
              <w:rPr>
                <w:rFonts w:ascii="仿宋_GB2312" w:eastAsia="仿宋_GB2312" w:hAnsi="黑体"/>
                <w:szCs w:val="32"/>
              </w:rPr>
            </w:pPr>
          </w:p>
        </w:tc>
        <w:tc>
          <w:tcPr>
            <w:tcW w:w="1108" w:type="dxa"/>
            <w:gridSpan w:val="3"/>
            <w:vMerge/>
            <w:tcBorders>
              <w:left w:val="single" w:sz="4" w:space="0" w:color="000000"/>
              <w:right w:val="single" w:sz="4" w:space="0" w:color="000000"/>
            </w:tcBorders>
            <w:shd w:val="clear" w:color="auto" w:fill="auto"/>
            <w:vAlign w:val="center"/>
          </w:tcPr>
          <w:p w:rsidR="0068799A" w:rsidRPr="00247DC8" w:rsidRDefault="0068799A" w:rsidP="00C776F7">
            <w:pPr>
              <w:widowControl/>
              <w:jc w:val="left"/>
              <w:rPr>
                <w:rFonts w:ascii="仿宋_GB2312" w:eastAsia="仿宋_GB2312" w:hAnsi="黑体"/>
                <w:szCs w:val="32"/>
              </w:rPr>
            </w:pPr>
          </w:p>
        </w:tc>
        <w:tc>
          <w:tcPr>
            <w:tcW w:w="1264" w:type="dxa"/>
            <w:gridSpan w:val="2"/>
            <w:vMerge/>
            <w:tcBorders>
              <w:top w:val="single" w:sz="4" w:space="0" w:color="000000"/>
              <w:left w:val="single" w:sz="4" w:space="0" w:color="000000"/>
              <w:bottom w:val="single" w:sz="4" w:space="0" w:color="000000"/>
              <w:right w:val="single" w:sz="4" w:space="0" w:color="000000"/>
            </w:tcBorders>
            <w:vAlign w:val="center"/>
          </w:tcPr>
          <w:p w:rsidR="0068799A" w:rsidRPr="00247DC8" w:rsidRDefault="0068799A" w:rsidP="00C776F7">
            <w:pPr>
              <w:widowControl/>
              <w:jc w:val="left"/>
              <w:rPr>
                <w:rFonts w:ascii="仿宋_GB2312" w:eastAsia="仿宋_GB2312" w:hAnsi="黑体"/>
                <w:szCs w:val="32"/>
              </w:rPr>
            </w:pPr>
          </w:p>
        </w:tc>
        <w:tc>
          <w:tcPr>
            <w:tcW w:w="3517"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jc w:val="center"/>
              <w:textAlignment w:val="center"/>
              <w:rPr>
                <w:rFonts w:ascii="仿宋_GB2312" w:eastAsia="仿宋_GB2312" w:hAnsi="黑体"/>
                <w:szCs w:val="32"/>
              </w:rPr>
            </w:pPr>
            <w:r w:rsidRPr="00247DC8">
              <w:rPr>
                <w:rFonts w:ascii="仿宋_GB2312" w:eastAsia="仿宋_GB2312" w:hAnsi="黑体" w:hint="eastAsia"/>
                <w:szCs w:val="32"/>
              </w:rPr>
              <w:t>3.相关手续、单据、资料齐全</w:t>
            </w:r>
          </w:p>
        </w:tc>
        <w:tc>
          <w:tcPr>
            <w:tcW w:w="1158"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jc w:val="center"/>
              <w:textAlignment w:val="center"/>
              <w:rPr>
                <w:rFonts w:ascii="仿宋_GB2312" w:eastAsia="仿宋_GB2312" w:hAnsi="黑体"/>
                <w:szCs w:val="32"/>
              </w:rPr>
            </w:pPr>
            <w:r w:rsidRPr="00247DC8">
              <w:rPr>
                <w:rFonts w:ascii="仿宋_GB2312" w:eastAsia="仿宋_GB2312" w:hAnsi="黑体" w:hint="eastAsia"/>
                <w:szCs w:val="32"/>
              </w:rPr>
              <w:t>按要求准备齐全</w:t>
            </w:r>
          </w:p>
        </w:tc>
        <w:tc>
          <w:tcPr>
            <w:tcW w:w="1686"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textAlignment w:val="center"/>
              <w:rPr>
                <w:rFonts w:ascii="仿宋_GB2312" w:eastAsia="仿宋_GB2312" w:hAnsi="黑体"/>
                <w:szCs w:val="32"/>
              </w:rPr>
            </w:pPr>
            <w:r w:rsidRPr="00247DC8">
              <w:rPr>
                <w:rFonts w:ascii="仿宋_GB2312" w:eastAsia="仿宋_GB2312" w:hAnsi="黑体" w:hint="eastAsia"/>
                <w:szCs w:val="32"/>
              </w:rPr>
              <w:t>按要求准备齐全</w:t>
            </w:r>
          </w:p>
        </w:tc>
      </w:tr>
      <w:tr w:rsidR="0068799A" w:rsidRPr="006A473D" w:rsidTr="00B502DF">
        <w:trPr>
          <w:trHeight w:val="454"/>
        </w:trPr>
        <w:tc>
          <w:tcPr>
            <w:tcW w:w="1837" w:type="dxa"/>
            <w:gridSpan w:val="2"/>
            <w:vMerge/>
            <w:tcBorders>
              <w:left w:val="single" w:sz="4" w:space="0" w:color="000000"/>
              <w:right w:val="single" w:sz="4" w:space="0" w:color="000000"/>
            </w:tcBorders>
            <w:vAlign w:val="center"/>
          </w:tcPr>
          <w:p w:rsidR="0068799A" w:rsidRPr="00247DC8" w:rsidRDefault="0068799A" w:rsidP="00C776F7">
            <w:pPr>
              <w:widowControl/>
              <w:jc w:val="left"/>
              <w:rPr>
                <w:rFonts w:ascii="仿宋_GB2312" w:eastAsia="仿宋_GB2312" w:hAnsi="黑体"/>
                <w:szCs w:val="32"/>
              </w:rPr>
            </w:pPr>
          </w:p>
        </w:tc>
        <w:tc>
          <w:tcPr>
            <w:tcW w:w="1108" w:type="dxa"/>
            <w:gridSpan w:val="3"/>
            <w:vMerge/>
            <w:tcBorders>
              <w:left w:val="single" w:sz="4" w:space="0" w:color="000000"/>
              <w:right w:val="single" w:sz="4" w:space="0" w:color="000000"/>
            </w:tcBorders>
            <w:shd w:val="clear" w:color="auto" w:fill="auto"/>
            <w:vAlign w:val="center"/>
          </w:tcPr>
          <w:p w:rsidR="0068799A" w:rsidRPr="00247DC8" w:rsidRDefault="0068799A" w:rsidP="00C776F7">
            <w:pPr>
              <w:widowControl/>
              <w:jc w:val="left"/>
              <w:rPr>
                <w:rFonts w:ascii="仿宋_GB2312" w:eastAsia="仿宋_GB2312" w:hAnsi="黑体"/>
                <w:szCs w:val="32"/>
              </w:rPr>
            </w:pPr>
          </w:p>
        </w:tc>
        <w:tc>
          <w:tcPr>
            <w:tcW w:w="1264" w:type="dxa"/>
            <w:gridSpan w:val="2"/>
            <w:vMerge w:val="restart"/>
            <w:tcBorders>
              <w:top w:val="single" w:sz="4" w:space="0" w:color="000000"/>
              <w:left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jc w:val="center"/>
              <w:textAlignment w:val="center"/>
              <w:rPr>
                <w:rFonts w:ascii="仿宋_GB2312" w:eastAsia="仿宋_GB2312" w:hAnsi="黑体"/>
                <w:szCs w:val="32"/>
              </w:rPr>
            </w:pPr>
            <w:r w:rsidRPr="00247DC8">
              <w:rPr>
                <w:rFonts w:ascii="仿宋_GB2312" w:eastAsia="仿宋_GB2312" w:hAnsi="黑体" w:hint="eastAsia"/>
                <w:szCs w:val="32"/>
              </w:rPr>
              <w:t>数量指标</w:t>
            </w:r>
          </w:p>
        </w:tc>
        <w:tc>
          <w:tcPr>
            <w:tcW w:w="3517"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jc w:val="center"/>
              <w:textAlignment w:val="center"/>
              <w:rPr>
                <w:rFonts w:ascii="仿宋_GB2312" w:eastAsia="仿宋_GB2312" w:hAnsi="黑体"/>
                <w:szCs w:val="32"/>
              </w:rPr>
            </w:pPr>
          </w:p>
          <w:p w:rsidR="0068799A" w:rsidRPr="00247DC8" w:rsidRDefault="0068799A" w:rsidP="00C776F7">
            <w:pPr>
              <w:widowControl/>
              <w:spacing w:before="100" w:beforeAutospacing="1" w:after="100" w:afterAutospacing="1"/>
              <w:textAlignment w:val="center"/>
              <w:rPr>
                <w:rFonts w:ascii="仿宋_GB2312" w:eastAsia="仿宋_GB2312" w:hAnsi="黑体"/>
                <w:szCs w:val="32"/>
              </w:rPr>
            </w:pPr>
            <w:r w:rsidRPr="00247DC8">
              <w:rPr>
                <w:rFonts w:ascii="仿宋_GB2312" w:eastAsia="仿宋_GB2312" w:hAnsi="黑体" w:hint="eastAsia"/>
                <w:szCs w:val="32"/>
              </w:rPr>
              <w:t>1.按年度计划完成拥军优属、民间组织管理、行政区划和地名管理、基层政权和社区建设、抚恤工作、退役安置工作、社会福利工作、城市最低生活保障工作、特困人员救助供养、城乡医疗救助工作、地方自然灾害生活补助、正常工作基本运行等民政工作</w:t>
            </w:r>
          </w:p>
          <w:p w:rsidR="0068799A" w:rsidRPr="00247DC8" w:rsidRDefault="0068799A" w:rsidP="00C776F7">
            <w:pPr>
              <w:widowControl/>
              <w:spacing w:before="100" w:beforeAutospacing="1" w:after="100" w:afterAutospacing="1"/>
              <w:jc w:val="center"/>
              <w:textAlignment w:val="center"/>
              <w:rPr>
                <w:rFonts w:ascii="仿宋_GB2312" w:eastAsia="仿宋_GB2312" w:hAnsi="黑体"/>
                <w:szCs w:val="32"/>
              </w:rPr>
            </w:pPr>
          </w:p>
        </w:tc>
        <w:tc>
          <w:tcPr>
            <w:tcW w:w="1158"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jc w:val="center"/>
              <w:textAlignment w:val="center"/>
              <w:rPr>
                <w:rFonts w:ascii="仿宋_GB2312" w:eastAsia="仿宋_GB2312" w:hAnsi="黑体"/>
                <w:szCs w:val="32"/>
              </w:rPr>
            </w:pPr>
            <w:r w:rsidRPr="00247DC8">
              <w:rPr>
                <w:rFonts w:ascii="仿宋_GB2312" w:eastAsia="仿宋_GB2312" w:hAnsi="黑体" w:hint="eastAsia"/>
                <w:szCs w:val="32"/>
              </w:rPr>
              <w:lastRenderedPageBreak/>
              <w:t>按相关文件及规定的要求完成</w:t>
            </w:r>
          </w:p>
        </w:tc>
        <w:tc>
          <w:tcPr>
            <w:tcW w:w="1686"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jc w:val="center"/>
              <w:textAlignment w:val="center"/>
              <w:rPr>
                <w:rFonts w:ascii="仿宋_GB2312" w:eastAsia="仿宋_GB2312" w:hAnsi="黑体"/>
                <w:szCs w:val="32"/>
              </w:rPr>
            </w:pPr>
            <w:r w:rsidRPr="00247DC8">
              <w:rPr>
                <w:rFonts w:ascii="仿宋_GB2312" w:eastAsia="仿宋_GB2312" w:hAnsi="黑体" w:hint="eastAsia"/>
                <w:szCs w:val="32"/>
              </w:rPr>
              <w:t>按相关文件及规定的要求完成</w:t>
            </w:r>
          </w:p>
        </w:tc>
      </w:tr>
      <w:tr w:rsidR="0068799A" w:rsidRPr="006A473D" w:rsidTr="00B502DF">
        <w:trPr>
          <w:trHeight w:val="315"/>
        </w:trPr>
        <w:tc>
          <w:tcPr>
            <w:tcW w:w="1837" w:type="dxa"/>
            <w:gridSpan w:val="2"/>
            <w:vMerge/>
            <w:tcBorders>
              <w:left w:val="single" w:sz="4" w:space="0" w:color="000000"/>
              <w:right w:val="single" w:sz="4" w:space="0" w:color="000000"/>
            </w:tcBorders>
            <w:vAlign w:val="center"/>
          </w:tcPr>
          <w:p w:rsidR="0068799A" w:rsidRPr="00247DC8" w:rsidRDefault="0068799A" w:rsidP="00C776F7">
            <w:pPr>
              <w:widowControl/>
              <w:jc w:val="left"/>
              <w:rPr>
                <w:rFonts w:ascii="仿宋_GB2312" w:eastAsia="仿宋_GB2312" w:hAnsi="黑体"/>
                <w:szCs w:val="32"/>
              </w:rPr>
            </w:pPr>
          </w:p>
        </w:tc>
        <w:tc>
          <w:tcPr>
            <w:tcW w:w="1108" w:type="dxa"/>
            <w:gridSpan w:val="3"/>
            <w:vMerge/>
            <w:tcBorders>
              <w:left w:val="single" w:sz="4" w:space="0" w:color="000000"/>
              <w:right w:val="single" w:sz="4" w:space="0" w:color="000000"/>
            </w:tcBorders>
            <w:shd w:val="clear" w:color="auto" w:fill="auto"/>
            <w:vAlign w:val="center"/>
          </w:tcPr>
          <w:p w:rsidR="0068799A" w:rsidRPr="00247DC8" w:rsidRDefault="0068799A" w:rsidP="00C776F7">
            <w:pPr>
              <w:widowControl/>
              <w:jc w:val="left"/>
              <w:rPr>
                <w:rFonts w:ascii="仿宋_GB2312" w:eastAsia="仿宋_GB2312" w:hAnsi="黑体"/>
                <w:szCs w:val="32"/>
              </w:rPr>
            </w:pPr>
          </w:p>
        </w:tc>
        <w:tc>
          <w:tcPr>
            <w:tcW w:w="1264" w:type="dxa"/>
            <w:gridSpan w:val="2"/>
            <w:vMerge/>
            <w:tcBorders>
              <w:left w:val="single" w:sz="4" w:space="0" w:color="000000"/>
              <w:right w:val="single" w:sz="4" w:space="0" w:color="000000"/>
            </w:tcBorders>
            <w:vAlign w:val="center"/>
          </w:tcPr>
          <w:p w:rsidR="0068799A" w:rsidRPr="00247DC8" w:rsidRDefault="0068799A" w:rsidP="00C776F7">
            <w:pPr>
              <w:widowControl/>
              <w:jc w:val="left"/>
              <w:rPr>
                <w:rFonts w:ascii="仿宋_GB2312" w:eastAsia="仿宋_GB2312" w:hAnsi="黑体"/>
                <w:szCs w:val="32"/>
              </w:rPr>
            </w:pPr>
          </w:p>
        </w:tc>
        <w:tc>
          <w:tcPr>
            <w:tcW w:w="3517"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jc w:val="center"/>
              <w:textAlignment w:val="center"/>
              <w:rPr>
                <w:rFonts w:ascii="仿宋_GB2312" w:eastAsia="仿宋_GB2312" w:hAnsi="黑体"/>
                <w:szCs w:val="32"/>
              </w:rPr>
            </w:pPr>
          </w:p>
          <w:p w:rsidR="0068799A" w:rsidRPr="00247DC8" w:rsidRDefault="0068799A" w:rsidP="00C776F7">
            <w:pPr>
              <w:widowControl/>
              <w:spacing w:before="100" w:beforeAutospacing="1" w:after="100" w:afterAutospacing="1"/>
              <w:jc w:val="center"/>
              <w:textAlignment w:val="center"/>
              <w:rPr>
                <w:rFonts w:ascii="仿宋_GB2312" w:eastAsia="仿宋_GB2312" w:hAnsi="黑体"/>
                <w:szCs w:val="32"/>
              </w:rPr>
            </w:pPr>
            <w:r w:rsidRPr="00247DC8">
              <w:rPr>
                <w:rFonts w:ascii="仿宋_GB2312" w:eastAsia="仿宋_GB2312" w:hAnsi="黑体" w:hint="eastAsia"/>
                <w:szCs w:val="32"/>
              </w:rPr>
              <w:t>2.各类民政对象实际发放补贴人数和应该发放人数一致</w:t>
            </w:r>
          </w:p>
          <w:p w:rsidR="0068799A" w:rsidRPr="00247DC8" w:rsidRDefault="0068799A" w:rsidP="00C776F7">
            <w:pPr>
              <w:widowControl/>
              <w:spacing w:before="100" w:beforeAutospacing="1" w:after="100" w:afterAutospacing="1"/>
              <w:jc w:val="center"/>
              <w:textAlignment w:val="center"/>
              <w:rPr>
                <w:rFonts w:ascii="仿宋_GB2312" w:eastAsia="仿宋_GB2312" w:hAnsi="黑体"/>
                <w:szCs w:val="32"/>
              </w:rPr>
            </w:pPr>
          </w:p>
        </w:tc>
        <w:tc>
          <w:tcPr>
            <w:tcW w:w="1158" w:type="dxa"/>
            <w:gridSpan w:val="3"/>
            <w:tcBorders>
              <w:top w:val="single" w:sz="4" w:space="0" w:color="000000"/>
              <w:left w:val="single" w:sz="4" w:space="0" w:color="000000"/>
              <w:right w:val="single" w:sz="4" w:space="0" w:color="000000"/>
            </w:tcBorders>
            <w:shd w:val="clear" w:color="auto" w:fill="auto"/>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jc w:val="center"/>
              <w:textAlignment w:val="center"/>
              <w:rPr>
                <w:rFonts w:ascii="仿宋_GB2312" w:eastAsia="仿宋_GB2312" w:hAnsi="黑体"/>
                <w:szCs w:val="32"/>
              </w:rPr>
            </w:pPr>
            <w:r w:rsidRPr="00247DC8">
              <w:rPr>
                <w:rFonts w:ascii="仿宋_GB2312" w:eastAsia="仿宋_GB2312" w:hAnsi="黑体" w:hint="eastAsia"/>
                <w:szCs w:val="32"/>
              </w:rPr>
              <w:t>一致</w:t>
            </w:r>
          </w:p>
        </w:tc>
        <w:tc>
          <w:tcPr>
            <w:tcW w:w="1686" w:type="dxa"/>
            <w:gridSpan w:val="5"/>
            <w:tcBorders>
              <w:top w:val="single" w:sz="4" w:space="0" w:color="000000"/>
              <w:left w:val="single" w:sz="4" w:space="0" w:color="000000"/>
              <w:right w:val="single" w:sz="4" w:space="0" w:color="000000"/>
            </w:tcBorders>
            <w:shd w:val="clear" w:color="auto" w:fill="auto"/>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jc w:val="center"/>
              <w:textAlignment w:val="center"/>
              <w:rPr>
                <w:rFonts w:ascii="仿宋_GB2312" w:eastAsia="仿宋_GB2312" w:hAnsi="黑体"/>
                <w:szCs w:val="32"/>
              </w:rPr>
            </w:pPr>
            <w:r w:rsidRPr="00247DC8">
              <w:rPr>
                <w:rFonts w:ascii="仿宋_GB2312" w:eastAsia="仿宋_GB2312" w:hAnsi="黑体" w:hint="eastAsia"/>
                <w:szCs w:val="32"/>
              </w:rPr>
              <w:t>一致</w:t>
            </w:r>
          </w:p>
        </w:tc>
      </w:tr>
      <w:tr w:rsidR="0068799A" w:rsidRPr="006A473D" w:rsidTr="00B502DF">
        <w:trPr>
          <w:trHeight w:val="1032"/>
        </w:trPr>
        <w:tc>
          <w:tcPr>
            <w:tcW w:w="1837" w:type="dxa"/>
            <w:gridSpan w:val="2"/>
            <w:vMerge/>
            <w:tcBorders>
              <w:left w:val="single" w:sz="4" w:space="0" w:color="000000"/>
              <w:right w:val="single" w:sz="4" w:space="0" w:color="000000"/>
            </w:tcBorders>
            <w:vAlign w:val="center"/>
          </w:tcPr>
          <w:p w:rsidR="0068799A" w:rsidRPr="00247DC8" w:rsidRDefault="0068799A" w:rsidP="00C776F7">
            <w:pPr>
              <w:widowControl/>
              <w:jc w:val="left"/>
              <w:rPr>
                <w:rFonts w:ascii="仿宋_GB2312" w:eastAsia="仿宋_GB2312" w:hAnsi="黑体"/>
                <w:szCs w:val="32"/>
              </w:rPr>
            </w:pPr>
          </w:p>
        </w:tc>
        <w:tc>
          <w:tcPr>
            <w:tcW w:w="1108" w:type="dxa"/>
            <w:gridSpan w:val="3"/>
            <w:vMerge/>
            <w:tcBorders>
              <w:left w:val="single" w:sz="4" w:space="0" w:color="000000"/>
              <w:right w:val="single" w:sz="4" w:space="0" w:color="000000"/>
            </w:tcBorders>
            <w:shd w:val="clear" w:color="auto" w:fill="auto"/>
            <w:vAlign w:val="center"/>
          </w:tcPr>
          <w:p w:rsidR="0068799A" w:rsidRPr="00247DC8" w:rsidRDefault="0068799A" w:rsidP="00C776F7">
            <w:pPr>
              <w:widowControl/>
              <w:jc w:val="left"/>
              <w:rPr>
                <w:rFonts w:ascii="仿宋_GB2312" w:eastAsia="仿宋_GB2312" w:hAnsi="黑体"/>
                <w:szCs w:val="32"/>
              </w:rPr>
            </w:pPr>
          </w:p>
        </w:tc>
        <w:tc>
          <w:tcPr>
            <w:tcW w:w="1264" w:type="dxa"/>
            <w:gridSpan w:val="2"/>
            <w:vMerge w:val="restart"/>
            <w:tcBorders>
              <w:top w:val="single" w:sz="4" w:space="0" w:color="000000"/>
              <w:left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jc w:val="center"/>
              <w:textAlignment w:val="center"/>
              <w:rPr>
                <w:rFonts w:ascii="仿宋_GB2312" w:eastAsia="仿宋_GB2312" w:hAnsi="黑体"/>
                <w:szCs w:val="32"/>
              </w:rPr>
            </w:pPr>
            <w:r w:rsidRPr="00247DC8">
              <w:rPr>
                <w:rFonts w:ascii="仿宋_GB2312" w:eastAsia="仿宋_GB2312" w:hAnsi="黑体" w:hint="eastAsia"/>
                <w:szCs w:val="32"/>
              </w:rPr>
              <w:t>时效指标</w:t>
            </w:r>
          </w:p>
        </w:tc>
        <w:tc>
          <w:tcPr>
            <w:tcW w:w="3517"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jc w:val="center"/>
              <w:textAlignment w:val="center"/>
              <w:rPr>
                <w:rFonts w:ascii="仿宋_GB2312" w:eastAsia="仿宋_GB2312" w:hAnsi="黑体"/>
                <w:szCs w:val="32"/>
              </w:rPr>
            </w:pPr>
            <w:r w:rsidRPr="00247DC8">
              <w:rPr>
                <w:rFonts w:ascii="仿宋_GB2312" w:eastAsia="仿宋_GB2312" w:hAnsi="黑体" w:hint="eastAsia"/>
                <w:szCs w:val="32"/>
              </w:rPr>
              <w:t>1.合理预算，安排好各项经费的计划，资金及时到位</w:t>
            </w:r>
          </w:p>
        </w:tc>
        <w:tc>
          <w:tcPr>
            <w:tcW w:w="1158"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jc w:val="center"/>
              <w:textAlignment w:val="center"/>
              <w:rPr>
                <w:rFonts w:ascii="仿宋_GB2312" w:eastAsia="仿宋_GB2312" w:hAnsi="黑体"/>
                <w:szCs w:val="32"/>
              </w:rPr>
            </w:pPr>
            <w:r w:rsidRPr="00247DC8">
              <w:rPr>
                <w:rFonts w:ascii="仿宋_GB2312" w:eastAsia="仿宋_GB2312" w:hAnsi="黑体" w:hint="eastAsia"/>
                <w:szCs w:val="32"/>
              </w:rPr>
              <w:t>及时完成</w:t>
            </w:r>
          </w:p>
        </w:tc>
        <w:tc>
          <w:tcPr>
            <w:tcW w:w="1686"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jc w:val="center"/>
              <w:textAlignment w:val="center"/>
              <w:rPr>
                <w:rFonts w:ascii="仿宋_GB2312" w:eastAsia="仿宋_GB2312" w:hAnsi="黑体"/>
                <w:szCs w:val="32"/>
              </w:rPr>
            </w:pPr>
            <w:r w:rsidRPr="00247DC8">
              <w:rPr>
                <w:rFonts w:ascii="仿宋_GB2312" w:eastAsia="仿宋_GB2312" w:hAnsi="黑体" w:hint="eastAsia"/>
                <w:szCs w:val="32"/>
              </w:rPr>
              <w:t>及时完成</w:t>
            </w:r>
          </w:p>
        </w:tc>
      </w:tr>
      <w:tr w:rsidR="0068799A" w:rsidRPr="006A473D" w:rsidTr="00B502DF">
        <w:trPr>
          <w:trHeight w:val="315"/>
        </w:trPr>
        <w:tc>
          <w:tcPr>
            <w:tcW w:w="1837" w:type="dxa"/>
            <w:gridSpan w:val="2"/>
            <w:vMerge/>
            <w:tcBorders>
              <w:left w:val="single" w:sz="4" w:space="0" w:color="000000"/>
              <w:right w:val="single" w:sz="4" w:space="0" w:color="000000"/>
            </w:tcBorders>
            <w:vAlign w:val="center"/>
          </w:tcPr>
          <w:p w:rsidR="0068799A" w:rsidRPr="00247DC8" w:rsidRDefault="0068799A" w:rsidP="00C776F7">
            <w:pPr>
              <w:widowControl/>
              <w:jc w:val="left"/>
              <w:rPr>
                <w:rFonts w:ascii="仿宋_GB2312" w:eastAsia="仿宋_GB2312" w:hAnsi="黑体"/>
                <w:szCs w:val="32"/>
              </w:rPr>
            </w:pPr>
          </w:p>
        </w:tc>
        <w:tc>
          <w:tcPr>
            <w:tcW w:w="1108" w:type="dxa"/>
            <w:gridSpan w:val="3"/>
            <w:vMerge/>
            <w:tcBorders>
              <w:left w:val="single" w:sz="4" w:space="0" w:color="000000"/>
              <w:right w:val="single" w:sz="4" w:space="0" w:color="000000"/>
            </w:tcBorders>
            <w:shd w:val="clear" w:color="auto" w:fill="auto"/>
            <w:vAlign w:val="center"/>
          </w:tcPr>
          <w:p w:rsidR="0068799A" w:rsidRPr="00247DC8" w:rsidRDefault="0068799A" w:rsidP="00C776F7">
            <w:pPr>
              <w:widowControl/>
              <w:jc w:val="left"/>
              <w:rPr>
                <w:rFonts w:ascii="仿宋_GB2312" w:eastAsia="仿宋_GB2312" w:hAnsi="黑体"/>
                <w:szCs w:val="32"/>
              </w:rPr>
            </w:pPr>
          </w:p>
        </w:tc>
        <w:tc>
          <w:tcPr>
            <w:tcW w:w="1264" w:type="dxa"/>
            <w:gridSpan w:val="2"/>
            <w:vMerge/>
            <w:tcBorders>
              <w:left w:val="single" w:sz="4" w:space="0" w:color="000000"/>
              <w:right w:val="single" w:sz="4" w:space="0" w:color="000000"/>
            </w:tcBorders>
            <w:vAlign w:val="center"/>
          </w:tcPr>
          <w:p w:rsidR="0068799A" w:rsidRPr="00247DC8" w:rsidRDefault="0068799A" w:rsidP="00C776F7">
            <w:pPr>
              <w:widowControl/>
              <w:jc w:val="left"/>
              <w:rPr>
                <w:rFonts w:ascii="仿宋_GB2312" w:eastAsia="仿宋_GB2312" w:hAnsi="黑体"/>
                <w:szCs w:val="32"/>
              </w:rPr>
            </w:pPr>
          </w:p>
        </w:tc>
        <w:tc>
          <w:tcPr>
            <w:tcW w:w="3517"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jc w:val="center"/>
              <w:textAlignment w:val="center"/>
              <w:rPr>
                <w:rFonts w:ascii="仿宋_GB2312" w:eastAsia="仿宋_GB2312" w:hAnsi="黑体"/>
                <w:szCs w:val="32"/>
              </w:rPr>
            </w:pPr>
            <w:r w:rsidRPr="00247DC8">
              <w:rPr>
                <w:rFonts w:ascii="仿宋_GB2312" w:eastAsia="仿宋_GB2312" w:hAnsi="黑体" w:hint="eastAsia"/>
                <w:szCs w:val="32"/>
              </w:rPr>
              <w:t>2.及时审批并在规定时间发放完成</w:t>
            </w:r>
          </w:p>
        </w:tc>
        <w:tc>
          <w:tcPr>
            <w:tcW w:w="1158" w:type="dxa"/>
            <w:gridSpan w:val="3"/>
            <w:tcBorders>
              <w:top w:val="single" w:sz="4" w:space="0" w:color="000000"/>
              <w:left w:val="single" w:sz="4" w:space="0" w:color="000000"/>
              <w:right w:val="single" w:sz="4" w:space="0" w:color="000000"/>
            </w:tcBorders>
            <w:shd w:val="clear" w:color="auto" w:fill="auto"/>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jc w:val="center"/>
              <w:textAlignment w:val="center"/>
              <w:rPr>
                <w:rFonts w:ascii="仿宋_GB2312" w:eastAsia="仿宋_GB2312" w:hAnsi="黑体"/>
                <w:szCs w:val="32"/>
              </w:rPr>
            </w:pPr>
            <w:r w:rsidRPr="00247DC8">
              <w:rPr>
                <w:rFonts w:ascii="仿宋_GB2312" w:eastAsia="仿宋_GB2312" w:hAnsi="黑体" w:hint="eastAsia"/>
                <w:szCs w:val="32"/>
              </w:rPr>
              <w:t>及时发放</w:t>
            </w:r>
          </w:p>
        </w:tc>
        <w:tc>
          <w:tcPr>
            <w:tcW w:w="1686" w:type="dxa"/>
            <w:gridSpan w:val="5"/>
            <w:tcBorders>
              <w:top w:val="single" w:sz="4" w:space="0" w:color="000000"/>
              <w:left w:val="single" w:sz="4" w:space="0" w:color="000000"/>
              <w:right w:val="single" w:sz="4" w:space="0" w:color="000000"/>
            </w:tcBorders>
            <w:shd w:val="clear" w:color="auto" w:fill="auto"/>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jc w:val="center"/>
              <w:textAlignment w:val="center"/>
              <w:rPr>
                <w:rFonts w:ascii="仿宋_GB2312" w:eastAsia="仿宋_GB2312" w:hAnsi="黑体"/>
                <w:szCs w:val="32"/>
              </w:rPr>
            </w:pPr>
            <w:r w:rsidRPr="00247DC8">
              <w:rPr>
                <w:rFonts w:ascii="仿宋_GB2312" w:eastAsia="仿宋_GB2312" w:hAnsi="黑体" w:hint="eastAsia"/>
                <w:szCs w:val="32"/>
              </w:rPr>
              <w:t>及时发放</w:t>
            </w:r>
          </w:p>
        </w:tc>
      </w:tr>
      <w:tr w:rsidR="0068799A" w:rsidRPr="006A473D" w:rsidTr="00B502DF">
        <w:trPr>
          <w:trHeight w:val="454"/>
        </w:trPr>
        <w:tc>
          <w:tcPr>
            <w:tcW w:w="1837" w:type="dxa"/>
            <w:gridSpan w:val="2"/>
            <w:vMerge/>
            <w:tcBorders>
              <w:left w:val="single" w:sz="4" w:space="0" w:color="000000"/>
              <w:right w:val="single" w:sz="4" w:space="0" w:color="000000"/>
            </w:tcBorders>
            <w:vAlign w:val="center"/>
          </w:tcPr>
          <w:p w:rsidR="0068799A" w:rsidRPr="00247DC8" w:rsidRDefault="0068799A" w:rsidP="00C776F7">
            <w:pPr>
              <w:widowControl/>
              <w:jc w:val="left"/>
              <w:rPr>
                <w:rFonts w:ascii="仿宋_GB2312" w:eastAsia="仿宋_GB2312" w:hAnsi="黑体"/>
                <w:szCs w:val="32"/>
              </w:rPr>
            </w:pPr>
          </w:p>
        </w:tc>
        <w:tc>
          <w:tcPr>
            <w:tcW w:w="1108" w:type="dxa"/>
            <w:gridSpan w:val="3"/>
            <w:vMerge/>
            <w:tcBorders>
              <w:left w:val="single" w:sz="4" w:space="0" w:color="000000"/>
              <w:right w:val="single" w:sz="4" w:space="0" w:color="000000"/>
            </w:tcBorders>
            <w:shd w:val="clear" w:color="auto" w:fill="auto"/>
            <w:vAlign w:val="center"/>
          </w:tcPr>
          <w:p w:rsidR="0068799A" w:rsidRPr="00247DC8" w:rsidRDefault="0068799A" w:rsidP="00C776F7">
            <w:pPr>
              <w:widowControl/>
              <w:jc w:val="left"/>
              <w:rPr>
                <w:rFonts w:ascii="仿宋_GB2312" w:eastAsia="仿宋_GB2312" w:hAnsi="黑体"/>
                <w:szCs w:val="32"/>
              </w:rPr>
            </w:pPr>
          </w:p>
        </w:tc>
        <w:tc>
          <w:tcPr>
            <w:tcW w:w="1264" w:type="dxa"/>
            <w:gridSpan w:val="2"/>
            <w:vMerge w:val="restart"/>
            <w:tcBorders>
              <w:top w:val="single" w:sz="4" w:space="0" w:color="000000"/>
              <w:left w:val="single" w:sz="4" w:space="0" w:color="000000"/>
              <w:right w:val="single" w:sz="4" w:space="0" w:color="000000"/>
            </w:tcBorders>
            <w:shd w:val="clear" w:color="auto" w:fill="auto"/>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jc w:val="center"/>
              <w:textAlignment w:val="center"/>
              <w:rPr>
                <w:rFonts w:ascii="仿宋_GB2312" w:eastAsia="仿宋_GB2312" w:hAnsi="黑体"/>
                <w:szCs w:val="32"/>
              </w:rPr>
            </w:pPr>
            <w:r w:rsidRPr="00247DC8">
              <w:rPr>
                <w:rFonts w:ascii="仿宋_GB2312" w:eastAsia="仿宋_GB2312" w:hAnsi="黑体" w:hint="eastAsia"/>
                <w:szCs w:val="32"/>
              </w:rPr>
              <w:t>成本指标</w:t>
            </w:r>
          </w:p>
        </w:tc>
        <w:tc>
          <w:tcPr>
            <w:tcW w:w="3517"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jc w:val="center"/>
              <w:textAlignment w:val="center"/>
              <w:rPr>
                <w:rFonts w:ascii="仿宋_GB2312" w:eastAsia="仿宋_GB2312" w:hAnsi="黑体"/>
                <w:szCs w:val="32"/>
              </w:rPr>
            </w:pPr>
            <w:r w:rsidRPr="00247DC8">
              <w:rPr>
                <w:rFonts w:ascii="仿宋_GB2312" w:eastAsia="仿宋_GB2312" w:hAnsi="黑体" w:hint="eastAsia"/>
                <w:szCs w:val="32"/>
              </w:rPr>
              <w:t>医疗救助类经费</w:t>
            </w:r>
          </w:p>
        </w:tc>
        <w:tc>
          <w:tcPr>
            <w:tcW w:w="1158"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jc w:val="center"/>
              <w:textAlignment w:val="center"/>
              <w:rPr>
                <w:rFonts w:ascii="仿宋_GB2312" w:eastAsia="仿宋_GB2312" w:hAnsi="黑体"/>
                <w:szCs w:val="32"/>
              </w:rPr>
            </w:pPr>
            <w:r w:rsidRPr="00247DC8">
              <w:rPr>
                <w:rFonts w:ascii="仿宋_GB2312" w:eastAsia="仿宋_GB2312" w:hAnsi="黑体" w:hint="eastAsia"/>
                <w:szCs w:val="32"/>
              </w:rPr>
              <w:t>按规定完成</w:t>
            </w:r>
          </w:p>
        </w:tc>
        <w:tc>
          <w:tcPr>
            <w:tcW w:w="1686"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jc w:val="center"/>
              <w:textAlignment w:val="center"/>
              <w:rPr>
                <w:rFonts w:ascii="仿宋_GB2312" w:eastAsia="仿宋_GB2312" w:hAnsi="黑体"/>
                <w:szCs w:val="32"/>
              </w:rPr>
            </w:pPr>
            <w:r>
              <w:rPr>
                <w:rFonts w:ascii="仿宋_GB2312" w:eastAsia="仿宋_GB2312" w:hAnsi="黑体" w:hint="eastAsia"/>
                <w:szCs w:val="32"/>
              </w:rPr>
              <w:t>1230.10</w:t>
            </w:r>
            <w:r w:rsidRPr="00247DC8">
              <w:rPr>
                <w:rFonts w:ascii="仿宋_GB2312" w:eastAsia="仿宋_GB2312" w:hAnsi="黑体" w:hint="eastAsia"/>
                <w:szCs w:val="32"/>
              </w:rPr>
              <w:t>万元</w:t>
            </w:r>
          </w:p>
        </w:tc>
      </w:tr>
      <w:tr w:rsidR="0068799A" w:rsidRPr="006A473D" w:rsidTr="00B502DF">
        <w:trPr>
          <w:trHeight w:val="454"/>
        </w:trPr>
        <w:tc>
          <w:tcPr>
            <w:tcW w:w="1837" w:type="dxa"/>
            <w:gridSpan w:val="2"/>
            <w:vMerge/>
            <w:tcBorders>
              <w:left w:val="single" w:sz="4" w:space="0" w:color="000000"/>
              <w:right w:val="single" w:sz="4" w:space="0" w:color="000000"/>
            </w:tcBorders>
            <w:vAlign w:val="center"/>
          </w:tcPr>
          <w:p w:rsidR="0068799A" w:rsidRPr="00247DC8" w:rsidRDefault="0068799A" w:rsidP="00C776F7">
            <w:pPr>
              <w:widowControl/>
              <w:jc w:val="left"/>
              <w:rPr>
                <w:rFonts w:ascii="仿宋_GB2312" w:eastAsia="仿宋_GB2312" w:hAnsi="黑体"/>
                <w:szCs w:val="32"/>
              </w:rPr>
            </w:pPr>
          </w:p>
        </w:tc>
        <w:tc>
          <w:tcPr>
            <w:tcW w:w="1108" w:type="dxa"/>
            <w:gridSpan w:val="3"/>
            <w:vMerge/>
            <w:tcBorders>
              <w:left w:val="single" w:sz="4" w:space="0" w:color="000000"/>
              <w:right w:val="single" w:sz="4" w:space="0" w:color="000000"/>
            </w:tcBorders>
            <w:shd w:val="clear" w:color="auto" w:fill="auto"/>
            <w:vAlign w:val="center"/>
          </w:tcPr>
          <w:p w:rsidR="0068799A" w:rsidRPr="00247DC8" w:rsidRDefault="0068799A" w:rsidP="00C776F7">
            <w:pPr>
              <w:widowControl/>
              <w:jc w:val="left"/>
              <w:rPr>
                <w:rFonts w:ascii="仿宋_GB2312" w:eastAsia="仿宋_GB2312" w:hAnsi="黑体"/>
                <w:szCs w:val="32"/>
              </w:rPr>
            </w:pPr>
          </w:p>
        </w:tc>
        <w:tc>
          <w:tcPr>
            <w:tcW w:w="1264" w:type="dxa"/>
            <w:gridSpan w:val="2"/>
            <w:vMerge/>
            <w:tcBorders>
              <w:left w:val="single" w:sz="4" w:space="0" w:color="000000"/>
              <w:right w:val="single" w:sz="4" w:space="0" w:color="000000"/>
            </w:tcBorders>
            <w:shd w:val="clear" w:color="auto" w:fill="auto"/>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jc w:val="center"/>
              <w:textAlignment w:val="center"/>
              <w:rPr>
                <w:rFonts w:ascii="仿宋_GB2312" w:eastAsia="仿宋_GB2312" w:hAnsi="黑体"/>
                <w:szCs w:val="32"/>
              </w:rPr>
            </w:pPr>
          </w:p>
        </w:tc>
        <w:tc>
          <w:tcPr>
            <w:tcW w:w="3517"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jc w:val="center"/>
              <w:textAlignment w:val="center"/>
              <w:rPr>
                <w:rFonts w:ascii="仿宋_GB2312" w:eastAsia="仿宋_GB2312" w:hAnsi="黑体"/>
                <w:szCs w:val="32"/>
              </w:rPr>
            </w:pPr>
            <w:r w:rsidRPr="00247DC8">
              <w:rPr>
                <w:rFonts w:ascii="仿宋_GB2312" w:eastAsia="仿宋_GB2312" w:hAnsi="黑体" w:hint="eastAsia"/>
                <w:szCs w:val="32"/>
              </w:rPr>
              <w:t>低保类经费</w:t>
            </w:r>
          </w:p>
        </w:tc>
        <w:tc>
          <w:tcPr>
            <w:tcW w:w="1158"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jc w:val="center"/>
              <w:textAlignment w:val="center"/>
              <w:rPr>
                <w:rFonts w:ascii="仿宋_GB2312" w:eastAsia="仿宋_GB2312" w:hAnsi="黑体"/>
                <w:szCs w:val="32"/>
              </w:rPr>
            </w:pPr>
            <w:r w:rsidRPr="00247DC8">
              <w:rPr>
                <w:rFonts w:ascii="仿宋_GB2312" w:eastAsia="仿宋_GB2312" w:hAnsi="黑体" w:hint="eastAsia"/>
                <w:szCs w:val="32"/>
              </w:rPr>
              <w:t>按规定完成</w:t>
            </w:r>
          </w:p>
        </w:tc>
        <w:tc>
          <w:tcPr>
            <w:tcW w:w="1686"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jc w:val="center"/>
              <w:textAlignment w:val="center"/>
              <w:rPr>
                <w:rFonts w:ascii="仿宋_GB2312" w:eastAsia="仿宋_GB2312" w:hAnsi="黑体"/>
                <w:szCs w:val="32"/>
              </w:rPr>
            </w:pPr>
            <w:r>
              <w:rPr>
                <w:rFonts w:ascii="仿宋_GB2312" w:eastAsia="仿宋_GB2312" w:hAnsi="黑体" w:hint="eastAsia"/>
                <w:szCs w:val="32"/>
              </w:rPr>
              <w:t>10748.22</w:t>
            </w:r>
            <w:r w:rsidRPr="00247DC8">
              <w:rPr>
                <w:rFonts w:ascii="仿宋_GB2312" w:eastAsia="仿宋_GB2312" w:hAnsi="黑体" w:hint="eastAsia"/>
                <w:szCs w:val="32"/>
              </w:rPr>
              <w:t>万元</w:t>
            </w:r>
          </w:p>
        </w:tc>
      </w:tr>
      <w:tr w:rsidR="0068799A" w:rsidRPr="006A473D" w:rsidTr="00B502DF">
        <w:trPr>
          <w:trHeight w:val="454"/>
        </w:trPr>
        <w:tc>
          <w:tcPr>
            <w:tcW w:w="1837" w:type="dxa"/>
            <w:gridSpan w:val="2"/>
            <w:vMerge/>
            <w:tcBorders>
              <w:left w:val="single" w:sz="4" w:space="0" w:color="000000"/>
              <w:right w:val="single" w:sz="4" w:space="0" w:color="000000"/>
            </w:tcBorders>
            <w:vAlign w:val="center"/>
          </w:tcPr>
          <w:p w:rsidR="0068799A" w:rsidRPr="00247DC8" w:rsidRDefault="0068799A" w:rsidP="00C776F7">
            <w:pPr>
              <w:widowControl/>
              <w:jc w:val="left"/>
              <w:rPr>
                <w:rFonts w:ascii="仿宋_GB2312" w:eastAsia="仿宋_GB2312" w:hAnsi="黑体"/>
                <w:szCs w:val="32"/>
              </w:rPr>
            </w:pPr>
          </w:p>
        </w:tc>
        <w:tc>
          <w:tcPr>
            <w:tcW w:w="1108" w:type="dxa"/>
            <w:gridSpan w:val="3"/>
            <w:vMerge/>
            <w:tcBorders>
              <w:left w:val="single" w:sz="4" w:space="0" w:color="000000"/>
              <w:right w:val="single" w:sz="4" w:space="0" w:color="000000"/>
            </w:tcBorders>
            <w:shd w:val="clear" w:color="auto" w:fill="auto"/>
            <w:vAlign w:val="center"/>
          </w:tcPr>
          <w:p w:rsidR="0068799A" w:rsidRPr="00247DC8" w:rsidRDefault="0068799A" w:rsidP="00C776F7">
            <w:pPr>
              <w:widowControl/>
              <w:jc w:val="left"/>
              <w:rPr>
                <w:rFonts w:ascii="仿宋_GB2312" w:eastAsia="仿宋_GB2312" w:hAnsi="黑体"/>
                <w:szCs w:val="32"/>
              </w:rPr>
            </w:pPr>
          </w:p>
        </w:tc>
        <w:tc>
          <w:tcPr>
            <w:tcW w:w="1264" w:type="dxa"/>
            <w:gridSpan w:val="2"/>
            <w:vMerge/>
            <w:tcBorders>
              <w:left w:val="single" w:sz="4" w:space="0" w:color="000000"/>
              <w:right w:val="single" w:sz="4" w:space="0" w:color="000000"/>
            </w:tcBorders>
            <w:shd w:val="clear" w:color="auto" w:fill="auto"/>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jc w:val="center"/>
              <w:textAlignment w:val="center"/>
              <w:rPr>
                <w:rFonts w:ascii="仿宋_GB2312" w:eastAsia="仿宋_GB2312" w:hAnsi="黑体"/>
                <w:szCs w:val="32"/>
              </w:rPr>
            </w:pPr>
          </w:p>
        </w:tc>
        <w:tc>
          <w:tcPr>
            <w:tcW w:w="3517"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jc w:val="center"/>
              <w:textAlignment w:val="center"/>
              <w:rPr>
                <w:rFonts w:ascii="仿宋_GB2312" w:eastAsia="仿宋_GB2312" w:hAnsi="黑体"/>
                <w:szCs w:val="32"/>
              </w:rPr>
            </w:pPr>
            <w:r w:rsidRPr="00247DC8">
              <w:rPr>
                <w:rFonts w:ascii="仿宋_GB2312" w:eastAsia="仿宋_GB2312" w:hAnsi="黑体" w:hint="eastAsia"/>
                <w:szCs w:val="32"/>
              </w:rPr>
              <w:t>特殊困难和临时救助类经费</w:t>
            </w:r>
          </w:p>
        </w:tc>
        <w:tc>
          <w:tcPr>
            <w:tcW w:w="1158"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jc w:val="center"/>
              <w:textAlignment w:val="center"/>
              <w:rPr>
                <w:rFonts w:ascii="仿宋_GB2312" w:eastAsia="仿宋_GB2312" w:hAnsi="黑体"/>
                <w:szCs w:val="32"/>
              </w:rPr>
            </w:pPr>
            <w:r w:rsidRPr="00247DC8">
              <w:rPr>
                <w:rFonts w:ascii="仿宋_GB2312" w:eastAsia="仿宋_GB2312" w:hAnsi="黑体" w:hint="eastAsia"/>
                <w:szCs w:val="32"/>
              </w:rPr>
              <w:t>按规定完成</w:t>
            </w:r>
          </w:p>
        </w:tc>
        <w:tc>
          <w:tcPr>
            <w:tcW w:w="1686"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jc w:val="center"/>
              <w:textAlignment w:val="center"/>
              <w:rPr>
                <w:rFonts w:ascii="仿宋_GB2312" w:eastAsia="仿宋_GB2312" w:hAnsi="黑体"/>
                <w:szCs w:val="32"/>
              </w:rPr>
            </w:pPr>
            <w:r>
              <w:rPr>
                <w:rFonts w:ascii="仿宋_GB2312" w:eastAsia="仿宋_GB2312" w:hAnsi="黑体" w:hint="eastAsia"/>
                <w:szCs w:val="32"/>
              </w:rPr>
              <w:t>76.71</w:t>
            </w:r>
            <w:r w:rsidRPr="00247DC8">
              <w:rPr>
                <w:rFonts w:ascii="仿宋_GB2312" w:eastAsia="仿宋_GB2312" w:hAnsi="黑体" w:hint="eastAsia"/>
                <w:szCs w:val="32"/>
              </w:rPr>
              <w:t>万元</w:t>
            </w:r>
          </w:p>
        </w:tc>
      </w:tr>
      <w:tr w:rsidR="0068799A" w:rsidRPr="006A473D" w:rsidTr="00B502DF">
        <w:trPr>
          <w:trHeight w:val="454"/>
        </w:trPr>
        <w:tc>
          <w:tcPr>
            <w:tcW w:w="1837" w:type="dxa"/>
            <w:gridSpan w:val="2"/>
            <w:vMerge/>
            <w:tcBorders>
              <w:left w:val="single" w:sz="4" w:space="0" w:color="000000"/>
              <w:right w:val="single" w:sz="4" w:space="0" w:color="000000"/>
            </w:tcBorders>
            <w:vAlign w:val="center"/>
          </w:tcPr>
          <w:p w:rsidR="0068799A" w:rsidRPr="00247DC8" w:rsidRDefault="0068799A" w:rsidP="00C776F7">
            <w:pPr>
              <w:widowControl/>
              <w:jc w:val="left"/>
              <w:rPr>
                <w:rFonts w:ascii="仿宋_GB2312" w:eastAsia="仿宋_GB2312" w:hAnsi="黑体"/>
                <w:szCs w:val="32"/>
              </w:rPr>
            </w:pPr>
          </w:p>
        </w:tc>
        <w:tc>
          <w:tcPr>
            <w:tcW w:w="1108" w:type="dxa"/>
            <w:gridSpan w:val="3"/>
            <w:vMerge/>
            <w:tcBorders>
              <w:left w:val="single" w:sz="4" w:space="0" w:color="000000"/>
              <w:right w:val="single" w:sz="4" w:space="0" w:color="000000"/>
            </w:tcBorders>
            <w:shd w:val="clear" w:color="auto" w:fill="auto"/>
            <w:vAlign w:val="center"/>
          </w:tcPr>
          <w:p w:rsidR="0068799A" w:rsidRPr="00247DC8" w:rsidRDefault="0068799A" w:rsidP="00C776F7">
            <w:pPr>
              <w:widowControl/>
              <w:jc w:val="left"/>
              <w:rPr>
                <w:rFonts w:ascii="仿宋_GB2312" w:eastAsia="仿宋_GB2312" w:hAnsi="黑体"/>
                <w:szCs w:val="32"/>
              </w:rPr>
            </w:pPr>
          </w:p>
        </w:tc>
        <w:tc>
          <w:tcPr>
            <w:tcW w:w="1264" w:type="dxa"/>
            <w:gridSpan w:val="2"/>
            <w:vMerge/>
            <w:tcBorders>
              <w:left w:val="single" w:sz="4" w:space="0" w:color="000000"/>
              <w:right w:val="single" w:sz="4" w:space="0" w:color="000000"/>
            </w:tcBorders>
            <w:shd w:val="clear" w:color="auto" w:fill="auto"/>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jc w:val="center"/>
              <w:textAlignment w:val="center"/>
              <w:rPr>
                <w:rFonts w:ascii="仿宋_GB2312" w:eastAsia="仿宋_GB2312" w:hAnsi="黑体"/>
                <w:szCs w:val="32"/>
              </w:rPr>
            </w:pPr>
          </w:p>
        </w:tc>
        <w:tc>
          <w:tcPr>
            <w:tcW w:w="3517"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jc w:val="center"/>
              <w:textAlignment w:val="center"/>
              <w:rPr>
                <w:rFonts w:ascii="仿宋_GB2312" w:eastAsia="仿宋_GB2312" w:hAnsi="黑体"/>
                <w:szCs w:val="32"/>
              </w:rPr>
            </w:pPr>
            <w:r>
              <w:rPr>
                <w:rFonts w:ascii="仿宋_GB2312" w:eastAsia="仿宋_GB2312" w:hAnsi="黑体" w:hint="eastAsia"/>
                <w:szCs w:val="32"/>
              </w:rPr>
              <w:t>特困供养类</w:t>
            </w:r>
          </w:p>
        </w:tc>
        <w:tc>
          <w:tcPr>
            <w:tcW w:w="1158"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jc w:val="center"/>
              <w:textAlignment w:val="center"/>
              <w:rPr>
                <w:rFonts w:ascii="仿宋_GB2312" w:eastAsia="仿宋_GB2312" w:hAnsi="黑体"/>
                <w:szCs w:val="32"/>
              </w:rPr>
            </w:pPr>
            <w:r w:rsidRPr="00247DC8">
              <w:rPr>
                <w:rFonts w:ascii="仿宋_GB2312" w:eastAsia="仿宋_GB2312" w:hAnsi="黑体" w:hint="eastAsia"/>
                <w:szCs w:val="32"/>
              </w:rPr>
              <w:t>按规定完成</w:t>
            </w:r>
          </w:p>
        </w:tc>
        <w:tc>
          <w:tcPr>
            <w:tcW w:w="1686"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jc w:val="center"/>
              <w:textAlignment w:val="center"/>
              <w:rPr>
                <w:rFonts w:ascii="仿宋_GB2312" w:eastAsia="仿宋_GB2312" w:hAnsi="黑体"/>
                <w:szCs w:val="32"/>
              </w:rPr>
            </w:pPr>
            <w:r>
              <w:rPr>
                <w:rFonts w:ascii="仿宋_GB2312" w:eastAsia="仿宋_GB2312" w:hAnsi="黑体" w:hint="eastAsia"/>
                <w:szCs w:val="32"/>
              </w:rPr>
              <w:t>276.23万元</w:t>
            </w:r>
          </w:p>
        </w:tc>
      </w:tr>
      <w:tr w:rsidR="0068799A" w:rsidRPr="006A473D" w:rsidTr="00B502DF">
        <w:trPr>
          <w:trHeight w:val="454"/>
        </w:trPr>
        <w:tc>
          <w:tcPr>
            <w:tcW w:w="1837" w:type="dxa"/>
            <w:gridSpan w:val="2"/>
            <w:vMerge/>
            <w:tcBorders>
              <w:left w:val="single" w:sz="4" w:space="0" w:color="000000"/>
              <w:right w:val="single" w:sz="4" w:space="0" w:color="000000"/>
            </w:tcBorders>
            <w:vAlign w:val="center"/>
          </w:tcPr>
          <w:p w:rsidR="0068799A" w:rsidRPr="00247DC8" w:rsidRDefault="0068799A" w:rsidP="00C776F7">
            <w:pPr>
              <w:widowControl/>
              <w:jc w:val="left"/>
              <w:rPr>
                <w:rFonts w:ascii="仿宋_GB2312" w:eastAsia="仿宋_GB2312" w:hAnsi="黑体"/>
                <w:szCs w:val="32"/>
              </w:rPr>
            </w:pPr>
          </w:p>
        </w:tc>
        <w:tc>
          <w:tcPr>
            <w:tcW w:w="1108" w:type="dxa"/>
            <w:gridSpan w:val="3"/>
            <w:vMerge/>
            <w:tcBorders>
              <w:left w:val="single" w:sz="4" w:space="0" w:color="000000"/>
              <w:right w:val="single" w:sz="4" w:space="0" w:color="000000"/>
            </w:tcBorders>
            <w:shd w:val="clear" w:color="auto" w:fill="auto"/>
            <w:vAlign w:val="center"/>
          </w:tcPr>
          <w:p w:rsidR="0068799A" w:rsidRPr="00247DC8" w:rsidRDefault="0068799A" w:rsidP="00C776F7">
            <w:pPr>
              <w:widowControl/>
              <w:jc w:val="left"/>
              <w:rPr>
                <w:rFonts w:ascii="仿宋_GB2312" w:eastAsia="仿宋_GB2312" w:hAnsi="黑体"/>
                <w:szCs w:val="32"/>
              </w:rPr>
            </w:pPr>
          </w:p>
        </w:tc>
        <w:tc>
          <w:tcPr>
            <w:tcW w:w="1264" w:type="dxa"/>
            <w:gridSpan w:val="2"/>
            <w:vMerge/>
            <w:tcBorders>
              <w:left w:val="single" w:sz="4" w:space="0" w:color="000000"/>
              <w:right w:val="single" w:sz="4" w:space="0" w:color="000000"/>
            </w:tcBorders>
            <w:shd w:val="clear" w:color="auto" w:fill="auto"/>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jc w:val="center"/>
              <w:textAlignment w:val="center"/>
              <w:rPr>
                <w:rFonts w:ascii="仿宋_GB2312" w:eastAsia="仿宋_GB2312" w:hAnsi="黑体"/>
                <w:szCs w:val="32"/>
              </w:rPr>
            </w:pPr>
          </w:p>
        </w:tc>
        <w:tc>
          <w:tcPr>
            <w:tcW w:w="3517"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jc w:val="center"/>
              <w:textAlignment w:val="center"/>
              <w:rPr>
                <w:rFonts w:ascii="仿宋_GB2312" w:eastAsia="仿宋_GB2312" w:hAnsi="黑体"/>
                <w:szCs w:val="32"/>
              </w:rPr>
            </w:pPr>
            <w:r w:rsidRPr="00247DC8">
              <w:rPr>
                <w:rFonts w:ascii="仿宋_GB2312" w:eastAsia="仿宋_GB2312" w:hAnsi="黑体" w:hint="eastAsia"/>
                <w:szCs w:val="32"/>
              </w:rPr>
              <w:t>社会保障类经费</w:t>
            </w:r>
            <w:r w:rsidRPr="00247DC8">
              <w:rPr>
                <w:rFonts w:ascii="仿宋_GB2312" w:eastAsia="仿宋_GB2312" w:hAnsi="黑体" w:hint="eastAsia"/>
                <w:szCs w:val="32"/>
              </w:rPr>
              <w:tab/>
            </w:r>
          </w:p>
        </w:tc>
        <w:tc>
          <w:tcPr>
            <w:tcW w:w="1158"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jc w:val="center"/>
              <w:textAlignment w:val="center"/>
              <w:rPr>
                <w:rFonts w:ascii="仿宋_GB2312" w:eastAsia="仿宋_GB2312" w:hAnsi="黑体"/>
                <w:szCs w:val="32"/>
              </w:rPr>
            </w:pPr>
            <w:r w:rsidRPr="00247DC8">
              <w:rPr>
                <w:rFonts w:ascii="仿宋_GB2312" w:eastAsia="仿宋_GB2312" w:hAnsi="黑体" w:hint="eastAsia"/>
                <w:szCs w:val="32"/>
              </w:rPr>
              <w:t>按规定完成</w:t>
            </w:r>
          </w:p>
        </w:tc>
        <w:tc>
          <w:tcPr>
            <w:tcW w:w="1686"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jc w:val="center"/>
              <w:textAlignment w:val="center"/>
              <w:rPr>
                <w:rFonts w:ascii="仿宋_GB2312" w:eastAsia="仿宋_GB2312" w:hAnsi="黑体"/>
                <w:szCs w:val="32"/>
              </w:rPr>
            </w:pPr>
            <w:r>
              <w:rPr>
                <w:rFonts w:ascii="仿宋_GB2312" w:eastAsia="仿宋_GB2312" w:hAnsi="黑体" w:hint="eastAsia"/>
                <w:szCs w:val="32"/>
              </w:rPr>
              <w:t>22108.17</w:t>
            </w:r>
            <w:r w:rsidRPr="00247DC8">
              <w:rPr>
                <w:rFonts w:ascii="仿宋_GB2312" w:eastAsia="仿宋_GB2312" w:hAnsi="黑体" w:hint="eastAsia"/>
                <w:szCs w:val="32"/>
              </w:rPr>
              <w:t>万元</w:t>
            </w:r>
          </w:p>
        </w:tc>
      </w:tr>
      <w:tr w:rsidR="0068799A" w:rsidRPr="006A473D" w:rsidTr="00B502DF">
        <w:trPr>
          <w:trHeight w:val="454"/>
        </w:trPr>
        <w:tc>
          <w:tcPr>
            <w:tcW w:w="1837" w:type="dxa"/>
            <w:gridSpan w:val="2"/>
            <w:vMerge/>
            <w:tcBorders>
              <w:left w:val="single" w:sz="4" w:space="0" w:color="000000"/>
              <w:right w:val="single" w:sz="4" w:space="0" w:color="000000"/>
            </w:tcBorders>
            <w:vAlign w:val="center"/>
          </w:tcPr>
          <w:p w:rsidR="0068799A" w:rsidRPr="00247DC8" w:rsidRDefault="0068799A" w:rsidP="00C776F7">
            <w:pPr>
              <w:widowControl/>
              <w:jc w:val="left"/>
              <w:rPr>
                <w:rFonts w:ascii="仿宋_GB2312" w:eastAsia="仿宋_GB2312" w:hAnsi="黑体"/>
                <w:szCs w:val="32"/>
              </w:rPr>
            </w:pPr>
          </w:p>
        </w:tc>
        <w:tc>
          <w:tcPr>
            <w:tcW w:w="1108" w:type="dxa"/>
            <w:gridSpan w:val="3"/>
            <w:vMerge/>
            <w:tcBorders>
              <w:left w:val="single" w:sz="4" w:space="0" w:color="000000"/>
              <w:right w:val="single" w:sz="4" w:space="0" w:color="000000"/>
            </w:tcBorders>
            <w:shd w:val="clear" w:color="auto" w:fill="auto"/>
            <w:vAlign w:val="center"/>
          </w:tcPr>
          <w:p w:rsidR="0068799A" w:rsidRPr="00247DC8" w:rsidRDefault="0068799A" w:rsidP="00C776F7">
            <w:pPr>
              <w:widowControl/>
              <w:jc w:val="left"/>
              <w:rPr>
                <w:rFonts w:ascii="仿宋_GB2312" w:eastAsia="仿宋_GB2312" w:hAnsi="黑体"/>
                <w:szCs w:val="32"/>
              </w:rPr>
            </w:pPr>
          </w:p>
        </w:tc>
        <w:tc>
          <w:tcPr>
            <w:tcW w:w="1264" w:type="dxa"/>
            <w:gridSpan w:val="2"/>
            <w:vMerge/>
            <w:tcBorders>
              <w:left w:val="single" w:sz="4" w:space="0" w:color="000000"/>
              <w:right w:val="single" w:sz="4" w:space="0" w:color="000000"/>
            </w:tcBorders>
            <w:shd w:val="clear" w:color="auto" w:fill="auto"/>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jc w:val="center"/>
              <w:textAlignment w:val="center"/>
              <w:rPr>
                <w:rFonts w:ascii="仿宋_GB2312" w:eastAsia="仿宋_GB2312" w:hAnsi="黑体"/>
                <w:szCs w:val="32"/>
              </w:rPr>
            </w:pPr>
          </w:p>
        </w:tc>
        <w:tc>
          <w:tcPr>
            <w:tcW w:w="3517"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jc w:val="center"/>
              <w:textAlignment w:val="center"/>
              <w:rPr>
                <w:rFonts w:ascii="仿宋_GB2312" w:eastAsia="仿宋_GB2312" w:hAnsi="黑体"/>
                <w:szCs w:val="32"/>
              </w:rPr>
            </w:pPr>
            <w:r w:rsidRPr="00247DC8">
              <w:rPr>
                <w:rFonts w:ascii="仿宋_GB2312" w:eastAsia="仿宋_GB2312" w:hAnsi="黑体" w:hint="eastAsia"/>
                <w:szCs w:val="32"/>
              </w:rPr>
              <w:t>医疗卫生与计划生育类经费</w:t>
            </w:r>
          </w:p>
        </w:tc>
        <w:tc>
          <w:tcPr>
            <w:tcW w:w="1158"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jc w:val="center"/>
              <w:textAlignment w:val="center"/>
              <w:rPr>
                <w:rFonts w:ascii="仿宋_GB2312" w:eastAsia="仿宋_GB2312" w:hAnsi="黑体"/>
                <w:szCs w:val="32"/>
              </w:rPr>
            </w:pPr>
            <w:r w:rsidRPr="00247DC8">
              <w:rPr>
                <w:rFonts w:ascii="仿宋_GB2312" w:eastAsia="仿宋_GB2312" w:hAnsi="黑体" w:hint="eastAsia"/>
                <w:szCs w:val="32"/>
              </w:rPr>
              <w:t>按规定完成</w:t>
            </w:r>
          </w:p>
        </w:tc>
        <w:tc>
          <w:tcPr>
            <w:tcW w:w="1686"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jc w:val="center"/>
              <w:textAlignment w:val="center"/>
              <w:rPr>
                <w:rFonts w:ascii="仿宋_GB2312" w:eastAsia="仿宋_GB2312" w:hAnsi="黑体"/>
                <w:szCs w:val="32"/>
              </w:rPr>
            </w:pPr>
            <w:r>
              <w:rPr>
                <w:rFonts w:ascii="仿宋_GB2312" w:eastAsia="仿宋_GB2312" w:hAnsi="黑体" w:hint="eastAsia"/>
                <w:szCs w:val="32"/>
              </w:rPr>
              <w:t>150.75</w:t>
            </w:r>
            <w:r w:rsidRPr="00247DC8">
              <w:rPr>
                <w:rFonts w:ascii="仿宋_GB2312" w:eastAsia="仿宋_GB2312" w:hAnsi="黑体" w:hint="eastAsia"/>
                <w:szCs w:val="32"/>
              </w:rPr>
              <w:t>万元</w:t>
            </w:r>
          </w:p>
        </w:tc>
      </w:tr>
      <w:tr w:rsidR="0068799A" w:rsidRPr="006A473D" w:rsidTr="00B502DF">
        <w:trPr>
          <w:trHeight w:val="454"/>
        </w:trPr>
        <w:tc>
          <w:tcPr>
            <w:tcW w:w="1837" w:type="dxa"/>
            <w:gridSpan w:val="2"/>
            <w:vMerge/>
            <w:tcBorders>
              <w:left w:val="single" w:sz="4" w:space="0" w:color="000000"/>
              <w:right w:val="single" w:sz="4" w:space="0" w:color="000000"/>
            </w:tcBorders>
            <w:vAlign w:val="center"/>
          </w:tcPr>
          <w:p w:rsidR="0068799A" w:rsidRPr="00247DC8" w:rsidRDefault="0068799A" w:rsidP="00C776F7">
            <w:pPr>
              <w:widowControl/>
              <w:jc w:val="left"/>
              <w:rPr>
                <w:rFonts w:ascii="仿宋_GB2312" w:eastAsia="仿宋_GB2312" w:hAnsi="黑体"/>
                <w:szCs w:val="32"/>
              </w:rPr>
            </w:pPr>
          </w:p>
        </w:tc>
        <w:tc>
          <w:tcPr>
            <w:tcW w:w="1108" w:type="dxa"/>
            <w:gridSpan w:val="3"/>
            <w:vMerge/>
            <w:tcBorders>
              <w:left w:val="single" w:sz="4" w:space="0" w:color="000000"/>
              <w:right w:val="single" w:sz="4" w:space="0" w:color="000000"/>
            </w:tcBorders>
            <w:shd w:val="clear" w:color="auto" w:fill="auto"/>
            <w:vAlign w:val="center"/>
          </w:tcPr>
          <w:p w:rsidR="0068799A" w:rsidRPr="00247DC8" w:rsidRDefault="0068799A" w:rsidP="00C776F7">
            <w:pPr>
              <w:widowControl/>
              <w:jc w:val="left"/>
              <w:rPr>
                <w:rFonts w:ascii="仿宋_GB2312" w:eastAsia="仿宋_GB2312" w:hAnsi="黑体"/>
                <w:szCs w:val="32"/>
              </w:rPr>
            </w:pPr>
          </w:p>
        </w:tc>
        <w:tc>
          <w:tcPr>
            <w:tcW w:w="1264" w:type="dxa"/>
            <w:gridSpan w:val="2"/>
            <w:vMerge/>
            <w:tcBorders>
              <w:left w:val="single" w:sz="4" w:space="0" w:color="000000"/>
              <w:right w:val="single" w:sz="4" w:space="0" w:color="000000"/>
            </w:tcBorders>
            <w:shd w:val="clear" w:color="auto" w:fill="auto"/>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jc w:val="center"/>
              <w:textAlignment w:val="center"/>
              <w:rPr>
                <w:rFonts w:ascii="仿宋_GB2312" w:eastAsia="仿宋_GB2312" w:hAnsi="黑体"/>
                <w:szCs w:val="32"/>
              </w:rPr>
            </w:pPr>
          </w:p>
        </w:tc>
        <w:tc>
          <w:tcPr>
            <w:tcW w:w="3517"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jc w:val="center"/>
              <w:textAlignment w:val="center"/>
              <w:rPr>
                <w:rFonts w:ascii="仿宋_GB2312" w:eastAsia="仿宋_GB2312" w:hAnsi="黑体"/>
                <w:szCs w:val="32"/>
              </w:rPr>
            </w:pPr>
            <w:r w:rsidRPr="00247DC8">
              <w:rPr>
                <w:rFonts w:ascii="仿宋_GB2312" w:eastAsia="仿宋_GB2312" w:hAnsi="黑体" w:hint="eastAsia"/>
                <w:szCs w:val="32"/>
              </w:rPr>
              <w:t>住房保障类支出</w:t>
            </w:r>
          </w:p>
        </w:tc>
        <w:tc>
          <w:tcPr>
            <w:tcW w:w="1158"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jc w:val="center"/>
              <w:textAlignment w:val="center"/>
              <w:rPr>
                <w:rFonts w:ascii="仿宋_GB2312" w:eastAsia="仿宋_GB2312" w:hAnsi="黑体"/>
                <w:szCs w:val="32"/>
              </w:rPr>
            </w:pPr>
            <w:r w:rsidRPr="00247DC8">
              <w:rPr>
                <w:rFonts w:ascii="仿宋_GB2312" w:eastAsia="仿宋_GB2312" w:hAnsi="黑体" w:hint="eastAsia"/>
                <w:szCs w:val="32"/>
              </w:rPr>
              <w:t>按规定完成</w:t>
            </w:r>
          </w:p>
        </w:tc>
        <w:tc>
          <w:tcPr>
            <w:tcW w:w="1686"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jc w:val="center"/>
              <w:textAlignment w:val="center"/>
              <w:rPr>
                <w:rFonts w:ascii="仿宋_GB2312" w:eastAsia="仿宋_GB2312" w:hAnsi="黑体"/>
                <w:szCs w:val="32"/>
              </w:rPr>
            </w:pPr>
            <w:r>
              <w:rPr>
                <w:rFonts w:ascii="仿宋_GB2312" w:eastAsia="仿宋_GB2312" w:hAnsi="黑体" w:hint="eastAsia"/>
                <w:szCs w:val="32"/>
              </w:rPr>
              <w:t>53.07</w:t>
            </w:r>
            <w:r w:rsidRPr="00247DC8">
              <w:rPr>
                <w:rFonts w:ascii="仿宋_GB2312" w:eastAsia="仿宋_GB2312" w:hAnsi="黑体" w:hint="eastAsia"/>
                <w:szCs w:val="32"/>
              </w:rPr>
              <w:t>万元</w:t>
            </w:r>
          </w:p>
        </w:tc>
      </w:tr>
      <w:tr w:rsidR="0068799A" w:rsidRPr="006A473D" w:rsidTr="00B502DF">
        <w:trPr>
          <w:trHeight w:val="315"/>
        </w:trPr>
        <w:tc>
          <w:tcPr>
            <w:tcW w:w="1837" w:type="dxa"/>
            <w:gridSpan w:val="2"/>
            <w:vMerge/>
            <w:tcBorders>
              <w:left w:val="single" w:sz="4" w:space="0" w:color="000000"/>
              <w:right w:val="single" w:sz="4" w:space="0" w:color="000000"/>
            </w:tcBorders>
            <w:vAlign w:val="center"/>
          </w:tcPr>
          <w:p w:rsidR="0068799A" w:rsidRPr="00247DC8" w:rsidRDefault="0068799A" w:rsidP="00C776F7">
            <w:pPr>
              <w:widowControl/>
              <w:jc w:val="left"/>
              <w:rPr>
                <w:rFonts w:ascii="仿宋_GB2312" w:eastAsia="仿宋_GB2312" w:hAnsi="黑体"/>
                <w:szCs w:val="32"/>
              </w:rPr>
            </w:pPr>
          </w:p>
        </w:tc>
        <w:tc>
          <w:tcPr>
            <w:tcW w:w="1108" w:type="dxa"/>
            <w:gridSpan w:val="3"/>
            <w:vMerge/>
            <w:tcBorders>
              <w:left w:val="single" w:sz="4" w:space="0" w:color="000000"/>
              <w:right w:val="single" w:sz="4" w:space="0" w:color="000000"/>
            </w:tcBorders>
            <w:shd w:val="clear" w:color="auto" w:fill="auto"/>
            <w:vAlign w:val="center"/>
          </w:tcPr>
          <w:p w:rsidR="0068799A" w:rsidRPr="00247DC8" w:rsidRDefault="0068799A" w:rsidP="00C776F7">
            <w:pPr>
              <w:widowControl/>
              <w:jc w:val="left"/>
              <w:rPr>
                <w:rFonts w:ascii="仿宋_GB2312" w:eastAsia="仿宋_GB2312" w:hAnsi="黑体"/>
                <w:szCs w:val="32"/>
              </w:rPr>
            </w:pPr>
          </w:p>
        </w:tc>
        <w:tc>
          <w:tcPr>
            <w:tcW w:w="1264" w:type="dxa"/>
            <w:gridSpan w:val="2"/>
            <w:vMerge/>
            <w:tcBorders>
              <w:left w:val="single" w:sz="4" w:space="0" w:color="000000"/>
              <w:right w:val="single" w:sz="4" w:space="0" w:color="000000"/>
            </w:tcBorders>
            <w:shd w:val="clear" w:color="auto" w:fill="auto"/>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jc w:val="center"/>
              <w:textAlignment w:val="center"/>
              <w:rPr>
                <w:rFonts w:ascii="仿宋_GB2312" w:eastAsia="仿宋_GB2312" w:hAnsi="黑体"/>
                <w:szCs w:val="32"/>
              </w:rPr>
            </w:pPr>
          </w:p>
        </w:tc>
        <w:tc>
          <w:tcPr>
            <w:tcW w:w="3517"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jc w:val="center"/>
              <w:textAlignment w:val="center"/>
              <w:rPr>
                <w:rFonts w:ascii="仿宋_GB2312" w:eastAsia="仿宋_GB2312" w:hAnsi="黑体"/>
                <w:szCs w:val="32"/>
              </w:rPr>
            </w:pPr>
            <w:r w:rsidRPr="00247DC8">
              <w:rPr>
                <w:rFonts w:ascii="仿宋_GB2312" w:eastAsia="仿宋_GB2312" w:hAnsi="黑体" w:hint="eastAsia"/>
                <w:szCs w:val="32"/>
              </w:rPr>
              <w:t>其他支出类经费</w:t>
            </w:r>
            <w:r w:rsidRPr="00247DC8">
              <w:rPr>
                <w:rFonts w:ascii="仿宋_GB2312" w:eastAsia="仿宋_GB2312" w:hAnsi="黑体" w:hint="eastAsia"/>
                <w:szCs w:val="32"/>
              </w:rPr>
              <w:tab/>
            </w:r>
          </w:p>
        </w:tc>
        <w:tc>
          <w:tcPr>
            <w:tcW w:w="1158" w:type="dxa"/>
            <w:gridSpan w:val="3"/>
            <w:tcBorders>
              <w:top w:val="single" w:sz="4" w:space="0" w:color="000000"/>
              <w:left w:val="single" w:sz="4" w:space="0" w:color="000000"/>
              <w:right w:val="single" w:sz="4" w:space="0" w:color="000000"/>
            </w:tcBorders>
            <w:shd w:val="clear" w:color="auto" w:fill="auto"/>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jc w:val="center"/>
              <w:textAlignment w:val="center"/>
              <w:rPr>
                <w:rFonts w:ascii="仿宋_GB2312" w:eastAsia="仿宋_GB2312" w:hAnsi="黑体"/>
                <w:szCs w:val="32"/>
              </w:rPr>
            </w:pPr>
            <w:r w:rsidRPr="00247DC8">
              <w:rPr>
                <w:rFonts w:ascii="仿宋_GB2312" w:eastAsia="仿宋_GB2312" w:hAnsi="黑体" w:hint="eastAsia"/>
                <w:szCs w:val="32"/>
              </w:rPr>
              <w:t>按规定完成</w:t>
            </w:r>
          </w:p>
        </w:tc>
        <w:tc>
          <w:tcPr>
            <w:tcW w:w="1686" w:type="dxa"/>
            <w:gridSpan w:val="5"/>
            <w:tcBorders>
              <w:top w:val="single" w:sz="4" w:space="0" w:color="000000"/>
              <w:left w:val="single" w:sz="4" w:space="0" w:color="000000"/>
              <w:right w:val="single" w:sz="4" w:space="0" w:color="000000"/>
            </w:tcBorders>
            <w:shd w:val="clear" w:color="auto" w:fill="auto"/>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jc w:val="center"/>
              <w:textAlignment w:val="center"/>
              <w:rPr>
                <w:rFonts w:ascii="仿宋_GB2312" w:eastAsia="仿宋_GB2312" w:hAnsi="黑体"/>
                <w:szCs w:val="32"/>
              </w:rPr>
            </w:pPr>
            <w:r>
              <w:rPr>
                <w:rFonts w:ascii="仿宋_GB2312" w:eastAsia="仿宋_GB2312" w:hAnsi="黑体" w:hint="eastAsia"/>
                <w:szCs w:val="32"/>
              </w:rPr>
              <w:t>460.51</w:t>
            </w:r>
            <w:r w:rsidRPr="00247DC8">
              <w:rPr>
                <w:rFonts w:ascii="仿宋_GB2312" w:eastAsia="仿宋_GB2312" w:hAnsi="黑体" w:hint="eastAsia"/>
                <w:szCs w:val="32"/>
              </w:rPr>
              <w:t>万元</w:t>
            </w:r>
          </w:p>
        </w:tc>
      </w:tr>
      <w:tr w:rsidR="0068799A" w:rsidRPr="006A473D" w:rsidTr="00B502DF">
        <w:trPr>
          <w:trHeight w:val="454"/>
        </w:trPr>
        <w:tc>
          <w:tcPr>
            <w:tcW w:w="1837" w:type="dxa"/>
            <w:gridSpan w:val="2"/>
            <w:vMerge/>
            <w:tcBorders>
              <w:left w:val="single" w:sz="4" w:space="0" w:color="000000"/>
              <w:right w:val="single" w:sz="4" w:space="0" w:color="000000"/>
            </w:tcBorders>
            <w:vAlign w:val="center"/>
          </w:tcPr>
          <w:p w:rsidR="0068799A" w:rsidRPr="00247DC8" w:rsidRDefault="0068799A" w:rsidP="00C776F7">
            <w:pPr>
              <w:widowControl/>
              <w:jc w:val="left"/>
              <w:rPr>
                <w:rFonts w:ascii="仿宋_GB2312" w:eastAsia="仿宋_GB2312" w:hAnsi="黑体"/>
                <w:szCs w:val="32"/>
              </w:rPr>
            </w:pPr>
          </w:p>
        </w:tc>
        <w:tc>
          <w:tcPr>
            <w:tcW w:w="1108" w:type="dxa"/>
            <w:gridSpan w:val="3"/>
            <w:vMerge w:val="restart"/>
            <w:tcBorders>
              <w:top w:val="single" w:sz="4" w:space="0" w:color="000000"/>
              <w:left w:val="single" w:sz="4" w:space="0" w:color="000000"/>
              <w:right w:val="single" w:sz="4" w:space="0" w:color="000000"/>
            </w:tcBorders>
            <w:shd w:val="clear" w:color="auto" w:fill="auto"/>
            <w:vAlign w:val="center"/>
          </w:tcPr>
          <w:p w:rsidR="0068799A" w:rsidRPr="00247DC8" w:rsidRDefault="0068799A" w:rsidP="00C776F7">
            <w:pPr>
              <w:widowControl/>
              <w:spacing w:before="100" w:beforeAutospacing="1" w:after="100" w:afterAutospacing="1" w:line="320" w:lineRule="exact"/>
              <w:jc w:val="center"/>
              <w:textAlignment w:val="center"/>
              <w:rPr>
                <w:rFonts w:ascii="仿宋_GB2312" w:eastAsia="仿宋_GB2312" w:hAnsi="黑体"/>
                <w:szCs w:val="32"/>
              </w:rPr>
            </w:pPr>
            <w:r w:rsidRPr="00247DC8">
              <w:rPr>
                <w:rFonts w:ascii="仿宋_GB2312" w:eastAsia="仿宋_GB2312" w:hAnsi="黑体" w:hint="eastAsia"/>
                <w:szCs w:val="32"/>
              </w:rPr>
              <w:t>效益目标</w:t>
            </w:r>
          </w:p>
          <w:p w:rsidR="0068799A" w:rsidRPr="00247DC8" w:rsidRDefault="0068799A" w:rsidP="00C776F7">
            <w:pPr>
              <w:spacing w:before="100" w:beforeAutospacing="1" w:after="100" w:afterAutospacing="1" w:line="320" w:lineRule="exact"/>
              <w:jc w:val="center"/>
              <w:textAlignment w:val="center"/>
              <w:rPr>
                <w:rFonts w:ascii="仿宋_GB2312" w:eastAsia="仿宋_GB2312" w:hAnsi="黑体"/>
                <w:szCs w:val="32"/>
              </w:rPr>
            </w:pPr>
            <w:r w:rsidRPr="00247DC8">
              <w:rPr>
                <w:rFonts w:ascii="仿宋_GB2312" w:eastAsia="仿宋_GB2312" w:hAnsi="黑体" w:hint="eastAsia"/>
                <w:szCs w:val="32"/>
              </w:rPr>
              <w:t>（预期实现的效益）</w:t>
            </w:r>
          </w:p>
        </w:tc>
        <w:tc>
          <w:tcPr>
            <w:tcW w:w="1264" w:type="dxa"/>
            <w:gridSpan w:val="2"/>
            <w:vMerge w:val="restart"/>
            <w:tcBorders>
              <w:top w:val="single" w:sz="4" w:space="0" w:color="000000"/>
              <w:left w:val="single" w:sz="4" w:space="0" w:color="000000"/>
              <w:right w:val="single" w:sz="4" w:space="0" w:color="000000"/>
            </w:tcBorders>
            <w:shd w:val="clear" w:color="auto" w:fill="auto"/>
            <w:vAlign w:val="center"/>
          </w:tcPr>
          <w:p w:rsidR="0068799A" w:rsidRPr="00247DC8" w:rsidRDefault="0068799A" w:rsidP="00C776F7">
            <w:pPr>
              <w:spacing w:before="100" w:beforeAutospacing="1" w:after="100" w:afterAutospacing="1"/>
              <w:jc w:val="center"/>
              <w:textAlignment w:val="center"/>
              <w:rPr>
                <w:rFonts w:ascii="仿宋_GB2312" w:eastAsia="仿宋_GB2312" w:hAnsi="黑体"/>
                <w:szCs w:val="32"/>
              </w:rPr>
            </w:pPr>
            <w:r w:rsidRPr="00247DC8">
              <w:rPr>
                <w:rFonts w:ascii="仿宋_GB2312" w:eastAsia="仿宋_GB2312" w:hAnsi="黑体" w:hint="eastAsia"/>
                <w:szCs w:val="32"/>
              </w:rPr>
              <w:t>社会效益</w:t>
            </w:r>
          </w:p>
        </w:tc>
        <w:tc>
          <w:tcPr>
            <w:tcW w:w="3517"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jc w:val="center"/>
              <w:textAlignment w:val="center"/>
              <w:rPr>
                <w:rFonts w:ascii="仿宋_GB2312" w:eastAsia="仿宋_GB2312" w:hAnsi="黑体"/>
                <w:szCs w:val="32"/>
              </w:rPr>
            </w:pPr>
            <w:r w:rsidRPr="00247DC8">
              <w:rPr>
                <w:rFonts w:ascii="仿宋_GB2312" w:eastAsia="仿宋_GB2312" w:hAnsi="黑体" w:hint="eastAsia"/>
                <w:szCs w:val="32"/>
              </w:rPr>
              <w:t>1.维护社会稳定、和谐，促进社会协调发展</w:t>
            </w:r>
          </w:p>
        </w:tc>
        <w:tc>
          <w:tcPr>
            <w:tcW w:w="1158"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jc w:val="center"/>
              <w:textAlignment w:val="center"/>
              <w:rPr>
                <w:rFonts w:ascii="仿宋_GB2312" w:eastAsia="仿宋_GB2312" w:hAnsi="黑体"/>
                <w:szCs w:val="32"/>
              </w:rPr>
            </w:pPr>
            <w:r w:rsidRPr="00247DC8">
              <w:rPr>
                <w:rFonts w:ascii="仿宋_GB2312" w:eastAsia="仿宋_GB2312" w:hAnsi="黑体" w:hint="eastAsia"/>
                <w:szCs w:val="32"/>
              </w:rPr>
              <w:t>促进社会和谐稳定发展</w:t>
            </w:r>
          </w:p>
        </w:tc>
        <w:tc>
          <w:tcPr>
            <w:tcW w:w="1686"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jc w:val="center"/>
              <w:textAlignment w:val="center"/>
              <w:rPr>
                <w:rFonts w:ascii="仿宋_GB2312" w:eastAsia="仿宋_GB2312" w:hAnsi="黑体"/>
                <w:szCs w:val="32"/>
              </w:rPr>
            </w:pPr>
            <w:r w:rsidRPr="00247DC8">
              <w:rPr>
                <w:rFonts w:ascii="仿宋_GB2312" w:eastAsia="仿宋_GB2312" w:hAnsi="黑体" w:hint="eastAsia"/>
                <w:szCs w:val="32"/>
              </w:rPr>
              <w:t>促进社会和谐稳定发展</w:t>
            </w:r>
          </w:p>
        </w:tc>
      </w:tr>
      <w:tr w:rsidR="0068799A" w:rsidRPr="003854A8" w:rsidTr="00B502DF">
        <w:trPr>
          <w:trHeight w:val="454"/>
        </w:trPr>
        <w:tc>
          <w:tcPr>
            <w:tcW w:w="1837" w:type="dxa"/>
            <w:gridSpan w:val="2"/>
            <w:vMerge/>
            <w:tcBorders>
              <w:left w:val="single" w:sz="4" w:space="0" w:color="000000"/>
              <w:right w:val="single" w:sz="4" w:space="0" w:color="000000"/>
            </w:tcBorders>
            <w:vAlign w:val="center"/>
          </w:tcPr>
          <w:p w:rsidR="0068799A" w:rsidRPr="00247DC8" w:rsidRDefault="0068799A" w:rsidP="00C776F7">
            <w:pPr>
              <w:widowControl/>
              <w:jc w:val="left"/>
              <w:rPr>
                <w:rFonts w:ascii="仿宋_GB2312" w:eastAsia="仿宋_GB2312" w:hAnsi="黑体"/>
                <w:szCs w:val="32"/>
              </w:rPr>
            </w:pPr>
          </w:p>
        </w:tc>
        <w:tc>
          <w:tcPr>
            <w:tcW w:w="1108" w:type="dxa"/>
            <w:gridSpan w:val="3"/>
            <w:vMerge/>
            <w:tcBorders>
              <w:left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line="320" w:lineRule="exact"/>
              <w:jc w:val="center"/>
              <w:textAlignment w:val="center"/>
              <w:rPr>
                <w:rFonts w:ascii="仿宋_GB2312" w:eastAsia="仿宋_GB2312" w:hAnsi="黑体"/>
                <w:szCs w:val="32"/>
              </w:rPr>
            </w:pPr>
          </w:p>
        </w:tc>
        <w:tc>
          <w:tcPr>
            <w:tcW w:w="1264" w:type="dxa"/>
            <w:gridSpan w:val="2"/>
            <w:vMerge/>
            <w:tcBorders>
              <w:left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jc w:val="center"/>
              <w:textAlignment w:val="center"/>
              <w:rPr>
                <w:rFonts w:ascii="仿宋_GB2312" w:eastAsia="仿宋_GB2312" w:hAnsi="黑体"/>
                <w:szCs w:val="32"/>
              </w:rPr>
            </w:pPr>
          </w:p>
        </w:tc>
        <w:tc>
          <w:tcPr>
            <w:tcW w:w="3517"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jc w:val="center"/>
              <w:textAlignment w:val="center"/>
              <w:rPr>
                <w:rFonts w:ascii="仿宋_GB2312" w:eastAsia="仿宋_GB2312" w:hAnsi="黑体"/>
                <w:szCs w:val="32"/>
              </w:rPr>
            </w:pPr>
            <w:r w:rsidRPr="00247DC8">
              <w:rPr>
                <w:rFonts w:ascii="仿宋_GB2312" w:eastAsia="仿宋_GB2312" w:hAnsi="黑体" w:hint="eastAsia"/>
                <w:szCs w:val="32"/>
              </w:rPr>
              <w:t>2.民政对象的基本生活得到改善</w:t>
            </w:r>
          </w:p>
        </w:tc>
        <w:tc>
          <w:tcPr>
            <w:tcW w:w="1158"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jc w:val="center"/>
              <w:textAlignment w:val="center"/>
              <w:rPr>
                <w:rFonts w:ascii="仿宋_GB2312" w:eastAsia="仿宋_GB2312" w:hAnsi="黑体"/>
                <w:szCs w:val="32"/>
              </w:rPr>
            </w:pPr>
            <w:r w:rsidRPr="00247DC8">
              <w:rPr>
                <w:rFonts w:ascii="仿宋_GB2312" w:eastAsia="仿宋_GB2312" w:hAnsi="黑体" w:hint="eastAsia"/>
                <w:szCs w:val="32"/>
              </w:rPr>
              <w:t>改善部分群众生活，促进社会和谐</w:t>
            </w:r>
            <w:r w:rsidRPr="00247DC8">
              <w:rPr>
                <w:rFonts w:ascii="仿宋_GB2312" w:eastAsia="仿宋_GB2312" w:hAnsi="黑体" w:hint="eastAsia"/>
                <w:szCs w:val="32"/>
              </w:rPr>
              <w:lastRenderedPageBreak/>
              <w:t>发展</w:t>
            </w:r>
          </w:p>
        </w:tc>
        <w:tc>
          <w:tcPr>
            <w:tcW w:w="1686"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jc w:val="center"/>
              <w:textAlignment w:val="center"/>
              <w:rPr>
                <w:rFonts w:ascii="仿宋_GB2312" w:eastAsia="仿宋_GB2312" w:hAnsi="黑体"/>
                <w:szCs w:val="32"/>
              </w:rPr>
            </w:pPr>
            <w:r w:rsidRPr="00247DC8">
              <w:rPr>
                <w:rFonts w:ascii="仿宋_GB2312" w:eastAsia="仿宋_GB2312" w:hAnsi="黑体" w:hint="eastAsia"/>
                <w:szCs w:val="32"/>
              </w:rPr>
              <w:lastRenderedPageBreak/>
              <w:t>改善部分群众生活，促进社会和谐发展</w:t>
            </w:r>
          </w:p>
        </w:tc>
      </w:tr>
      <w:tr w:rsidR="0068799A" w:rsidRPr="003854A8" w:rsidTr="00B502DF">
        <w:trPr>
          <w:trHeight w:val="454"/>
        </w:trPr>
        <w:tc>
          <w:tcPr>
            <w:tcW w:w="1837" w:type="dxa"/>
            <w:gridSpan w:val="2"/>
            <w:vMerge/>
            <w:tcBorders>
              <w:left w:val="single" w:sz="4" w:space="0" w:color="000000"/>
              <w:right w:val="single" w:sz="4" w:space="0" w:color="000000"/>
            </w:tcBorders>
            <w:vAlign w:val="center"/>
          </w:tcPr>
          <w:p w:rsidR="0068799A" w:rsidRPr="00247DC8" w:rsidRDefault="0068799A" w:rsidP="00C776F7">
            <w:pPr>
              <w:widowControl/>
              <w:jc w:val="left"/>
              <w:rPr>
                <w:rFonts w:ascii="仿宋_GB2312" w:eastAsia="仿宋_GB2312" w:hAnsi="黑体"/>
                <w:szCs w:val="32"/>
              </w:rPr>
            </w:pPr>
          </w:p>
        </w:tc>
        <w:tc>
          <w:tcPr>
            <w:tcW w:w="1108" w:type="dxa"/>
            <w:gridSpan w:val="3"/>
            <w:vMerge/>
            <w:tcBorders>
              <w:left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line="320" w:lineRule="exact"/>
              <w:jc w:val="center"/>
              <w:textAlignment w:val="center"/>
              <w:rPr>
                <w:rFonts w:ascii="仿宋_GB2312" w:eastAsia="仿宋_GB2312" w:hAnsi="黑体"/>
                <w:szCs w:val="32"/>
              </w:rPr>
            </w:pPr>
          </w:p>
        </w:tc>
        <w:tc>
          <w:tcPr>
            <w:tcW w:w="1264" w:type="dxa"/>
            <w:gridSpan w:val="2"/>
            <w:vMerge/>
            <w:tcBorders>
              <w:left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jc w:val="center"/>
              <w:textAlignment w:val="center"/>
              <w:rPr>
                <w:rFonts w:ascii="仿宋_GB2312" w:eastAsia="仿宋_GB2312" w:hAnsi="黑体"/>
                <w:szCs w:val="32"/>
              </w:rPr>
            </w:pPr>
          </w:p>
        </w:tc>
        <w:tc>
          <w:tcPr>
            <w:tcW w:w="3517"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jc w:val="center"/>
              <w:textAlignment w:val="center"/>
              <w:rPr>
                <w:rFonts w:ascii="仿宋_GB2312" w:eastAsia="仿宋_GB2312" w:hAnsi="黑体"/>
                <w:szCs w:val="32"/>
              </w:rPr>
            </w:pPr>
            <w:r w:rsidRPr="00247DC8">
              <w:rPr>
                <w:rFonts w:ascii="仿宋_GB2312" w:eastAsia="仿宋_GB2312" w:hAnsi="黑体" w:hint="eastAsia"/>
                <w:szCs w:val="32"/>
              </w:rPr>
              <w:t>3.为社会组织的健康发展创造良好的社会环境，加大社会组织培育力度，指导社区社会组织参与社会服务和治理工作。</w:t>
            </w:r>
          </w:p>
        </w:tc>
        <w:tc>
          <w:tcPr>
            <w:tcW w:w="1158"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jc w:val="center"/>
              <w:textAlignment w:val="center"/>
              <w:rPr>
                <w:rFonts w:ascii="仿宋_GB2312" w:eastAsia="仿宋_GB2312" w:hAnsi="黑体"/>
                <w:szCs w:val="32"/>
              </w:rPr>
            </w:pPr>
            <w:r w:rsidRPr="00247DC8">
              <w:rPr>
                <w:rFonts w:ascii="仿宋_GB2312" w:eastAsia="仿宋_GB2312" w:hAnsi="黑体" w:hint="eastAsia"/>
                <w:szCs w:val="32"/>
              </w:rPr>
              <w:t>有利于加强社会服务和治理工作</w:t>
            </w:r>
          </w:p>
        </w:tc>
        <w:tc>
          <w:tcPr>
            <w:tcW w:w="1686"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jc w:val="center"/>
              <w:textAlignment w:val="center"/>
              <w:rPr>
                <w:rFonts w:ascii="仿宋_GB2312" w:eastAsia="仿宋_GB2312" w:hAnsi="黑体"/>
                <w:szCs w:val="32"/>
              </w:rPr>
            </w:pPr>
            <w:r w:rsidRPr="00247DC8">
              <w:rPr>
                <w:rFonts w:ascii="仿宋_GB2312" w:eastAsia="仿宋_GB2312" w:hAnsi="黑体" w:hint="eastAsia"/>
                <w:szCs w:val="32"/>
              </w:rPr>
              <w:t>有利于加强社会服务和治理工作</w:t>
            </w:r>
          </w:p>
        </w:tc>
      </w:tr>
      <w:tr w:rsidR="0068799A" w:rsidRPr="006A473D" w:rsidTr="00B502DF">
        <w:trPr>
          <w:trHeight w:val="1236"/>
        </w:trPr>
        <w:tc>
          <w:tcPr>
            <w:tcW w:w="1837" w:type="dxa"/>
            <w:gridSpan w:val="2"/>
            <w:vMerge/>
            <w:tcBorders>
              <w:left w:val="single" w:sz="4" w:space="0" w:color="000000"/>
              <w:right w:val="single" w:sz="4" w:space="0" w:color="000000"/>
            </w:tcBorders>
            <w:vAlign w:val="center"/>
          </w:tcPr>
          <w:p w:rsidR="0068799A" w:rsidRPr="00247DC8" w:rsidRDefault="0068799A" w:rsidP="00C776F7">
            <w:pPr>
              <w:widowControl/>
              <w:jc w:val="left"/>
              <w:rPr>
                <w:rFonts w:ascii="仿宋_GB2312" w:eastAsia="仿宋_GB2312" w:hAnsi="黑体"/>
                <w:szCs w:val="32"/>
              </w:rPr>
            </w:pPr>
          </w:p>
        </w:tc>
        <w:tc>
          <w:tcPr>
            <w:tcW w:w="1108" w:type="dxa"/>
            <w:gridSpan w:val="3"/>
            <w:vMerge/>
            <w:tcBorders>
              <w:left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line="320" w:lineRule="exact"/>
              <w:jc w:val="center"/>
              <w:textAlignment w:val="center"/>
              <w:rPr>
                <w:rFonts w:ascii="仿宋_GB2312" w:eastAsia="仿宋_GB2312" w:hAnsi="黑体"/>
                <w:szCs w:val="32"/>
              </w:rPr>
            </w:pPr>
          </w:p>
        </w:tc>
        <w:tc>
          <w:tcPr>
            <w:tcW w:w="1264" w:type="dxa"/>
            <w:gridSpan w:val="2"/>
            <w:vMerge/>
            <w:tcBorders>
              <w:left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jc w:val="center"/>
              <w:textAlignment w:val="center"/>
              <w:rPr>
                <w:rFonts w:ascii="仿宋_GB2312" w:eastAsia="仿宋_GB2312" w:hAnsi="黑体"/>
                <w:szCs w:val="32"/>
              </w:rPr>
            </w:pPr>
          </w:p>
        </w:tc>
        <w:tc>
          <w:tcPr>
            <w:tcW w:w="3517"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jc w:val="center"/>
              <w:textAlignment w:val="center"/>
              <w:rPr>
                <w:rFonts w:ascii="仿宋_GB2312" w:eastAsia="仿宋_GB2312" w:hAnsi="黑体"/>
                <w:szCs w:val="32"/>
              </w:rPr>
            </w:pPr>
            <w:r w:rsidRPr="00247DC8">
              <w:rPr>
                <w:rFonts w:ascii="仿宋_GB2312" w:eastAsia="仿宋_GB2312" w:hAnsi="黑体" w:hint="eastAsia"/>
                <w:szCs w:val="32"/>
              </w:rPr>
              <w:t>4.城市社区活动场所办公用房及配套服务等基本设施建设</w:t>
            </w:r>
          </w:p>
        </w:tc>
        <w:tc>
          <w:tcPr>
            <w:tcW w:w="1158"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jc w:val="center"/>
              <w:textAlignment w:val="center"/>
              <w:rPr>
                <w:rFonts w:ascii="仿宋_GB2312" w:eastAsia="仿宋_GB2312" w:hAnsi="黑体"/>
                <w:szCs w:val="32"/>
              </w:rPr>
            </w:pPr>
            <w:r w:rsidRPr="00247DC8">
              <w:rPr>
                <w:rFonts w:ascii="仿宋_GB2312" w:eastAsia="仿宋_GB2312" w:hAnsi="黑体" w:hint="eastAsia"/>
                <w:szCs w:val="32"/>
              </w:rPr>
              <w:t>满足群众需求，促进社会和谐</w:t>
            </w:r>
          </w:p>
        </w:tc>
        <w:tc>
          <w:tcPr>
            <w:tcW w:w="1686"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jc w:val="center"/>
              <w:textAlignment w:val="center"/>
              <w:rPr>
                <w:rFonts w:ascii="仿宋_GB2312" w:eastAsia="仿宋_GB2312" w:hAnsi="黑体"/>
                <w:szCs w:val="32"/>
              </w:rPr>
            </w:pPr>
            <w:r w:rsidRPr="00247DC8">
              <w:rPr>
                <w:rFonts w:ascii="仿宋_GB2312" w:eastAsia="仿宋_GB2312" w:hAnsi="黑体" w:hint="eastAsia"/>
                <w:szCs w:val="32"/>
              </w:rPr>
              <w:t>满足群众需求，促进社会和谐</w:t>
            </w:r>
          </w:p>
        </w:tc>
      </w:tr>
      <w:tr w:rsidR="0068799A" w:rsidRPr="006A473D" w:rsidTr="00B502DF">
        <w:trPr>
          <w:trHeight w:val="418"/>
        </w:trPr>
        <w:tc>
          <w:tcPr>
            <w:tcW w:w="1837" w:type="dxa"/>
            <w:gridSpan w:val="2"/>
            <w:vMerge/>
            <w:tcBorders>
              <w:left w:val="single" w:sz="4" w:space="0" w:color="000000"/>
              <w:right w:val="single" w:sz="4" w:space="0" w:color="000000"/>
            </w:tcBorders>
            <w:vAlign w:val="center"/>
          </w:tcPr>
          <w:p w:rsidR="0068799A" w:rsidRPr="00247DC8" w:rsidRDefault="0068799A" w:rsidP="00C776F7">
            <w:pPr>
              <w:widowControl/>
              <w:jc w:val="left"/>
              <w:rPr>
                <w:rFonts w:ascii="仿宋_GB2312" w:eastAsia="仿宋_GB2312" w:hAnsi="黑体"/>
                <w:szCs w:val="32"/>
              </w:rPr>
            </w:pPr>
          </w:p>
        </w:tc>
        <w:tc>
          <w:tcPr>
            <w:tcW w:w="1108" w:type="dxa"/>
            <w:gridSpan w:val="3"/>
            <w:vMerge/>
            <w:tcBorders>
              <w:left w:val="single" w:sz="4" w:space="0" w:color="000000"/>
              <w:right w:val="single" w:sz="4" w:space="0" w:color="000000"/>
            </w:tcBorders>
            <w:vAlign w:val="center"/>
          </w:tcPr>
          <w:p w:rsidR="0068799A" w:rsidRPr="00247DC8" w:rsidRDefault="0068799A" w:rsidP="00C776F7">
            <w:pPr>
              <w:widowControl/>
              <w:jc w:val="left"/>
              <w:rPr>
                <w:rFonts w:ascii="仿宋_GB2312" w:eastAsia="仿宋_GB2312" w:hAnsi="黑体"/>
                <w:szCs w:val="32"/>
              </w:rPr>
            </w:pPr>
          </w:p>
        </w:tc>
        <w:tc>
          <w:tcPr>
            <w:tcW w:w="1264" w:type="dxa"/>
            <w:gridSpan w:val="2"/>
            <w:vMerge/>
            <w:tcBorders>
              <w:left w:val="single" w:sz="4" w:space="0" w:color="000000"/>
              <w:bottom w:val="single" w:sz="4" w:space="0" w:color="000000"/>
              <w:right w:val="single" w:sz="4" w:space="0" w:color="000000"/>
            </w:tcBorders>
            <w:vAlign w:val="center"/>
          </w:tcPr>
          <w:p w:rsidR="0068799A" w:rsidRPr="00247DC8" w:rsidRDefault="0068799A" w:rsidP="00C776F7">
            <w:pPr>
              <w:widowControl/>
              <w:jc w:val="left"/>
              <w:rPr>
                <w:rFonts w:ascii="仿宋_GB2312" w:eastAsia="仿宋_GB2312" w:hAnsi="黑体"/>
                <w:szCs w:val="32"/>
              </w:rPr>
            </w:pPr>
          </w:p>
        </w:tc>
        <w:tc>
          <w:tcPr>
            <w:tcW w:w="3517"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jc w:val="center"/>
              <w:textAlignment w:val="center"/>
              <w:rPr>
                <w:rFonts w:ascii="仿宋_GB2312" w:eastAsia="仿宋_GB2312" w:hAnsi="黑体"/>
                <w:szCs w:val="32"/>
              </w:rPr>
            </w:pPr>
          </w:p>
        </w:tc>
        <w:tc>
          <w:tcPr>
            <w:tcW w:w="1158"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jc w:val="center"/>
              <w:textAlignment w:val="center"/>
              <w:rPr>
                <w:rFonts w:ascii="仿宋_GB2312" w:eastAsia="仿宋_GB2312" w:hAnsi="黑体"/>
                <w:szCs w:val="32"/>
              </w:rPr>
            </w:pPr>
          </w:p>
        </w:tc>
        <w:tc>
          <w:tcPr>
            <w:tcW w:w="1686"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jc w:val="center"/>
              <w:textAlignment w:val="center"/>
              <w:rPr>
                <w:rFonts w:ascii="仿宋_GB2312" w:eastAsia="仿宋_GB2312" w:hAnsi="黑体"/>
                <w:szCs w:val="32"/>
              </w:rPr>
            </w:pPr>
          </w:p>
        </w:tc>
      </w:tr>
      <w:tr w:rsidR="0068799A" w:rsidRPr="006A473D" w:rsidTr="00B502DF">
        <w:trPr>
          <w:trHeight w:val="454"/>
        </w:trPr>
        <w:tc>
          <w:tcPr>
            <w:tcW w:w="1837" w:type="dxa"/>
            <w:gridSpan w:val="2"/>
            <w:vMerge/>
            <w:tcBorders>
              <w:left w:val="single" w:sz="4" w:space="0" w:color="000000"/>
              <w:right w:val="single" w:sz="4" w:space="0" w:color="000000"/>
            </w:tcBorders>
            <w:vAlign w:val="center"/>
          </w:tcPr>
          <w:p w:rsidR="0068799A" w:rsidRPr="00247DC8" w:rsidRDefault="0068799A" w:rsidP="00C776F7">
            <w:pPr>
              <w:widowControl/>
              <w:jc w:val="left"/>
              <w:rPr>
                <w:rFonts w:ascii="仿宋_GB2312" w:eastAsia="仿宋_GB2312" w:hAnsi="黑体"/>
                <w:szCs w:val="32"/>
              </w:rPr>
            </w:pPr>
          </w:p>
        </w:tc>
        <w:tc>
          <w:tcPr>
            <w:tcW w:w="1108" w:type="dxa"/>
            <w:gridSpan w:val="3"/>
            <w:vMerge/>
            <w:tcBorders>
              <w:left w:val="single" w:sz="4" w:space="0" w:color="000000"/>
              <w:right w:val="single" w:sz="4" w:space="0" w:color="000000"/>
            </w:tcBorders>
            <w:vAlign w:val="center"/>
          </w:tcPr>
          <w:p w:rsidR="0068799A" w:rsidRPr="00247DC8" w:rsidRDefault="0068799A" w:rsidP="00C776F7">
            <w:pPr>
              <w:widowControl/>
              <w:jc w:val="left"/>
              <w:rPr>
                <w:rFonts w:ascii="仿宋_GB2312" w:eastAsia="仿宋_GB2312" w:hAnsi="黑体"/>
                <w:szCs w:val="32"/>
              </w:rPr>
            </w:pPr>
          </w:p>
        </w:tc>
        <w:tc>
          <w:tcPr>
            <w:tcW w:w="1264" w:type="dxa"/>
            <w:gridSpan w:val="2"/>
            <w:vMerge w:val="restart"/>
            <w:tcBorders>
              <w:top w:val="single" w:sz="4" w:space="0" w:color="000000"/>
              <w:left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jc w:val="center"/>
              <w:textAlignment w:val="center"/>
              <w:rPr>
                <w:rFonts w:ascii="仿宋_GB2312" w:eastAsia="仿宋_GB2312" w:hAnsi="黑体"/>
                <w:szCs w:val="32"/>
              </w:rPr>
            </w:pPr>
            <w:r w:rsidRPr="00247DC8">
              <w:rPr>
                <w:rFonts w:ascii="仿宋_GB2312" w:eastAsia="仿宋_GB2312" w:hAnsi="黑体" w:hint="eastAsia"/>
                <w:szCs w:val="32"/>
              </w:rPr>
              <w:t>经济效益</w:t>
            </w:r>
          </w:p>
        </w:tc>
        <w:tc>
          <w:tcPr>
            <w:tcW w:w="3517"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jc w:val="center"/>
              <w:textAlignment w:val="center"/>
              <w:rPr>
                <w:rFonts w:ascii="仿宋_GB2312" w:eastAsia="仿宋_GB2312" w:hAnsi="黑体"/>
                <w:szCs w:val="32"/>
              </w:rPr>
            </w:pPr>
            <w:r w:rsidRPr="00247DC8">
              <w:rPr>
                <w:rFonts w:ascii="仿宋_GB2312" w:eastAsia="仿宋_GB2312" w:hAnsi="黑体" w:hint="eastAsia"/>
                <w:szCs w:val="32"/>
              </w:rPr>
              <w:t>优抚对象领取定期生活补助、慰问费，达到一定经济效益。</w:t>
            </w:r>
          </w:p>
        </w:tc>
        <w:tc>
          <w:tcPr>
            <w:tcW w:w="1158"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jc w:val="center"/>
              <w:textAlignment w:val="center"/>
              <w:rPr>
                <w:rFonts w:ascii="仿宋_GB2312" w:eastAsia="仿宋_GB2312" w:hAnsi="黑体"/>
                <w:szCs w:val="32"/>
              </w:rPr>
            </w:pPr>
            <w:r w:rsidRPr="00247DC8">
              <w:rPr>
                <w:rFonts w:ascii="仿宋_GB2312" w:eastAsia="仿宋_GB2312" w:hAnsi="黑体" w:hint="eastAsia"/>
                <w:szCs w:val="32"/>
              </w:rPr>
              <w:t>有一定经济效益，促进社会经济发展</w:t>
            </w:r>
          </w:p>
        </w:tc>
        <w:tc>
          <w:tcPr>
            <w:tcW w:w="1686"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jc w:val="center"/>
              <w:textAlignment w:val="center"/>
              <w:rPr>
                <w:rFonts w:ascii="仿宋_GB2312" w:eastAsia="仿宋_GB2312" w:hAnsi="黑体"/>
                <w:szCs w:val="32"/>
              </w:rPr>
            </w:pPr>
            <w:r w:rsidRPr="00247DC8">
              <w:rPr>
                <w:rFonts w:ascii="仿宋_GB2312" w:eastAsia="仿宋_GB2312" w:hAnsi="黑体" w:hint="eastAsia"/>
                <w:szCs w:val="32"/>
              </w:rPr>
              <w:t>有一定经济效益，促进社会经济发展</w:t>
            </w:r>
          </w:p>
        </w:tc>
      </w:tr>
      <w:tr w:rsidR="0068799A" w:rsidRPr="006A473D" w:rsidTr="00B502DF">
        <w:trPr>
          <w:trHeight w:val="454"/>
        </w:trPr>
        <w:tc>
          <w:tcPr>
            <w:tcW w:w="1837" w:type="dxa"/>
            <w:gridSpan w:val="2"/>
            <w:vMerge/>
            <w:tcBorders>
              <w:left w:val="single" w:sz="4" w:space="0" w:color="000000"/>
              <w:right w:val="single" w:sz="4" w:space="0" w:color="000000"/>
            </w:tcBorders>
            <w:vAlign w:val="center"/>
          </w:tcPr>
          <w:p w:rsidR="0068799A" w:rsidRPr="00247DC8" w:rsidRDefault="0068799A" w:rsidP="00C776F7">
            <w:pPr>
              <w:widowControl/>
              <w:jc w:val="left"/>
              <w:rPr>
                <w:rFonts w:ascii="仿宋_GB2312" w:eastAsia="仿宋_GB2312" w:hAnsi="黑体"/>
                <w:szCs w:val="32"/>
              </w:rPr>
            </w:pPr>
          </w:p>
        </w:tc>
        <w:tc>
          <w:tcPr>
            <w:tcW w:w="1108" w:type="dxa"/>
            <w:gridSpan w:val="3"/>
            <w:vMerge/>
            <w:tcBorders>
              <w:left w:val="single" w:sz="4" w:space="0" w:color="000000"/>
              <w:right w:val="single" w:sz="4" w:space="0" w:color="000000"/>
            </w:tcBorders>
            <w:vAlign w:val="center"/>
          </w:tcPr>
          <w:p w:rsidR="0068799A" w:rsidRPr="00247DC8" w:rsidRDefault="0068799A" w:rsidP="00C776F7">
            <w:pPr>
              <w:widowControl/>
              <w:jc w:val="left"/>
              <w:rPr>
                <w:rFonts w:ascii="仿宋_GB2312" w:eastAsia="仿宋_GB2312" w:hAnsi="黑体"/>
                <w:szCs w:val="32"/>
              </w:rPr>
            </w:pPr>
          </w:p>
        </w:tc>
        <w:tc>
          <w:tcPr>
            <w:tcW w:w="1264" w:type="dxa"/>
            <w:gridSpan w:val="2"/>
            <w:vMerge/>
            <w:tcBorders>
              <w:left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jc w:val="center"/>
              <w:textAlignment w:val="center"/>
              <w:rPr>
                <w:rFonts w:ascii="仿宋_GB2312" w:eastAsia="仿宋_GB2312" w:hAnsi="黑体"/>
                <w:szCs w:val="32"/>
              </w:rPr>
            </w:pPr>
          </w:p>
        </w:tc>
        <w:tc>
          <w:tcPr>
            <w:tcW w:w="3517"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jc w:val="center"/>
              <w:textAlignment w:val="center"/>
              <w:rPr>
                <w:rFonts w:ascii="仿宋_GB2312" w:eastAsia="仿宋_GB2312" w:hAnsi="黑体"/>
                <w:szCs w:val="32"/>
              </w:rPr>
            </w:pPr>
            <w:r w:rsidRPr="00247DC8">
              <w:rPr>
                <w:rFonts w:ascii="仿宋_GB2312" w:eastAsia="仿宋_GB2312" w:hAnsi="黑体" w:hint="eastAsia"/>
                <w:szCs w:val="32"/>
              </w:rPr>
              <w:t>困难群众领取定期生活补助、医疗救助，达到一定经济效益</w:t>
            </w:r>
          </w:p>
        </w:tc>
        <w:tc>
          <w:tcPr>
            <w:tcW w:w="1158"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jc w:val="center"/>
              <w:textAlignment w:val="center"/>
              <w:rPr>
                <w:rFonts w:ascii="仿宋_GB2312" w:eastAsia="仿宋_GB2312" w:hAnsi="黑体"/>
                <w:szCs w:val="32"/>
              </w:rPr>
            </w:pPr>
            <w:r w:rsidRPr="00247DC8">
              <w:rPr>
                <w:rFonts w:ascii="仿宋_GB2312" w:eastAsia="仿宋_GB2312" w:hAnsi="黑体" w:hint="eastAsia"/>
                <w:szCs w:val="32"/>
              </w:rPr>
              <w:t>会产生一定的经济效益</w:t>
            </w:r>
          </w:p>
        </w:tc>
        <w:tc>
          <w:tcPr>
            <w:tcW w:w="1686"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jc w:val="center"/>
              <w:textAlignment w:val="center"/>
              <w:rPr>
                <w:rFonts w:ascii="仿宋_GB2312" w:eastAsia="仿宋_GB2312" w:hAnsi="黑体"/>
                <w:szCs w:val="32"/>
              </w:rPr>
            </w:pPr>
            <w:r w:rsidRPr="00247DC8">
              <w:rPr>
                <w:rFonts w:ascii="仿宋_GB2312" w:eastAsia="仿宋_GB2312" w:hAnsi="黑体" w:hint="eastAsia"/>
                <w:szCs w:val="32"/>
              </w:rPr>
              <w:t>会产生一定的经济效益</w:t>
            </w:r>
          </w:p>
        </w:tc>
      </w:tr>
      <w:tr w:rsidR="0068799A" w:rsidRPr="006A473D" w:rsidTr="00B502DF">
        <w:trPr>
          <w:trHeight w:val="465"/>
        </w:trPr>
        <w:tc>
          <w:tcPr>
            <w:tcW w:w="1837" w:type="dxa"/>
            <w:gridSpan w:val="2"/>
            <w:vMerge/>
            <w:tcBorders>
              <w:left w:val="single" w:sz="4" w:space="0" w:color="000000"/>
              <w:right w:val="single" w:sz="4" w:space="0" w:color="000000"/>
            </w:tcBorders>
            <w:vAlign w:val="center"/>
          </w:tcPr>
          <w:p w:rsidR="0068799A" w:rsidRPr="00247DC8" w:rsidRDefault="0068799A" w:rsidP="00C776F7">
            <w:pPr>
              <w:widowControl/>
              <w:jc w:val="left"/>
              <w:rPr>
                <w:rFonts w:ascii="仿宋_GB2312" w:eastAsia="仿宋_GB2312" w:hAnsi="黑体"/>
                <w:szCs w:val="32"/>
              </w:rPr>
            </w:pPr>
          </w:p>
        </w:tc>
        <w:tc>
          <w:tcPr>
            <w:tcW w:w="1108" w:type="dxa"/>
            <w:gridSpan w:val="3"/>
            <w:vMerge/>
            <w:tcBorders>
              <w:left w:val="single" w:sz="4" w:space="0" w:color="000000"/>
              <w:right w:val="single" w:sz="4" w:space="0" w:color="000000"/>
            </w:tcBorders>
            <w:vAlign w:val="center"/>
          </w:tcPr>
          <w:p w:rsidR="0068799A" w:rsidRPr="00247DC8" w:rsidRDefault="0068799A" w:rsidP="00C776F7">
            <w:pPr>
              <w:widowControl/>
              <w:jc w:val="left"/>
              <w:rPr>
                <w:rFonts w:ascii="仿宋_GB2312" w:eastAsia="仿宋_GB2312" w:hAnsi="黑体"/>
                <w:szCs w:val="32"/>
              </w:rPr>
            </w:pPr>
          </w:p>
        </w:tc>
        <w:tc>
          <w:tcPr>
            <w:tcW w:w="1264" w:type="dxa"/>
            <w:gridSpan w:val="2"/>
            <w:vMerge/>
            <w:tcBorders>
              <w:left w:val="single" w:sz="4" w:space="0" w:color="000000"/>
              <w:right w:val="single" w:sz="4" w:space="0" w:color="000000"/>
            </w:tcBorders>
            <w:vAlign w:val="center"/>
          </w:tcPr>
          <w:p w:rsidR="0068799A" w:rsidRPr="00247DC8" w:rsidRDefault="0068799A" w:rsidP="00C776F7">
            <w:pPr>
              <w:widowControl/>
              <w:jc w:val="left"/>
              <w:rPr>
                <w:rFonts w:ascii="仿宋_GB2312" w:eastAsia="仿宋_GB2312" w:hAnsi="黑体"/>
                <w:szCs w:val="32"/>
              </w:rPr>
            </w:pPr>
          </w:p>
        </w:tc>
        <w:tc>
          <w:tcPr>
            <w:tcW w:w="3517"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jc w:val="center"/>
              <w:textAlignment w:val="center"/>
              <w:rPr>
                <w:rFonts w:ascii="仿宋_GB2312" w:eastAsia="仿宋_GB2312" w:hAnsi="黑体"/>
                <w:szCs w:val="32"/>
              </w:rPr>
            </w:pPr>
            <w:r w:rsidRPr="00247DC8">
              <w:rPr>
                <w:rFonts w:ascii="仿宋_GB2312" w:eastAsia="仿宋_GB2312" w:hAnsi="黑体" w:hint="eastAsia"/>
                <w:szCs w:val="32"/>
              </w:rPr>
              <w:t>相关机构单位领取运营补助、公办补助经费、居家养老中心补助，达到一定经济效益</w:t>
            </w:r>
          </w:p>
        </w:tc>
        <w:tc>
          <w:tcPr>
            <w:tcW w:w="1158" w:type="dxa"/>
            <w:gridSpan w:val="3"/>
            <w:tcBorders>
              <w:top w:val="single" w:sz="4" w:space="0" w:color="000000"/>
              <w:left w:val="single" w:sz="4" w:space="0" w:color="000000"/>
              <w:right w:val="single" w:sz="4" w:space="0" w:color="000000"/>
            </w:tcBorders>
            <w:shd w:val="clear" w:color="auto" w:fill="auto"/>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jc w:val="center"/>
              <w:textAlignment w:val="center"/>
              <w:rPr>
                <w:rFonts w:ascii="仿宋_GB2312" w:eastAsia="仿宋_GB2312" w:hAnsi="黑体"/>
                <w:szCs w:val="32"/>
              </w:rPr>
            </w:pPr>
            <w:r w:rsidRPr="00247DC8">
              <w:rPr>
                <w:rFonts w:ascii="仿宋_GB2312" w:eastAsia="仿宋_GB2312" w:hAnsi="黑体" w:hint="eastAsia"/>
                <w:szCs w:val="32"/>
              </w:rPr>
              <w:t>产生一定经济效益</w:t>
            </w:r>
          </w:p>
        </w:tc>
        <w:tc>
          <w:tcPr>
            <w:tcW w:w="1686" w:type="dxa"/>
            <w:gridSpan w:val="5"/>
            <w:tcBorders>
              <w:top w:val="single" w:sz="4" w:space="0" w:color="000000"/>
              <w:left w:val="single" w:sz="4" w:space="0" w:color="000000"/>
              <w:right w:val="single" w:sz="4" w:space="0" w:color="000000"/>
            </w:tcBorders>
            <w:shd w:val="clear" w:color="auto" w:fill="auto"/>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jc w:val="center"/>
              <w:textAlignment w:val="center"/>
              <w:rPr>
                <w:rFonts w:ascii="仿宋_GB2312" w:eastAsia="仿宋_GB2312" w:hAnsi="黑体"/>
                <w:szCs w:val="32"/>
              </w:rPr>
            </w:pPr>
            <w:r w:rsidRPr="00247DC8">
              <w:rPr>
                <w:rFonts w:ascii="仿宋_GB2312" w:eastAsia="仿宋_GB2312" w:hAnsi="黑体" w:hint="eastAsia"/>
                <w:szCs w:val="32"/>
              </w:rPr>
              <w:t>产生一定经济效益</w:t>
            </w:r>
          </w:p>
        </w:tc>
      </w:tr>
      <w:tr w:rsidR="0068799A" w:rsidRPr="006A473D" w:rsidTr="00B502DF">
        <w:trPr>
          <w:trHeight w:val="437"/>
        </w:trPr>
        <w:tc>
          <w:tcPr>
            <w:tcW w:w="1837" w:type="dxa"/>
            <w:gridSpan w:val="2"/>
            <w:vMerge/>
            <w:tcBorders>
              <w:left w:val="single" w:sz="4" w:space="0" w:color="000000"/>
              <w:right w:val="single" w:sz="4" w:space="0" w:color="000000"/>
            </w:tcBorders>
            <w:vAlign w:val="center"/>
          </w:tcPr>
          <w:p w:rsidR="0068799A" w:rsidRPr="00247DC8" w:rsidRDefault="0068799A" w:rsidP="00C776F7">
            <w:pPr>
              <w:widowControl/>
              <w:jc w:val="left"/>
              <w:rPr>
                <w:rFonts w:ascii="仿宋_GB2312" w:eastAsia="仿宋_GB2312" w:hAnsi="黑体"/>
                <w:szCs w:val="32"/>
              </w:rPr>
            </w:pPr>
          </w:p>
        </w:tc>
        <w:tc>
          <w:tcPr>
            <w:tcW w:w="1108" w:type="dxa"/>
            <w:gridSpan w:val="3"/>
            <w:vMerge/>
            <w:tcBorders>
              <w:left w:val="single" w:sz="4" w:space="0" w:color="000000"/>
              <w:right w:val="single" w:sz="4" w:space="0" w:color="000000"/>
            </w:tcBorders>
            <w:vAlign w:val="center"/>
          </w:tcPr>
          <w:p w:rsidR="0068799A" w:rsidRPr="00247DC8" w:rsidRDefault="0068799A" w:rsidP="00C776F7">
            <w:pPr>
              <w:widowControl/>
              <w:jc w:val="left"/>
              <w:rPr>
                <w:rFonts w:ascii="仿宋_GB2312" w:eastAsia="仿宋_GB2312" w:hAnsi="黑体"/>
                <w:szCs w:val="32"/>
              </w:rPr>
            </w:pPr>
          </w:p>
        </w:tc>
        <w:tc>
          <w:tcPr>
            <w:tcW w:w="1264" w:type="dxa"/>
            <w:gridSpan w:val="2"/>
            <w:vMerge/>
            <w:tcBorders>
              <w:left w:val="single" w:sz="4" w:space="0" w:color="000000"/>
              <w:bottom w:val="single" w:sz="4" w:space="0" w:color="000000"/>
              <w:right w:val="single" w:sz="4" w:space="0" w:color="000000"/>
            </w:tcBorders>
            <w:vAlign w:val="center"/>
          </w:tcPr>
          <w:p w:rsidR="0068799A" w:rsidRPr="00247DC8" w:rsidRDefault="0068799A" w:rsidP="00C776F7">
            <w:pPr>
              <w:widowControl/>
              <w:jc w:val="left"/>
              <w:rPr>
                <w:rFonts w:ascii="仿宋_GB2312" w:eastAsia="仿宋_GB2312" w:hAnsi="黑体"/>
                <w:szCs w:val="32"/>
              </w:rPr>
            </w:pPr>
          </w:p>
        </w:tc>
        <w:tc>
          <w:tcPr>
            <w:tcW w:w="3517"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jc w:val="center"/>
              <w:textAlignment w:val="center"/>
              <w:rPr>
                <w:rFonts w:ascii="仿宋_GB2312" w:eastAsia="仿宋_GB2312" w:hAnsi="黑体"/>
                <w:szCs w:val="32"/>
              </w:rPr>
            </w:pPr>
          </w:p>
        </w:tc>
        <w:tc>
          <w:tcPr>
            <w:tcW w:w="1158" w:type="dxa"/>
            <w:gridSpan w:val="3"/>
            <w:tcBorders>
              <w:left w:val="single" w:sz="4" w:space="0" w:color="000000"/>
              <w:bottom w:val="single" w:sz="4" w:space="0" w:color="000000"/>
              <w:right w:val="single" w:sz="4" w:space="0" w:color="000000"/>
            </w:tcBorders>
            <w:shd w:val="clear" w:color="auto" w:fill="auto"/>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jc w:val="center"/>
              <w:textAlignment w:val="center"/>
              <w:rPr>
                <w:rFonts w:ascii="仿宋_GB2312" w:eastAsia="仿宋_GB2312" w:hAnsi="黑体"/>
                <w:szCs w:val="32"/>
              </w:rPr>
            </w:pPr>
          </w:p>
        </w:tc>
        <w:tc>
          <w:tcPr>
            <w:tcW w:w="1686" w:type="dxa"/>
            <w:gridSpan w:val="5"/>
            <w:tcBorders>
              <w:left w:val="single" w:sz="4" w:space="0" w:color="000000"/>
              <w:bottom w:val="single" w:sz="4" w:space="0" w:color="000000"/>
              <w:right w:val="single" w:sz="4" w:space="0" w:color="000000"/>
            </w:tcBorders>
            <w:shd w:val="clear" w:color="auto" w:fill="auto"/>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jc w:val="center"/>
              <w:textAlignment w:val="center"/>
              <w:rPr>
                <w:rFonts w:ascii="仿宋_GB2312" w:eastAsia="仿宋_GB2312" w:hAnsi="黑体"/>
                <w:szCs w:val="32"/>
              </w:rPr>
            </w:pPr>
          </w:p>
        </w:tc>
      </w:tr>
      <w:tr w:rsidR="0068799A" w:rsidRPr="006A473D" w:rsidTr="00B502DF">
        <w:trPr>
          <w:trHeight w:val="454"/>
        </w:trPr>
        <w:tc>
          <w:tcPr>
            <w:tcW w:w="1837" w:type="dxa"/>
            <w:gridSpan w:val="2"/>
            <w:vMerge/>
            <w:tcBorders>
              <w:left w:val="single" w:sz="4" w:space="0" w:color="000000"/>
              <w:right w:val="single" w:sz="4" w:space="0" w:color="000000"/>
            </w:tcBorders>
            <w:vAlign w:val="center"/>
          </w:tcPr>
          <w:p w:rsidR="0068799A" w:rsidRPr="00247DC8" w:rsidRDefault="0068799A" w:rsidP="00C776F7">
            <w:pPr>
              <w:widowControl/>
              <w:jc w:val="left"/>
              <w:rPr>
                <w:rFonts w:ascii="仿宋_GB2312" w:eastAsia="仿宋_GB2312" w:hAnsi="黑体"/>
                <w:szCs w:val="32"/>
              </w:rPr>
            </w:pPr>
          </w:p>
        </w:tc>
        <w:tc>
          <w:tcPr>
            <w:tcW w:w="1108" w:type="dxa"/>
            <w:gridSpan w:val="3"/>
            <w:vMerge/>
            <w:tcBorders>
              <w:left w:val="single" w:sz="4" w:space="0" w:color="000000"/>
              <w:right w:val="single" w:sz="4" w:space="0" w:color="000000"/>
            </w:tcBorders>
            <w:vAlign w:val="center"/>
          </w:tcPr>
          <w:p w:rsidR="0068799A" w:rsidRPr="00247DC8" w:rsidRDefault="0068799A" w:rsidP="00C776F7">
            <w:pPr>
              <w:widowControl/>
              <w:jc w:val="left"/>
              <w:rPr>
                <w:rFonts w:ascii="仿宋_GB2312" w:eastAsia="仿宋_GB2312" w:hAnsi="黑体"/>
                <w:szCs w:val="32"/>
              </w:rPr>
            </w:pPr>
          </w:p>
        </w:tc>
        <w:tc>
          <w:tcPr>
            <w:tcW w:w="126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jc w:val="center"/>
              <w:textAlignment w:val="center"/>
              <w:rPr>
                <w:rFonts w:ascii="仿宋_GB2312" w:eastAsia="仿宋_GB2312" w:hAnsi="黑体"/>
                <w:szCs w:val="32"/>
              </w:rPr>
            </w:pPr>
            <w:r w:rsidRPr="00247DC8">
              <w:rPr>
                <w:rFonts w:ascii="仿宋_GB2312" w:eastAsia="仿宋_GB2312" w:hAnsi="黑体" w:hint="eastAsia"/>
                <w:szCs w:val="32"/>
              </w:rPr>
              <w:t>生态效益</w:t>
            </w:r>
          </w:p>
        </w:tc>
        <w:tc>
          <w:tcPr>
            <w:tcW w:w="3517"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jc w:val="center"/>
              <w:textAlignment w:val="center"/>
              <w:rPr>
                <w:rFonts w:ascii="仿宋_GB2312" w:eastAsia="仿宋_GB2312" w:hAnsi="黑体"/>
                <w:szCs w:val="32"/>
              </w:rPr>
            </w:pPr>
            <w:r w:rsidRPr="00247DC8">
              <w:rPr>
                <w:rFonts w:ascii="仿宋_GB2312" w:eastAsia="仿宋_GB2312" w:hAnsi="黑体" w:hint="eastAsia"/>
                <w:szCs w:val="32"/>
              </w:rPr>
              <w:t>殡葬管理专项工作，有一定保护生态，节约土地资源，对生态效益有一定作用</w:t>
            </w:r>
          </w:p>
        </w:tc>
        <w:tc>
          <w:tcPr>
            <w:tcW w:w="1158"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jc w:val="center"/>
              <w:textAlignment w:val="center"/>
              <w:rPr>
                <w:rFonts w:ascii="仿宋_GB2312" w:eastAsia="仿宋_GB2312" w:hAnsi="黑体"/>
                <w:szCs w:val="32"/>
              </w:rPr>
            </w:pPr>
            <w:r w:rsidRPr="00247DC8">
              <w:rPr>
                <w:rFonts w:ascii="仿宋_GB2312" w:eastAsia="仿宋_GB2312" w:hAnsi="黑体" w:hint="eastAsia"/>
                <w:szCs w:val="32"/>
              </w:rPr>
              <w:t>对生态效益有一定促进作用</w:t>
            </w:r>
          </w:p>
        </w:tc>
        <w:tc>
          <w:tcPr>
            <w:tcW w:w="1686"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jc w:val="center"/>
              <w:textAlignment w:val="center"/>
              <w:rPr>
                <w:rFonts w:ascii="仿宋_GB2312" w:eastAsia="仿宋_GB2312" w:hAnsi="黑体"/>
                <w:szCs w:val="32"/>
              </w:rPr>
            </w:pPr>
            <w:r w:rsidRPr="00247DC8">
              <w:rPr>
                <w:rFonts w:ascii="仿宋_GB2312" w:eastAsia="仿宋_GB2312" w:hAnsi="黑体" w:hint="eastAsia"/>
                <w:szCs w:val="32"/>
              </w:rPr>
              <w:t>对生态效益有一定促进作用</w:t>
            </w:r>
          </w:p>
        </w:tc>
      </w:tr>
      <w:tr w:rsidR="0068799A" w:rsidRPr="006A473D" w:rsidTr="00B502DF">
        <w:trPr>
          <w:trHeight w:val="454"/>
        </w:trPr>
        <w:tc>
          <w:tcPr>
            <w:tcW w:w="1837" w:type="dxa"/>
            <w:gridSpan w:val="2"/>
            <w:vMerge/>
            <w:tcBorders>
              <w:left w:val="single" w:sz="4" w:space="0" w:color="000000"/>
              <w:bottom w:val="single" w:sz="4" w:space="0" w:color="000000"/>
              <w:right w:val="single" w:sz="4" w:space="0" w:color="000000"/>
            </w:tcBorders>
            <w:vAlign w:val="center"/>
          </w:tcPr>
          <w:p w:rsidR="0068799A" w:rsidRPr="00247DC8" w:rsidRDefault="0068799A" w:rsidP="00C776F7">
            <w:pPr>
              <w:widowControl/>
              <w:jc w:val="left"/>
              <w:rPr>
                <w:rFonts w:ascii="仿宋_GB2312" w:eastAsia="仿宋_GB2312" w:hAnsi="黑体"/>
                <w:szCs w:val="32"/>
              </w:rPr>
            </w:pPr>
          </w:p>
        </w:tc>
        <w:tc>
          <w:tcPr>
            <w:tcW w:w="1108" w:type="dxa"/>
            <w:gridSpan w:val="3"/>
            <w:vMerge/>
            <w:tcBorders>
              <w:left w:val="single" w:sz="4" w:space="0" w:color="000000"/>
              <w:right w:val="single" w:sz="4" w:space="0" w:color="000000"/>
            </w:tcBorders>
            <w:vAlign w:val="center"/>
          </w:tcPr>
          <w:p w:rsidR="0068799A" w:rsidRPr="00247DC8" w:rsidRDefault="0068799A" w:rsidP="00C776F7">
            <w:pPr>
              <w:widowControl/>
              <w:jc w:val="left"/>
              <w:rPr>
                <w:rFonts w:ascii="仿宋_GB2312" w:eastAsia="仿宋_GB2312" w:hAnsi="黑体"/>
                <w:szCs w:val="32"/>
              </w:rPr>
            </w:pPr>
          </w:p>
        </w:tc>
        <w:tc>
          <w:tcPr>
            <w:tcW w:w="1264" w:type="dxa"/>
            <w:gridSpan w:val="2"/>
            <w:tcBorders>
              <w:top w:val="single" w:sz="4" w:space="0" w:color="000000"/>
              <w:left w:val="single" w:sz="4" w:space="0" w:color="000000"/>
              <w:right w:val="single" w:sz="4" w:space="0" w:color="000000"/>
            </w:tcBorders>
            <w:shd w:val="clear" w:color="auto" w:fill="auto"/>
            <w:vAlign w:val="center"/>
          </w:tcPr>
          <w:p w:rsidR="0068799A" w:rsidRPr="00247DC8" w:rsidRDefault="0068799A" w:rsidP="00C776F7">
            <w:pPr>
              <w:spacing w:before="100" w:beforeAutospacing="1" w:after="100" w:afterAutospacing="1"/>
              <w:jc w:val="center"/>
              <w:textAlignment w:val="center"/>
              <w:rPr>
                <w:rFonts w:ascii="仿宋_GB2312" w:eastAsia="仿宋_GB2312" w:hAnsi="黑体"/>
                <w:szCs w:val="32"/>
              </w:rPr>
            </w:pPr>
            <w:r w:rsidRPr="00247DC8">
              <w:rPr>
                <w:rFonts w:ascii="仿宋_GB2312" w:eastAsia="仿宋_GB2312" w:hAnsi="黑体" w:hint="eastAsia"/>
                <w:szCs w:val="32"/>
              </w:rPr>
              <w:t>社会公众或服务对象满意度</w:t>
            </w:r>
          </w:p>
        </w:tc>
        <w:tc>
          <w:tcPr>
            <w:tcW w:w="3517" w:type="dxa"/>
            <w:gridSpan w:val="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jc w:val="center"/>
              <w:textAlignment w:val="center"/>
              <w:rPr>
                <w:rFonts w:ascii="仿宋_GB2312" w:eastAsia="仿宋_GB2312" w:hAnsi="黑体"/>
                <w:szCs w:val="32"/>
              </w:rPr>
            </w:pPr>
            <w:r w:rsidRPr="00247DC8">
              <w:rPr>
                <w:rFonts w:ascii="仿宋_GB2312" w:eastAsia="仿宋_GB2312" w:hAnsi="黑体" w:hint="eastAsia"/>
                <w:szCs w:val="32"/>
              </w:rPr>
              <w:t>通过问卷调查，90%以上的民政对象对相关服务认可和满意</w:t>
            </w:r>
          </w:p>
        </w:tc>
        <w:tc>
          <w:tcPr>
            <w:tcW w:w="1158" w:type="dxa"/>
            <w:gridSpan w:val="3"/>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jc w:val="center"/>
              <w:textAlignment w:val="center"/>
              <w:rPr>
                <w:rFonts w:ascii="仿宋_GB2312" w:eastAsia="仿宋_GB2312" w:hAnsi="黑体"/>
                <w:szCs w:val="32"/>
              </w:rPr>
            </w:pPr>
            <w:r w:rsidRPr="00247DC8">
              <w:rPr>
                <w:rFonts w:ascii="仿宋_GB2312" w:eastAsia="仿宋_GB2312" w:hAnsi="黑体" w:hint="eastAsia"/>
                <w:szCs w:val="32"/>
              </w:rPr>
              <w:t>满意度达90%</w:t>
            </w:r>
          </w:p>
        </w:tc>
        <w:tc>
          <w:tcPr>
            <w:tcW w:w="1686"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jc w:val="center"/>
              <w:textAlignment w:val="center"/>
              <w:rPr>
                <w:rFonts w:ascii="仿宋_GB2312" w:eastAsia="仿宋_GB2312" w:hAnsi="黑体"/>
                <w:szCs w:val="32"/>
              </w:rPr>
            </w:pPr>
            <w:r w:rsidRPr="00247DC8">
              <w:rPr>
                <w:rFonts w:ascii="仿宋_GB2312" w:eastAsia="仿宋_GB2312" w:hAnsi="黑体" w:hint="eastAsia"/>
                <w:szCs w:val="32"/>
              </w:rPr>
              <w:t>满意度达90%</w:t>
            </w:r>
          </w:p>
        </w:tc>
      </w:tr>
      <w:tr w:rsidR="0068799A" w:rsidRPr="006A473D" w:rsidTr="00B502DF">
        <w:trPr>
          <w:trHeight w:val="567"/>
        </w:trPr>
        <w:tc>
          <w:tcPr>
            <w:tcW w:w="2945"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line="320" w:lineRule="exact"/>
              <w:jc w:val="center"/>
              <w:textAlignment w:val="center"/>
              <w:rPr>
                <w:rFonts w:ascii="仿宋_GB2312" w:eastAsia="仿宋_GB2312" w:hAnsi="黑体"/>
                <w:szCs w:val="32"/>
              </w:rPr>
            </w:pPr>
            <w:r w:rsidRPr="00247DC8">
              <w:rPr>
                <w:rFonts w:ascii="仿宋_GB2312" w:eastAsia="仿宋_GB2312" w:hAnsi="黑体" w:hint="eastAsia"/>
                <w:szCs w:val="32"/>
              </w:rPr>
              <w:t>绩效自评综合得分</w:t>
            </w:r>
          </w:p>
        </w:tc>
        <w:tc>
          <w:tcPr>
            <w:tcW w:w="7625" w:type="dxa"/>
            <w:gridSpan w:val="1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line="320" w:lineRule="exact"/>
              <w:jc w:val="center"/>
              <w:textAlignment w:val="center"/>
              <w:rPr>
                <w:rFonts w:ascii="仿宋_GB2312" w:eastAsia="仿宋_GB2312" w:hAnsi="黑体"/>
                <w:szCs w:val="32"/>
              </w:rPr>
            </w:pPr>
            <w:r w:rsidRPr="00247DC8">
              <w:rPr>
                <w:rFonts w:ascii="仿宋_GB2312" w:eastAsia="仿宋_GB2312" w:hAnsi="黑体" w:hint="eastAsia"/>
                <w:szCs w:val="32"/>
              </w:rPr>
              <w:t>92</w:t>
            </w:r>
          </w:p>
        </w:tc>
      </w:tr>
      <w:tr w:rsidR="0068799A" w:rsidRPr="006A473D" w:rsidTr="00B502DF">
        <w:trPr>
          <w:trHeight w:val="567"/>
        </w:trPr>
        <w:tc>
          <w:tcPr>
            <w:tcW w:w="2945" w:type="dxa"/>
            <w:gridSpan w:val="5"/>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line="320" w:lineRule="exact"/>
              <w:jc w:val="center"/>
              <w:textAlignment w:val="center"/>
              <w:rPr>
                <w:rFonts w:ascii="仿宋_GB2312" w:eastAsia="仿宋_GB2312" w:hAnsi="黑体"/>
                <w:szCs w:val="32"/>
              </w:rPr>
            </w:pPr>
            <w:r w:rsidRPr="00247DC8">
              <w:rPr>
                <w:rFonts w:ascii="仿宋_GB2312" w:eastAsia="仿宋_GB2312" w:hAnsi="黑体" w:hint="eastAsia"/>
                <w:szCs w:val="32"/>
              </w:rPr>
              <w:t>评价等次</w:t>
            </w:r>
          </w:p>
        </w:tc>
        <w:tc>
          <w:tcPr>
            <w:tcW w:w="7625" w:type="dxa"/>
            <w:gridSpan w:val="16"/>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rsidR="0068799A" w:rsidRPr="00247DC8" w:rsidRDefault="0068799A" w:rsidP="00C776F7">
            <w:pPr>
              <w:widowControl/>
              <w:spacing w:before="100" w:beforeAutospacing="1" w:after="100" w:afterAutospacing="1" w:line="320" w:lineRule="exact"/>
              <w:jc w:val="center"/>
              <w:textAlignment w:val="center"/>
              <w:rPr>
                <w:rFonts w:ascii="仿宋_GB2312" w:eastAsia="仿宋_GB2312" w:hAnsi="黑体"/>
                <w:szCs w:val="32"/>
              </w:rPr>
            </w:pPr>
            <w:r w:rsidRPr="00247DC8">
              <w:rPr>
                <w:rFonts w:ascii="仿宋_GB2312" w:eastAsia="仿宋_GB2312" w:hAnsi="黑体" w:hint="eastAsia"/>
                <w:szCs w:val="32"/>
              </w:rPr>
              <w:t>优秀</w:t>
            </w:r>
          </w:p>
        </w:tc>
      </w:tr>
    </w:tbl>
    <w:p w:rsidR="008F2CD6" w:rsidRDefault="008F2CD6" w:rsidP="00A96A4C">
      <w:pPr>
        <w:widowControl/>
        <w:shd w:val="clear" w:color="auto" w:fill="FFFFFF"/>
        <w:spacing w:line="560" w:lineRule="exact"/>
        <w:ind w:firstLine="630"/>
        <w:rPr>
          <w:rFonts w:ascii="黑体" w:eastAsia="黑体" w:hAnsi="黑体"/>
          <w:color w:val="000000"/>
          <w:kern w:val="0"/>
          <w:sz w:val="32"/>
          <w:szCs w:val="32"/>
        </w:rPr>
      </w:pPr>
    </w:p>
    <w:sectPr w:rsidR="008F2CD6" w:rsidSect="003430F1">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36051" w:rsidRDefault="00A36051" w:rsidP="00112971">
      <w:r>
        <w:separator/>
      </w:r>
    </w:p>
  </w:endnote>
  <w:endnote w:type="continuationSeparator" w:id="0">
    <w:p w:rsidR="00A36051" w:rsidRDefault="00A36051" w:rsidP="00112971">
      <w:r>
        <w:continuationSeparator/>
      </w:r>
    </w:p>
  </w:endnote>
</w:endnotes>
</file>

<file path=word/fontTable.xml><?xml version="1.0" encoding="utf-8"?>
<w:fonts xmlns:r="http://schemas.openxmlformats.org/officeDocument/2006/relationships" xmlns:w="http://schemas.openxmlformats.org/wordprocessingml/2006/main">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仿宋_GB2312">
    <w:altName w:val="微软雅黑"/>
    <w:charset w:val="86"/>
    <w:family w:val="modern"/>
    <w:pitch w:val="default"/>
    <w:sig w:usb0="00000000" w:usb1="080E0000" w:usb2="00000000" w:usb3="00000000" w:csb0="00040000" w:csb1="00000000"/>
  </w:font>
  <w:font w:name="方正小标宋_GBK">
    <w:altName w:val="微软雅黑"/>
    <w:charset w:val="86"/>
    <w:family w:val="roman"/>
    <w:pitch w:val="default"/>
    <w:sig w:usb0="00000000" w:usb1="080E0000" w:usb2="00000000" w:usb3="00000000" w:csb0="00040000" w:csb1="00000000"/>
  </w:font>
  <w:font w:name="方正小标宋简体">
    <w:altName w:val="微软雅黑"/>
    <w:charset w:val="86"/>
    <w:family w:val="script"/>
    <w:pitch w:val="default"/>
    <w:sig w:usb0="00000000" w:usb1="080E0000" w:usb2="00000000" w:usb3="00000000" w:csb0="00040000" w:csb1="00000000"/>
  </w:font>
  <w:font w:name="楷体_GB2312">
    <w:altName w:val="微软雅黑"/>
    <w:charset w:val="86"/>
    <w:family w:val="modern"/>
    <w:pitch w:val="fixed"/>
    <w:sig w:usb0="00000000"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219" w:rsidRDefault="008D3219">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5BE" w:rsidRDefault="00573A2B" w:rsidP="008D3219">
    <w:pPr>
      <w:pStyle w:val="a4"/>
      <w:jc w:val="right"/>
    </w:pPr>
    <w:fldSimple w:instr=" PAGE   \* MERGEFORMAT ">
      <w:r w:rsidR="000D1D0B" w:rsidRPr="000D1D0B">
        <w:rPr>
          <w:noProof/>
          <w:lang w:val="zh-CN"/>
        </w:rPr>
        <w:t>24</w:t>
      </w:r>
    </w:fldSimple>
  </w:p>
  <w:p w:rsidR="00F835BE" w:rsidRDefault="00F835BE">
    <w:pPr>
      <w:pStyle w:val="a4"/>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219" w:rsidRDefault="008D3219">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36051" w:rsidRDefault="00A36051" w:rsidP="00112971">
      <w:r>
        <w:separator/>
      </w:r>
    </w:p>
  </w:footnote>
  <w:footnote w:type="continuationSeparator" w:id="0">
    <w:p w:rsidR="00A36051" w:rsidRDefault="00A36051" w:rsidP="0011297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219" w:rsidRDefault="008D3219">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5BE" w:rsidRDefault="00F835BE" w:rsidP="006705F5">
    <w:pPr>
      <w:pStyle w:val="a3"/>
      <w:pBdr>
        <w:bottom w:val="none" w:sz="0" w:space="0" w:color="auto"/>
      </w:pBd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219" w:rsidRDefault="008D3219">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FB5F4A"/>
    <w:multiLevelType w:val="hybridMultilevel"/>
    <w:tmpl w:val="6630DF72"/>
    <w:lvl w:ilvl="0" w:tplc="16E238C6">
      <w:start w:val="1"/>
      <w:numFmt w:val="japaneseCounting"/>
      <w:lvlText w:val="%1、"/>
      <w:lvlJc w:val="left"/>
      <w:pPr>
        <w:ind w:left="840" w:hanging="420"/>
      </w:pPr>
      <w:rPr>
        <w:rFonts w:ascii="黑体" w:eastAsia="黑体"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76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FE0573"/>
    <w:rsid w:val="00000E8A"/>
    <w:rsid w:val="00034C17"/>
    <w:rsid w:val="000429A0"/>
    <w:rsid w:val="00051925"/>
    <w:rsid w:val="00097E2F"/>
    <w:rsid w:val="000D1D0B"/>
    <w:rsid w:val="00112971"/>
    <w:rsid w:val="001157E8"/>
    <w:rsid w:val="001B1B26"/>
    <w:rsid w:val="001C4C86"/>
    <w:rsid w:val="001E1487"/>
    <w:rsid w:val="001F4F8D"/>
    <w:rsid w:val="002272DD"/>
    <w:rsid w:val="0024173E"/>
    <w:rsid w:val="00247DC8"/>
    <w:rsid w:val="00295D28"/>
    <w:rsid w:val="002A2415"/>
    <w:rsid w:val="002C0286"/>
    <w:rsid w:val="002C044C"/>
    <w:rsid w:val="002D533F"/>
    <w:rsid w:val="002E0A5F"/>
    <w:rsid w:val="00332A09"/>
    <w:rsid w:val="00337828"/>
    <w:rsid w:val="003430F1"/>
    <w:rsid w:val="00352553"/>
    <w:rsid w:val="00354D50"/>
    <w:rsid w:val="00380B3D"/>
    <w:rsid w:val="003E379E"/>
    <w:rsid w:val="003E447D"/>
    <w:rsid w:val="00410A4B"/>
    <w:rsid w:val="004277B4"/>
    <w:rsid w:val="00492C9C"/>
    <w:rsid w:val="004975F0"/>
    <w:rsid w:val="004B26DF"/>
    <w:rsid w:val="004F67A5"/>
    <w:rsid w:val="00512B44"/>
    <w:rsid w:val="005147A7"/>
    <w:rsid w:val="00515213"/>
    <w:rsid w:val="00532CB0"/>
    <w:rsid w:val="0055701A"/>
    <w:rsid w:val="00561AB5"/>
    <w:rsid w:val="00573A2B"/>
    <w:rsid w:val="00596029"/>
    <w:rsid w:val="005A765C"/>
    <w:rsid w:val="00606124"/>
    <w:rsid w:val="00640DDC"/>
    <w:rsid w:val="006705F5"/>
    <w:rsid w:val="0068799A"/>
    <w:rsid w:val="006C5E28"/>
    <w:rsid w:val="00716348"/>
    <w:rsid w:val="00741A82"/>
    <w:rsid w:val="007445F5"/>
    <w:rsid w:val="00753ED5"/>
    <w:rsid w:val="00780776"/>
    <w:rsid w:val="007911F4"/>
    <w:rsid w:val="00847E33"/>
    <w:rsid w:val="008B7C0C"/>
    <w:rsid w:val="008D3219"/>
    <w:rsid w:val="008F2CD6"/>
    <w:rsid w:val="00916DE7"/>
    <w:rsid w:val="009249D6"/>
    <w:rsid w:val="009475FE"/>
    <w:rsid w:val="00967FF4"/>
    <w:rsid w:val="00973807"/>
    <w:rsid w:val="00975148"/>
    <w:rsid w:val="009A25EF"/>
    <w:rsid w:val="009F6BC3"/>
    <w:rsid w:val="00A17A34"/>
    <w:rsid w:val="00A20EC3"/>
    <w:rsid w:val="00A2238A"/>
    <w:rsid w:val="00A3374C"/>
    <w:rsid w:val="00A36051"/>
    <w:rsid w:val="00A679A3"/>
    <w:rsid w:val="00A96A4C"/>
    <w:rsid w:val="00AA0060"/>
    <w:rsid w:val="00AF2F4D"/>
    <w:rsid w:val="00B0548F"/>
    <w:rsid w:val="00B502DF"/>
    <w:rsid w:val="00B83055"/>
    <w:rsid w:val="00B860FA"/>
    <w:rsid w:val="00BD2506"/>
    <w:rsid w:val="00BF3E19"/>
    <w:rsid w:val="00C26907"/>
    <w:rsid w:val="00C43898"/>
    <w:rsid w:val="00C740F0"/>
    <w:rsid w:val="00CA6B48"/>
    <w:rsid w:val="00CB497C"/>
    <w:rsid w:val="00CB524F"/>
    <w:rsid w:val="00CC4EEC"/>
    <w:rsid w:val="00CE48F0"/>
    <w:rsid w:val="00D06DAB"/>
    <w:rsid w:val="00D26DFB"/>
    <w:rsid w:val="00D62889"/>
    <w:rsid w:val="00D644AF"/>
    <w:rsid w:val="00DE4446"/>
    <w:rsid w:val="00DE73B0"/>
    <w:rsid w:val="00DF0361"/>
    <w:rsid w:val="00DF20BE"/>
    <w:rsid w:val="00DF4550"/>
    <w:rsid w:val="00E35196"/>
    <w:rsid w:val="00EA0186"/>
    <w:rsid w:val="00EC0627"/>
    <w:rsid w:val="00ED50FA"/>
    <w:rsid w:val="00F2756D"/>
    <w:rsid w:val="00F30BD9"/>
    <w:rsid w:val="00F3350C"/>
    <w:rsid w:val="00F81E08"/>
    <w:rsid w:val="00F835BE"/>
    <w:rsid w:val="00FD4DEC"/>
    <w:rsid w:val="00FD6DFA"/>
    <w:rsid w:val="00FE057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7650"/>
    <o:shapelayout v:ext="edit">
      <o:idmap v:ext="edit" data="1"/>
      <o:rules v:ext="edit">
        <o:r id="V:Rule4" type="connector" idref="#_x0000_s1026"/>
        <o:r id="V:Rule5" type="connector" idref="#_x0000_s1027"/>
        <o:r id="V:Rule6" type="connector" idref="#_x0000_s102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0573"/>
    <w:pPr>
      <w:widowControl w:val="0"/>
      <w:jc w:val="both"/>
    </w:pPr>
    <w:rPr>
      <w:rFonts w:ascii="Calibri" w:eastAsia="宋体" w:hAnsi="Calibri" w:cs="Times New Roman"/>
    </w:rPr>
  </w:style>
  <w:style w:type="paragraph" w:styleId="1">
    <w:name w:val="heading 1"/>
    <w:basedOn w:val="a"/>
    <w:next w:val="a"/>
    <w:link w:val="1Char"/>
    <w:uiPriority w:val="9"/>
    <w:qFormat/>
    <w:rsid w:val="00FE0573"/>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FE0573"/>
    <w:pPr>
      <w:pBdr>
        <w:bottom w:val="single" w:sz="6" w:space="1" w:color="auto"/>
      </w:pBdr>
      <w:tabs>
        <w:tab w:val="center" w:pos="4153"/>
        <w:tab w:val="right" w:pos="8306"/>
      </w:tabs>
      <w:snapToGrid w:val="0"/>
      <w:jc w:val="center"/>
    </w:pPr>
    <w:rPr>
      <w:kern w:val="0"/>
      <w:sz w:val="18"/>
      <w:szCs w:val="18"/>
    </w:rPr>
  </w:style>
  <w:style w:type="character" w:customStyle="1" w:styleId="Char">
    <w:name w:val="页眉 Char"/>
    <w:basedOn w:val="a0"/>
    <w:link w:val="a3"/>
    <w:uiPriority w:val="99"/>
    <w:rsid w:val="00FE0573"/>
    <w:rPr>
      <w:rFonts w:ascii="Calibri" w:eastAsia="宋体" w:hAnsi="Calibri" w:cs="Times New Roman"/>
      <w:kern w:val="0"/>
      <w:sz w:val="18"/>
      <w:szCs w:val="18"/>
    </w:rPr>
  </w:style>
  <w:style w:type="paragraph" w:styleId="a4">
    <w:name w:val="footer"/>
    <w:basedOn w:val="a"/>
    <w:link w:val="Char0"/>
    <w:uiPriority w:val="99"/>
    <w:unhideWhenUsed/>
    <w:rsid w:val="00FE0573"/>
    <w:pPr>
      <w:tabs>
        <w:tab w:val="center" w:pos="4153"/>
        <w:tab w:val="right" w:pos="8306"/>
      </w:tabs>
      <w:snapToGrid w:val="0"/>
      <w:jc w:val="left"/>
    </w:pPr>
    <w:rPr>
      <w:kern w:val="0"/>
      <w:sz w:val="18"/>
      <w:szCs w:val="18"/>
    </w:rPr>
  </w:style>
  <w:style w:type="character" w:customStyle="1" w:styleId="Char0">
    <w:name w:val="页脚 Char"/>
    <w:basedOn w:val="a0"/>
    <w:link w:val="a4"/>
    <w:uiPriority w:val="99"/>
    <w:rsid w:val="00FE0573"/>
    <w:rPr>
      <w:rFonts w:ascii="Calibri" w:eastAsia="宋体" w:hAnsi="Calibri" w:cs="Times New Roman"/>
      <w:kern w:val="0"/>
      <w:sz w:val="18"/>
      <w:szCs w:val="18"/>
    </w:rPr>
  </w:style>
  <w:style w:type="paragraph" w:customStyle="1" w:styleId="TOC1">
    <w:name w:val="TOC 标题1"/>
    <w:basedOn w:val="1"/>
    <w:next w:val="a"/>
    <w:uiPriority w:val="99"/>
    <w:rsid w:val="00FE0573"/>
    <w:pPr>
      <w:widowControl/>
      <w:spacing w:before="480" w:after="0" w:line="276" w:lineRule="auto"/>
      <w:jc w:val="left"/>
      <w:outlineLvl w:val="9"/>
    </w:pPr>
    <w:rPr>
      <w:rFonts w:ascii="Cambria" w:hAnsi="Cambria" w:cs="Cambria"/>
      <w:color w:val="365F91"/>
      <w:kern w:val="0"/>
      <w:sz w:val="28"/>
      <w:szCs w:val="28"/>
    </w:rPr>
  </w:style>
  <w:style w:type="paragraph" w:customStyle="1" w:styleId="A5">
    <w:name w:val="正文 A"/>
    <w:uiPriority w:val="99"/>
    <w:rsid w:val="00FE0573"/>
    <w:pPr>
      <w:spacing w:after="200" w:line="276" w:lineRule="auto"/>
    </w:pPr>
    <w:rPr>
      <w:rFonts w:ascii="Calibri" w:eastAsia="宋体" w:hAnsi="Calibri" w:cs="Calibri"/>
      <w:color w:val="000000"/>
      <w:kern w:val="0"/>
      <w:sz w:val="22"/>
      <w:u w:color="000000"/>
    </w:rPr>
  </w:style>
  <w:style w:type="character" w:customStyle="1" w:styleId="1Char">
    <w:name w:val="标题 1 Char"/>
    <w:basedOn w:val="a0"/>
    <w:link w:val="1"/>
    <w:uiPriority w:val="9"/>
    <w:rsid w:val="00FE0573"/>
    <w:rPr>
      <w:rFonts w:ascii="Calibri" w:eastAsia="宋体" w:hAnsi="Calibri" w:cs="Times New Roman"/>
      <w:b/>
      <w:bCs/>
      <w:kern w:val="44"/>
      <w:sz w:val="44"/>
      <w:szCs w:val="44"/>
    </w:rPr>
  </w:style>
  <w:style w:type="paragraph" w:styleId="a6">
    <w:name w:val="List Paragraph"/>
    <w:basedOn w:val="a"/>
    <w:uiPriority w:val="34"/>
    <w:qFormat/>
    <w:rsid w:val="00332A09"/>
    <w:pPr>
      <w:ind w:firstLineChars="200" w:firstLine="420"/>
    </w:pPr>
  </w:style>
  <w:style w:type="paragraph" w:customStyle="1" w:styleId="10">
    <w:name w:val="列出段落1"/>
    <w:basedOn w:val="a"/>
    <w:rsid w:val="00F3350C"/>
    <w:pPr>
      <w:ind w:firstLineChars="200" w:firstLine="420"/>
    </w:pPr>
    <w:rPr>
      <w:rFonts w:cs="Calibri"/>
      <w:szCs w:val="21"/>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6D95B1-781D-4917-8701-6FA9580FC8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24</Pages>
  <Words>1687</Words>
  <Characters>9618</Characters>
  <Application>Microsoft Office Word</Application>
  <DocSecurity>0</DocSecurity>
  <Lines>80</Lines>
  <Paragraphs>22</Paragraphs>
  <ScaleCrop>false</ScaleCrop>
  <Company>Microsoft</Company>
  <LinksUpToDate>false</LinksUpToDate>
  <CharactersWithSpaces>11283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24</cp:revision>
  <cp:lastPrinted>2019-05-09T08:21:00Z</cp:lastPrinted>
  <dcterms:created xsi:type="dcterms:W3CDTF">2019-05-10T02:47:00Z</dcterms:created>
  <dcterms:modified xsi:type="dcterms:W3CDTF">2019-09-23T03:31:00Z</dcterms:modified>
</cp:coreProperties>
</file>