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CC" w:rsidRPr="000709CC" w:rsidRDefault="000709CC" w:rsidP="000709CC">
      <w:pPr>
        <w:pStyle w:val="a6"/>
        <w:spacing w:before="0" w:after="0" w:line="580" w:lineRule="exact"/>
        <w:jc w:val="right"/>
        <w:rPr>
          <w:rFonts w:ascii="方正小标宋简体" w:eastAsia="方正小标宋简体" w:hAnsi="黑体" w:cs="Times New Roman"/>
          <w:b w:val="0"/>
          <w:bCs w:val="0"/>
          <w:sz w:val="36"/>
          <w:szCs w:val="36"/>
        </w:rPr>
      </w:pPr>
      <w:r w:rsidRPr="00B92AAB">
        <w:rPr>
          <w:rFonts w:ascii="方正小标宋简体" w:eastAsia="方正小标宋简体" w:hAnsi="黑体" w:cs="Times New Roman" w:hint="eastAsia"/>
          <w:b w:val="0"/>
          <w:bCs w:val="0"/>
          <w:sz w:val="36"/>
          <w:szCs w:val="36"/>
        </w:rPr>
        <w:t>A类</w:t>
      </w:r>
    </w:p>
    <w:p w:rsidR="002C0EED" w:rsidRPr="00BA6909" w:rsidRDefault="002C0EED" w:rsidP="002C0EED">
      <w:pPr>
        <w:spacing w:line="1000" w:lineRule="exact"/>
        <w:jc w:val="distribute"/>
        <w:rPr>
          <w:rFonts w:eastAsia="方正小标宋简体"/>
          <w:color w:val="FF0000"/>
          <w:spacing w:val="-20"/>
          <w:w w:val="66"/>
          <w:sz w:val="96"/>
          <w:szCs w:val="96"/>
        </w:rPr>
      </w:pPr>
      <w:r w:rsidRPr="00BA6909">
        <w:rPr>
          <w:rFonts w:eastAsia="方正小标宋简体"/>
          <w:color w:val="FF0000"/>
          <w:spacing w:val="-20"/>
          <w:w w:val="66"/>
          <w:sz w:val="96"/>
          <w:szCs w:val="96"/>
        </w:rPr>
        <w:t>昆明市盘龙区城市管理局</w:t>
      </w:r>
      <w:r>
        <w:rPr>
          <w:rFonts w:eastAsia="方正小标宋简体" w:hint="eastAsia"/>
          <w:color w:val="FF0000"/>
          <w:spacing w:val="-20"/>
          <w:w w:val="66"/>
          <w:sz w:val="96"/>
          <w:szCs w:val="96"/>
        </w:rPr>
        <w:t>文件</w:t>
      </w:r>
    </w:p>
    <w:p w:rsidR="002C0EED" w:rsidRPr="00631A8A" w:rsidRDefault="002C0EED" w:rsidP="002C0EED">
      <w:pPr>
        <w:pStyle w:val="a6"/>
        <w:spacing w:before="0" w:after="0" w:line="580" w:lineRule="exact"/>
        <w:ind w:firstLineChars="100" w:firstLine="320"/>
        <w:rPr>
          <w:rFonts w:ascii="Times New Roman" w:eastAsia="仿宋_GB2312" w:hAnsi="Times New Roman" w:cs="Times New Roman"/>
          <w:b w:val="0"/>
          <w:bCs w:val="0"/>
        </w:rPr>
      </w:pPr>
    </w:p>
    <w:p w:rsidR="002C0EED" w:rsidRDefault="002C0EED" w:rsidP="002C0EED">
      <w:pPr>
        <w:spacing w:line="400" w:lineRule="exact"/>
        <w:ind w:rightChars="37" w:right="118"/>
        <w:rPr>
          <w:rFonts w:ascii="楷体_GB2312" w:eastAsia="楷体_GB2312"/>
          <w:szCs w:val="32"/>
        </w:rPr>
      </w:pPr>
    </w:p>
    <w:p w:rsidR="002C0EED" w:rsidRDefault="002C0EED" w:rsidP="002C0EED">
      <w:pPr>
        <w:spacing w:line="400" w:lineRule="exact"/>
        <w:ind w:rightChars="37" w:right="118"/>
        <w:rPr>
          <w:rFonts w:ascii="楷体_GB2312" w:eastAsia="楷体_GB2312"/>
          <w:szCs w:val="32"/>
        </w:rPr>
      </w:pPr>
    </w:p>
    <w:p w:rsidR="002C0EED" w:rsidRPr="004F4D29" w:rsidRDefault="002C0EED" w:rsidP="002C0EED">
      <w:pPr>
        <w:spacing w:line="400" w:lineRule="exact"/>
        <w:ind w:rightChars="37" w:right="118"/>
        <w:rPr>
          <w:szCs w:val="32"/>
        </w:rPr>
      </w:pPr>
      <w:r w:rsidRPr="00C26AB6">
        <w:rPr>
          <w:rFonts w:ascii="楷体_GB2312" w:eastAsia="楷体_GB2312" w:hint="eastAsia"/>
          <w:szCs w:val="32"/>
        </w:rPr>
        <w:t>盘城建复〔2019〕</w:t>
      </w:r>
      <w:r w:rsidR="009C49E6">
        <w:rPr>
          <w:rFonts w:ascii="楷体_GB2312" w:eastAsia="楷体_GB2312" w:hint="eastAsia"/>
          <w:szCs w:val="32"/>
        </w:rPr>
        <w:t>16</w:t>
      </w:r>
      <w:r w:rsidRPr="00C26AB6">
        <w:rPr>
          <w:rFonts w:ascii="楷体_GB2312" w:eastAsia="楷体_GB2312" w:hint="eastAsia"/>
          <w:szCs w:val="32"/>
        </w:rPr>
        <w:t>号</w:t>
      </w:r>
      <w:r>
        <w:rPr>
          <w:rFonts w:ascii="楷体_GB2312" w:eastAsia="楷体_GB2312" w:hint="eastAsia"/>
          <w:szCs w:val="32"/>
        </w:rPr>
        <w:t xml:space="preserve">                    </w:t>
      </w:r>
      <w:r w:rsidRPr="00C26AB6">
        <w:rPr>
          <w:rFonts w:ascii="楷体_GB2312" w:eastAsia="楷体_GB2312" w:hint="eastAsia"/>
          <w:szCs w:val="32"/>
        </w:rPr>
        <w:t>签发人：毛 力</w:t>
      </w:r>
    </w:p>
    <w:p w:rsidR="002C0EED" w:rsidRPr="00A24D2F" w:rsidRDefault="002605EC" w:rsidP="004A2E7B">
      <w:pPr>
        <w:spacing w:line="560" w:lineRule="exact"/>
        <w:rPr>
          <w:sz w:val="96"/>
          <w:szCs w:val="96"/>
        </w:rPr>
      </w:pPr>
      <w:r>
        <w:rPr>
          <w:noProof/>
          <w:sz w:val="96"/>
          <w:szCs w:val="96"/>
        </w:rPr>
        <w:pict>
          <v:line id="_x0000_s2053" style="position:absolute;left:0;text-align:left;flip:y;z-index:251660288" from="-20.5pt,15.4pt" to="446pt,15.55pt" strokecolor="red" strokeweight="1.5pt"/>
        </w:pict>
      </w:r>
    </w:p>
    <w:p w:rsidR="002C0EED" w:rsidRPr="0033538A" w:rsidRDefault="002C0EED" w:rsidP="004A2E7B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3538A">
        <w:rPr>
          <w:rFonts w:ascii="方正小标宋简体" w:eastAsia="方正小标宋简体" w:hAnsi="黑体" w:hint="eastAsia"/>
          <w:sz w:val="44"/>
          <w:szCs w:val="44"/>
        </w:rPr>
        <w:t>关于对昆明市盘龙区第十六届人大第三次会议第</w:t>
      </w:r>
      <w:r>
        <w:rPr>
          <w:rFonts w:ascii="方正小标宋简体" w:eastAsia="方正小标宋简体" w:hAnsi="黑体" w:hint="eastAsia"/>
          <w:sz w:val="44"/>
          <w:szCs w:val="44"/>
        </w:rPr>
        <w:t>51</w:t>
      </w:r>
      <w:r w:rsidRPr="0033538A">
        <w:rPr>
          <w:rFonts w:ascii="方正小标宋简体" w:eastAsia="方正小标宋简体" w:hAnsi="黑体" w:hint="eastAsia"/>
          <w:sz w:val="44"/>
          <w:szCs w:val="44"/>
        </w:rPr>
        <w:t>号建议的答复</w:t>
      </w:r>
    </w:p>
    <w:p w:rsidR="00D058C9" w:rsidRPr="002C0EED" w:rsidRDefault="00D058C9" w:rsidP="004A2E7B">
      <w:pPr>
        <w:spacing w:line="560" w:lineRule="exact"/>
        <w:rPr>
          <w:rFonts w:ascii="仿宋" w:eastAsia="仿宋" w:hAnsi="仿宋"/>
        </w:rPr>
      </w:pPr>
    </w:p>
    <w:p w:rsidR="00D058C9" w:rsidRPr="002C0EED" w:rsidRDefault="00D058C9" w:rsidP="004A2E7B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龚亚菊</w:t>
      </w:r>
      <w:r w:rsidRPr="002C0EED">
        <w:rPr>
          <w:rFonts w:ascii="仿宋_GB2312" w:hint="eastAsia"/>
          <w:szCs w:val="32"/>
        </w:rPr>
        <w:t>代表：</w:t>
      </w:r>
    </w:p>
    <w:p w:rsidR="00D058C9" w:rsidRPr="00353355" w:rsidRDefault="00D058C9" w:rsidP="004A2E7B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您</w:t>
      </w:r>
      <w:r w:rsidRPr="00353355">
        <w:rPr>
          <w:rFonts w:ascii="仿宋_GB2312" w:hint="eastAsia"/>
          <w:szCs w:val="32"/>
        </w:rPr>
        <w:t xml:space="preserve">提出的“建议在大花桥到瀑布公园段盘龙江边安装路灯并正常使用”,已交我局办理，现答复如下：                                                             </w:t>
      </w:r>
    </w:p>
    <w:p w:rsidR="00D058C9" w:rsidRPr="00353355" w:rsidRDefault="00D058C9" w:rsidP="004A2E7B">
      <w:pPr>
        <w:spacing w:line="560" w:lineRule="exact"/>
        <w:rPr>
          <w:rFonts w:ascii="仿宋_GB2312"/>
          <w:szCs w:val="32"/>
        </w:rPr>
      </w:pPr>
      <w:r w:rsidRPr="00353355">
        <w:rPr>
          <w:rFonts w:ascii="仿宋_GB2312" w:hint="eastAsia"/>
          <w:szCs w:val="32"/>
        </w:rPr>
        <w:t xml:space="preserve">    经核查，</w:t>
      </w:r>
      <w:r>
        <w:rPr>
          <w:rFonts w:ascii="仿宋_GB2312" w:hint="eastAsia"/>
          <w:szCs w:val="32"/>
        </w:rPr>
        <w:t>人大代表龚亚菊老师</w:t>
      </w:r>
      <w:r w:rsidRPr="00353355">
        <w:rPr>
          <w:rFonts w:ascii="仿宋_GB2312" w:hint="eastAsia"/>
          <w:szCs w:val="32"/>
        </w:rPr>
        <w:t>所反映路灯存在问题的路段共4个路段，其中龙江西路上、下2个路段为市政道路路灯，盘龙江东岸（宝云路-农科北路）、盘龙江西岸（沣源路-农科北路）2个路段为绿化步道景观灯。办理进展情况如下：</w:t>
      </w:r>
    </w:p>
    <w:p w:rsidR="00D058C9" w:rsidRPr="00353355" w:rsidRDefault="00D058C9" w:rsidP="004A2E7B">
      <w:pPr>
        <w:spacing w:line="560" w:lineRule="exact"/>
        <w:rPr>
          <w:rFonts w:ascii="仿宋_GB2312"/>
          <w:szCs w:val="32"/>
        </w:rPr>
      </w:pPr>
      <w:r w:rsidRPr="00353355">
        <w:rPr>
          <w:rFonts w:ascii="仿宋_GB2312" w:hint="eastAsia"/>
          <w:szCs w:val="32"/>
        </w:rPr>
        <w:t xml:space="preserve">    1、龙江西路路灯问题办理情况：该路段路灯建设分上、下两段实施，上段（丰源路至昆澜街）经联系建设单位（盘龙区建投公司）该段路灯于2018年1月已移交市级路灯维护单位管理。 我局于7月18日请示对接市城管局，请市城管局敦促维护单位对该路段进行检修，市城管局于7月22日回复：已安排维护单位排查，</w:t>
      </w:r>
      <w:r w:rsidRPr="00353355">
        <w:rPr>
          <w:rFonts w:ascii="仿宋_GB2312" w:hint="eastAsia"/>
          <w:szCs w:val="32"/>
        </w:rPr>
        <w:lastRenderedPageBreak/>
        <w:t>该路段照明设施运行正常，江边人行道上发现许多路灯基础，未安装照明设施，但未能核实具体建设单位，特建议辖区政府尽快组织完善江边照明设施建设工作，设施竣工验收后尽快移交市城管局维护管理。</w:t>
      </w:r>
    </w:p>
    <w:p w:rsidR="00D058C9" w:rsidRPr="00353355" w:rsidRDefault="00D058C9" w:rsidP="004A2E7B">
      <w:pPr>
        <w:spacing w:line="560" w:lineRule="exact"/>
        <w:rPr>
          <w:rFonts w:ascii="仿宋_GB2312"/>
          <w:szCs w:val="32"/>
        </w:rPr>
      </w:pPr>
      <w:r w:rsidRPr="00353355">
        <w:rPr>
          <w:rFonts w:ascii="仿宋_GB2312" w:hint="eastAsia"/>
          <w:szCs w:val="32"/>
        </w:rPr>
        <w:t xml:space="preserve">    下段为（昆澜街至中坝），我局于7月16日对接省城投公司，指出该段路灯由省城投公司建设，但至今未移交市城管局管理维护，特请省城投公司尽快安排人员对该路段路灯进行排查，有损坏情况的及时进行修复，符合移交条件的组织资料移交市照明控制中心，如移交过程中需要对接协助可联系我局。省城投公司已于7月22日回复：表示已请龙江西路市政道路施工单位路灯专业人员进行逐一检查，发现路灯存在损坏情况，下一步将根据检查出的问题对片区相关施工单位进行整改，并对损坏路灯进行更换修复。</w:t>
      </w:r>
    </w:p>
    <w:p w:rsidR="00D058C9" w:rsidRPr="00353355" w:rsidRDefault="00D058C9" w:rsidP="004A2E7B">
      <w:pPr>
        <w:spacing w:line="560" w:lineRule="exact"/>
        <w:rPr>
          <w:rFonts w:ascii="仿宋_GB2312"/>
          <w:szCs w:val="32"/>
        </w:rPr>
      </w:pPr>
      <w:r w:rsidRPr="00353355">
        <w:rPr>
          <w:rFonts w:ascii="仿宋_GB2312" w:hint="eastAsia"/>
          <w:szCs w:val="32"/>
        </w:rPr>
        <w:t xml:space="preserve">    2.盘龙江东岸（宝云路-农科北路）、盘龙江西岸（沣源路-农科北路）2个路段绿化步道景观灯办理情况：经了解，上述路段步道景观灯为绿化附属设施，由滇投公司建设，至今绿化及其相关附属设施未移交街道管理维护，由于维护不到位，现步道景观灯已大量损坏，其中盘龙江东岸（宝云路-农科北路）步道，发现路灯底座54处，灯杆缺失54组；盘龙江西岸（沣源路-农科北路）步道现有庭院灯10组，发现庭院灯底座46处，灯杆缺失46组；8组庭院灯灯盖板缺失、电缆被盗；3套灯具损坏，存在重大安全隐患。就盘龙江东岸（宝云路-农科北路）、盘龙江西岸（沣源路-</w:t>
      </w:r>
      <w:r w:rsidRPr="00353355">
        <w:rPr>
          <w:rFonts w:ascii="仿宋_GB2312" w:hint="eastAsia"/>
          <w:szCs w:val="32"/>
        </w:rPr>
        <w:lastRenderedPageBreak/>
        <w:t>农科北路）2个路段为绿化步道景观灯损坏问题，我局于7月23日对接龙泉街道，请街道尽快敦促滇投公司对损坏景观灯进行排查并制定恢复计划,龙泉街道已于7月29日回复：已对接负责绿化建设管养单位滇投公司，要求他们尽快安排人员对存在安全隐患的绿化景观灯进行检修维护。</w:t>
      </w:r>
    </w:p>
    <w:p w:rsidR="00D058C9" w:rsidRPr="00353355" w:rsidRDefault="00D058C9" w:rsidP="004A2E7B">
      <w:pPr>
        <w:spacing w:line="560" w:lineRule="exact"/>
        <w:rPr>
          <w:rFonts w:ascii="仿宋_GB2312"/>
          <w:szCs w:val="32"/>
        </w:rPr>
      </w:pPr>
      <w:r w:rsidRPr="00353355">
        <w:rPr>
          <w:rFonts w:ascii="仿宋_GB2312" w:hint="eastAsia"/>
          <w:szCs w:val="32"/>
        </w:rPr>
        <w:t xml:space="preserve">    下步我们将继续跟进，将此项工作办好，消除安全隐患。并为创文工作的开展，创造良好的城市照明环境。</w:t>
      </w: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87665A" w:rsidRDefault="0087665A" w:rsidP="004A2E7B">
      <w:pPr>
        <w:spacing w:line="560" w:lineRule="exact"/>
        <w:rPr>
          <w:szCs w:val="32"/>
          <w:u w:val="single"/>
        </w:rPr>
      </w:pPr>
    </w:p>
    <w:p w:rsidR="00134A7C" w:rsidRDefault="0087665A" w:rsidP="004A2E7B">
      <w:pPr>
        <w:spacing w:line="560" w:lineRule="exact"/>
        <w:rPr>
          <w:szCs w:val="32"/>
          <w:u w:val="single"/>
        </w:rPr>
      </w:pPr>
      <w:r>
        <w:rPr>
          <w:noProof/>
          <w:szCs w:val="32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3339193</wp:posOffset>
            </wp:positionH>
            <wp:positionV relativeFrom="paragraph">
              <wp:posOffset>2903</wp:posOffset>
            </wp:positionV>
            <wp:extent cx="1609997" cy="1654629"/>
            <wp:effectExtent l="19050" t="0" r="9253" b="0"/>
            <wp:wrapNone/>
            <wp:docPr id="1" name="图片 1" descr="C:\Users\Administrator\Desktop\公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章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97" cy="165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A7C" w:rsidRPr="002C0EED" w:rsidRDefault="002C0EED" w:rsidP="004A2E7B">
      <w:pPr>
        <w:spacing w:line="560" w:lineRule="exact"/>
        <w:ind w:firstLineChars="1450" w:firstLine="4640"/>
        <w:rPr>
          <w:szCs w:val="32"/>
        </w:rPr>
      </w:pPr>
      <w:r w:rsidRPr="002C0EED">
        <w:rPr>
          <w:rFonts w:hint="eastAsia"/>
          <w:szCs w:val="32"/>
        </w:rPr>
        <w:t>昆明市盘龙区城市管理局</w:t>
      </w:r>
    </w:p>
    <w:p w:rsidR="002C0EED" w:rsidRPr="002C0EED" w:rsidRDefault="002C0EED" w:rsidP="004A2E7B">
      <w:pPr>
        <w:spacing w:line="560" w:lineRule="exact"/>
        <w:ind w:firstLineChars="1600" w:firstLine="5120"/>
        <w:rPr>
          <w:szCs w:val="32"/>
        </w:rPr>
      </w:pPr>
      <w:r w:rsidRPr="002C0EED">
        <w:rPr>
          <w:rFonts w:hint="eastAsia"/>
          <w:szCs w:val="32"/>
        </w:rPr>
        <w:t>2019</w:t>
      </w:r>
      <w:r w:rsidRPr="002C0EED">
        <w:rPr>
          <w:rFonts w:hint="eastAsia"/>
          <w:szCs w:val="32"/>
        </w:rPr>
        <w:t>年</w:t>
      </w:r>
      <w:r w:rsidRPr="002C0EED">
        <w:rPr>
          <w:rFonts w:hint="eastAsia"/>
          <w:szCs w:val="32"/>
        </w:rPr>
        <w:t>11</w:t>
      </w:r>
      <w:r w:rsidRPr="002C0EED">
        <w:rPr>
          <w:rFonts w:hint="eastAsia"/>
          <w:szCs w:val="32"/>
        </w:rPr>
        <w:t>月</w:t>
      </w:r>
      <w:r w:rsidRPr="002C0EED">
        <w:rPr>
          <w:rFonts w:hint="eastAsia"/>
          <w:szCs w:val="32"/>
        </w:rPr>
        <w:t>26</w:t>
      </w:r>
      <w:r w:rsidRPr="002C0EED">
        <w:rPr>
          <w:rFonts w:hint="eastAsia"/>
          <w:szCs w:val="32"/>
        </w:rPr>
        <w:t>日</w:t>
      </w:r>
    </w:p>
    <w:p w:rsidR="00134A7C" w:rsidRPr="002C0EED" w:rsidRDefault="00134A7C" w:rsidP="004A2E7B">
      <w:pPr>
        <w:spacing w:line="560" w:lineRule="exact"/>
        <w:rPr>
          <w:szCs w:val="32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Pr="002364EF" w:rsidRDefault="002364EF" w:rsidP="002364EF">
      <w:pPr>
        <w:spacing w:line="560" w:lineRule="exact"/>
        <w:ind w:firstLineChars="50" w:firstLine="160"/>
        <w:jc w:val="center"/>
        <w:rPr>
          <w:szCs w:val="32"/>
        </w:rPr>
      </w:pPr>
      <w:r w:rsidRPr="002364EF">
        <w:rPr>
          <w:rFonts w:hint="eastAsia"/>
          <w:szCs w:val="32"/>
        </w:rPr>
        <w:t>（此页无正文）</w:t>
      </w: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2364EF" w:rsidRDefault="002364EF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Default="00134A7C" w:rsidP="004A2E7B">
      <w:pPr>
        <w:spacing w:line="560" w:lineRule="exact"/>
        <w:rPr>
          <w:szCs w:val="32"/>
          <w:u w:val="single"/>
        </w:rPr>
      </w:pPr>
    </w:p>
    <w:p w:rsidR="00134A7C" w:rsidRPr="004F4D29" w:rsidRDefault="00134A7C" w:rsidP="004A2E7B">
      <w:pPr>
        <w:spacing w:line="560" w:lineRule="exact"/>
        <w:rPr>
          <w:szCs w:val="32"/>
          <w:u w:val="single"/>
        </w:rPr>
      </w:pPr>
      <w:r w:rsidRPr="004F4D29">
        <w:rPr>
          <w:szCs w:val="32"/>
          <w:u w:val="single"/>
        </w:rPr>
        <w:t>抄送</w:t>
      </w:r>
      <w:r w:rsidRPr="004F4D29">
        <w:rPr>
          <w:szCs w:val="32"/>
          <w:u w:val="single"/>
        </w:rPr>
        <w:t>:</w:t>
      </w:r>
      <w:r w:rsidRPr="004F4D29">
        <w:rPr>
          <w:spacing w:val="-20"/>
          <w:szCs w:val="32"/>
          <w:u w:val="single"/>
        </w:rPr>
        <w:t>区政府目</w:t>
      </w:r>
      <w:r w:rsidRPr="004F4D29">
        <w:rPr>
          <w:color w:val="000000"/>
          <w:spacing w:val="-20"/>
          <w:szCs w:val="32"/>
          <w:u w:val="single"/>
        </w:rPr>
        <w:t>督办</w:t>
      </w:r>
      <w:r>
        <w:rPr>
          <w:rFonts w:hint="eastAsia"/>
          <w:color w:val="000000"/>
          <w:spacing w:val="-20"/>
          <w:szCs w:val="32"/>
          <w:u w:val="single"/>
        </w:rPr>
        <w:t>、区</w:t>
      </w:r>
      <w:r w:rsidR="0087665A">
        <w:rPr>
          <w:rFonts w:hint="eastAsia"/>
          <w:color w:val="000000"/>
          <w:spacing w:val="-20"/>
          <w:szCs w:val="32"/>
          <w:u w:val="single"/>
        </w:rPr>
        <w:t>人大办</w:t>
      </w:r>
      <w:r w:rsidRPr="004F4D29">
        <w:rPr>
          <w:szCs w:val="32"/>
          <w:u w:val="single"/>
        </w:rPr>
        <w:t xml:space="preserve">                                                     </w:t>
      </w:r>
    </w:p>
    <w:p w:rsidR="001818D9" w:rsidRPr="00134A7C" w:rsidRDefault="00134A7C" w:rsidP="004A2E7B">
      <w:pPr>
        <w:spacing w:line="560" w:lineRule="exact"/>
        <w:rPr>
          <w:color w:val="000000"/>
          <w:szCs w:val="32"/>
        </w:rPr>
      </w:pPr>
      <w:r w:rsidRPr="004F4D29">
        <w:rPr>
          <w:spacing w:val="-20"/>
          <w:szCs w:val="32"/>
          <w:u w:val="single"/>
        </w:rPr>
        <w:t xml:space="preserve"> </w:t>
      </w:r>
      <w:r>
        <w:rPr>
          <w:rFonts w:hint="eastAsia"/>
          <w:spacing w:val="-20"/>
          <w:szCs w:val="32"/>
          <w:u w:val="single"/>
        </w:rPr>
        <w:t>昆明市</w:t>
      </w:r>
      <w:r w:rsidRPr="004F4D29">
        <w:rPr>
          <w:spacing w:val="-10"/>
          <w:kern w:val="0"/>
          <w:szCs w:val="32"/>
          <w:u w:val="single"/>
        </w:rPr>
        <w:t>盘龙区城市管理局</w:t>
      </w:r>
      <w:r>
        <w:rPr>
          <w:spacing w:val="-20"/>
          <w:kern w:val="0"/>
          <w:szCs w:val="32"/>
          <w:u w:val="single"/>
        </w:rPr>
        <w:t xml:space="preserve">       </w:t>
      </w:r>
      <w:r w:rsidRPr="004F4D29">
        <w:rPr>
          <w:spacing w:val="-20"/>
          <w:kern w:val="0"/>
          <w:szCs w:val="32"/>
          <w:u w:val="single"/>
        </w:rPr>
        <w:t xml:space="preserve"> </w:t>
      </w:r>
      <w:r>
        <w:rPr>
          <w:rFonts w:hint="eastAsia"/>
          <w:spacing w:val="-20"/>
          <w:kern w:val="0"/>
          <w:szCs w:val="32"/>
          <w:u w:val="single"/>
        </w:rPr>
        <w:t xml:space="preserve">   </w:t>
      </w:r>
      <w:r w:rsidR="002364EF">
        <w:rPr>
          <w:rFonts w:hint="eastAsia"/>
          <w:spacing w:val="-20"/>
          <w:kern w:val="0"/>
          <w:szCs w:val="32"/>
          <w:u w:val="single"/>
        </w:rPr>
        <w:t xml:space="preserve">      </w:t>
      </w:r>
      <w:r>
        <w:rPr>
          <w:rFonts w:hint="eastAsia"/>
          <w:spacing w:val="-20"/>
          <w:kern w:val="0"/>
          <w:szCs w:val="32"/>
          <w:u w:val="single"/>
        </w:rPr>
        <w:t xml:space="preserve">    </w:t>
      </w:r>
      <w:r w:rsidRPr="004F4D29">
        <w:rPr>
          <w:spacing w:val="-20"/>
          <w:kern w:val="0"/>
          <w:szCs w:val="32"/>
          <w:u w:val="single"/>
        </w:rPr>
        <w:t xml:space="preserve">      </w:t>
      </w:r>
      <w:r w:rsidRPr="004F4D29">
        <w:rPr>
          <w:spacing w:val="-24"/>
          <w:kern w:val="0"/>
          <w:szCs w:val="32"/>
          <w:u w:val="single"/>
        </w:rPr>
        <w:t>201</w:t>
      </w:r>
      <w:r>
        <w:rPr>
          <w:rFonts w:hint="eastAsia"/>
          <w:spacing w:val="-24"/>
          <w:kern w:val="0"/>
          <w:szCs w:val="32"/>
          <w:u w:val="single"/>
        </w:rPr>
        <w:t>9</w:t>
      </w:r>
      <w:r w:rsidRPr="004F4D29">
        <w:rPr>
          <w:spacing w:val="-24"/>
          <w:kern w:val="0"/>
          <w:szCs w:val="32"/>
          <w:u w:val="single"/>
        </w:rPr>
        <w:t>年</w:t>
      </w:r>
      <w:r w:rsidR="0087665A">
        <w:rPr>
          <w:rFonts w:hint="eastAsia"/>
          <w:spacing w:val="-24"/>
          <w:kern w:val="0"/>
          <w:szCs w:val="32"/>
          <w:u w:val="single"/>
        </w:rPr>
        <w:t>11</w:t>
      </w:r>
      <w:r w:rsidRPr="004F4D29">
        <w:rPr>
          <w:spacing w:val="-24"/>
          <w:kern w:val="0"/>
          <w:szCs w:val="32"/>
          <w:u w:val="single"/>
        </w:rPr>
        <w:t>月</w:t>
      </w:r>
      <w:r w:rsidR="0087665A">
        <w:rPr>
          <w:rFonts w:hint="eastAsia"/>
          <w:spacing w:val="-24"/>
          <w:kern w:val="0"/>
          <w:szCs w:val="32"/>
          <w:u w:val="single"/>
        </w:rPr>
        <w:t>26</w:t>
      </w:r>
      <w:r w:rsidRPr="004F4D29">
        <w:rPr>
          <w:spacing w:val="-24"/>
          <w:kern w:val="0"/>
          <w:szCs w:val="32"/>
          <w:u w:val="single"/>
        </w:rPr>
        <w:t>日印</w:t>
      </w:r>
    </w:p>
    <w:sectPr w:rsidR="001818D9" w:rsidRPr="00134A7C" w:rsidSect="002364EF">
      <w:footerReference w:type="even" r:id="rId7"/>
      <w:footerReference w:type="default" r:id="rId8"/>
      <w:pgSz w:w="11906" w:h="16838"/>
      <w:pgMar w:top="2098" w:right="1418" w:bottom="1985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7A" w:rsidRDefault="0011747A" w:rsidP="00D058C9">
      <w:r>
        <w:separator/>
      </w:r>
    </w:p>
  </w:endnote>
  <w:endnote w:type="continuationSeparator" w:id="0">
    <w:p w:rsidR="0011747A" w:rsidRDefault="0011747A" w:rsidP="00D0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23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A2E7B" w:rsidRPr="004A2E7B" w:rsidRDefault="002605EC">
        <w:pPr>
          <w:pStyle w:val="a4"/>
          <w:rPr>
            <w:sz w:val="24"/>
            <w:szCs w:val="24"/>
          </w:rPr>
        </w:pPr>
        <w:r w:rsidRPr="004A2E7B">
          <w:rPr>
            <w:sz w:val="24"/>
            <w:szCs w:val="24"/>
          </w:rPr>
          <w:fldChar w:fldCharType="begin"/>
        </w:r>
        <w:r w:rsidR="004A2E7B" w:rsidRPr="004A2E7B">
          <w:rPr>
            <w:sz w:val="24"/>
            <w:szCs w:val="24"/>
          </w:rPr>
          <w:instrText xml:space="preserve"> PAGE   \* MERGEFORMAT </w:instrText>
        </w:r>
        <w:r w:rsidRPr="004A2E7B">
          <w:rPr>
            <w:sz w:val="24"/>
            <w:szCs w:val="24"/>
          </w:rPr>
          <w:fldChar w:fldCharType="separate"/>
        </w:r>
        <w:r w:rsidR="009C49E6" w:rsidRPr="009C49E6">
          <w:rPr>
            <w:noProof/>
            <w:sz w:val="24"/>
            <w:szCs w:val="24"/>
            <w:lang w:val="zh-CN"/>
          </w:rPr>
          <w:t>-</w:t>
        </w:r>
        <w:r w:rsidR="009C49E6">
          <w:rPr>
            <w:noProof/>
            <w:sz w:val="24"/>
            <w:szCs w:val="24"/>
          </w:rPr>
          <w:t xml:space="preserve"> 4 -</w:t>
        </w:r>
        <w:r w:rsidRPr="004A2E7B">
          <w:rPr>
            <w:sz w:val="24"/>
            <w:szCs w:val="24"/>
          </w:rPr>
          <w:fldChar w:fldCharType="end"/>
        </w:r>
      </w:p>
    </w:sdtContent>
  </w:sdt>
  <w:p w:rsidR="004A2E7B" w:rsidRDefault="004A2E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23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A2E7B" w:rsidRPr="004A2E7B" w:rsidRDefault="002605EC">
        <w:pPr>
          <w:pStyle w:val="a4"/>
          <w:jc w:val="right"/>
          <w:rPr>
            <w:sz w:val="24"/>
            <w:szCs w:val="24"/>
          </w:rPr>
        </w:pPr>
        <w:r w:rsidRPr="004A2E7B">
          <w:rPr>
            <w:sz w:val="24"/>
            <w:szCs w:val="24"/>
          </w:rPr>
          <w:fldChar w:fldCharType="begin"/>
        </w:r>
        <w:r w:rsidR="004A2E7B" w:rsidRPr="004A2E7B">
          <w:rPr>
            <w:sz w:val="24"/>
            <w:szCs w:val="24"/>
          </w:rPr>
          <w:instrText xml:space="preserve"> PAGE   \* MERGEFORMAT </w:instrText>
        </w:r>
        <w:r w:rsidRPr="004A2E7B">
          <w:rPr>
            <w:sz w:val="24"/>
            <w:szCs w:val="24"/>
          </w:rPr>
          <w:fldChar w:fldCharType="separate"/>
        </w:r>
        <w:r w:rsidR="009C49E6" w:rsidRPr="009C49E6">
          <w:rPr>
            <w:noProof/>
            <w:sz w:val="24"/>
            <w:szCs w:val="24"/>
            <w:lang w:val="zh-CN"/>
          </w:rPr>
          <w:t>-</w:t>
        </w:r>
        <w:r w:rsidR="009C49E6">
          <w:rPr>
            <w:noProof/>
            <w:sz w:val="24"/>
            <w:szCs w:val="24"/>
          </w:rPr>
          <w:t xml:space="preserve"> 1 -</w:t>
        </w:r>
        <w:r w:rsidRPr="004A2E7B">
          <w:rPr>
            <w:sz w:val="24"/>
            <w:szCs w:val="24"/>
          </w:rPr>
          <w:fldChar w:fldCharType="end"/>
        </w:r>
      </w:p>
    </w:sdtContent>
  </w:sdt>
  <w:p w:rsidR="004A2E7B" w:rsidRDefault="004A2E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7A" w:rsidRDefault="0011747A" w:rsidP="00D058C9">
      <w:r>
        <w:separator/>
      </w:r>
    </w:p>
  </w:footnote>
  <w:footnote w:type="continuationSeparator" w:id="0">
    <w:p w:rsidR="0011747A" w:rsidRDefault="0011747A" w:rsidP="00D05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KQWv3cox+jBxRhW5Q+X2c1UBxI=" w:salt="vN0Du2gP1oGKQLJ+D9jxng==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9"/>
    <w:rsid w:val="000709CC"/>
    <w:rsid w:val="0011747A"/>
    <w:rsid w:val="00134A7C"/>
    <w:rsid w:val="001818D9"/>
    <w:rsid w:val="002364EF"/>
    <w:rsid w:val="002605EC"/>
    <w:rsid w:val="002C0EED"/>
    <w:rsid w:val="004A2E7B"/>
    <w:rsid w:val="007A0F74"/>
    <w:rsid w:val="008500E5"/>
    <w:rsid w:val="0087665A"/>
    <w:rsid w:val="008948C1"/>
    <w:rsid w:val="009C49E6"/>
    <w:rsid w:val="009F404C"/>
    <w:rsid w:val="00AF6958"/>
    <w:rsid w:val="00BB687E"/>
    <w:rsid w:val="00BD3442"/>
    <w:rsid w:val="00D058C9"/>
    <w:rsid w:val="00EF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C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8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8C9"/>
    <w:rPr>
      <w:sz w:val="18"/>
      <w:szCs w:val="18"/>
    </w:rPr>
  </w:style>
  <w:style w:type="character" w:customStyle="1" w:styleId="a5">
    <w:name w:val="公文文种"/>
    <w:basedOn w:val="a0"/>
    <w:rsid w:val="00D058C9"/>
    <w:rPr>
      <w:rFonts w:eastAsia="宋体" w:cs="Times New Roman"/>
      <w:sz w:val="32"/>
      <w:szCs w:val="32"/>
    </w:rPr>
  </w:style>
  <w:style w:type="paragraph" w:styleId="a6">
    <w:name w:val="Title"/>
    <w:basedOn w:val="a"/>
    <w:link w:val="Char1"/>
    <w:qFormat/>
    <w:rsid w:val="00D058C9"/>
    <w:pPr>
      <w:adjustRightInd w:val="0"/>
      <w:spacing w:before="240" w:after="60" w:line="312" w:lineRule="atLeast"/>
      <w:jc w:val="center"/>
      <w:textAlignment w:val="baseline"/>
    </w:pPr>
    <w:rPr>
      <w:rFonts w:ascii="Arial" w:eastAsia="宋体" w:hAnsi="Arial" w:cs="Arial"/>
      <w:b/>
      <w:bCs/>
      <w:kern w:val="28"/>
      <w:szCs w:val="32"/>
    </w:rPr>
  </w:style>
  <w:style w:type="character" w:customStyle="1" w:styleId="Char1">
    <w:name w:val="标题 Char"/>
    <w:basedOn w:val="a0"/>
    <w:link w:val="a6"/>
    <w:rsid w:val="00D058C9"/>
    <w:rPr>
      <w:rFonts w:ascii="Arial" w:eastAsia="宋体" w:hAnsi="Arial" w:cs="Arial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87665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665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212</Words>
  <Characters>1211</Characters>
  <Application>Microsoft Office Word</Application>
  <DocSecurity>8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2019-11-26T06:14:00Z</dcterms:created>
  <dcterms:modified xsi:type="dcterms:W3CDTF">2019-12-12T10:55:00Z</dcterms:modified>
</cp:coreProperties>
</file>