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CBC" w:rsidRPr="004F4D29" w:rsidRDefault="003C2CBC" w:rsidP="008B11F9">
      <w:pPr>
        <w:spacing w:line="1040" w:lineRule="exact"/>
        <w:rPr>
          <w:b/>
          <w:bCs/>
          <w:snapToGrid w:val="0"/>
          <w:color w:val="FF0000"/>
          <w:kern w:val="0"/>
          <w:sz w:val="88"/>
          <w:szCs w:val="88"/>
        </w:rPr>
      </w:pPr>
      <w:r w:rsidRPr="008B11F9">
        <w:rPr>
          <w:rStyle w:val="a7"/>
          <w:b/>
          <w:bCs/>
          <w:snapToGrid w:val="0"/>
          <w:color w:val="FF0000"/>
          <w:w w:val="80"/>
          <w:kern w:val="0"/>
          <w:sz w:val="88"/>
          <w:szCs w:val="88"/>
          <w:fitText w:val="9299" w:id="2053266688"/>
        </w:rPr>
        <w:t>昆明市盘龙区城市管理局文</w:t>
      </w:r>
      <w:r w:rsidRPr="008B11F9">
        <w:rPr>
          <w:rStyle w:val="a7"/>
          <w:b/>
          <w:bCs/>
          <w:snapToGrid w:val="0"/>
          <w:color w:val="FF0000"/>
          <w:spacing w:val="24"/>
          <w:w w:val="80"/>
          <w:kern w:val="0"/>
          <w:sz w:val="88"/>
          <w:szCs w:val="88"/>
          <w:fitText w:val="9299" w:id="2053266688"/>
        </w:rPr>
        <w:t>件</w:t>
      </w:r>
    </w:p>
    <w:p w:rsidR="003C2CBC" w:rsidRPr="008B11F9" w:rsidRDefault="003C2CBC" w:rsidP="008B11F9">
      <w:pPr>
        <w:pStyle w:val="a8"/>
        <w:spacing w:before="0" w:after="0" w:line="580" w:lineRule="exact"/>
        <w:ind w:firstLineChars="100" w:firstLine="320"/>
        <w:rPr>
          <w:rFonts w:ascii="Times New Roman" w:eastAsia="仿宋_GB2312" w:hAnsi="Times New Roman" w:cs="Times New Roman"/>
          <w:b w:val="0"/>
          <w:bCs w:val="0"/>
        </w:rPr>
      </w:pPr>
    </w:p>
    <w:p w:rsidR="003C2CBC" w:rsidRPr="004F4D29" w:rsidRDefault="003C2CBC" w:rsidP="003C2CBC">
      <w:pPr>
        <w:pStyle w:val="a8"/>
        <w:spacing w:before="0" w:after="0" w:line="580" w:lineRule="exact"/>
        <w:ind w:firstLineChars="100" w:firstLine="320"/>
        <w:rPr>
          <w:rFonts w:ascii="Times New Roman" w:eastAsia="仿宋_GB2312" w:hAnsi="Times New Roman" w:cs="Times New Roman"/>
          <w:b w:val="0"/>
          <w:bCs w:val="0"/>
        </w:rPr>
      </w:pPr>
    </w:p>
    <w:p w:rsidR="003C2CBC" w:rsidRPr="004F4D29" w:rsidRDefault="003C2CBC" w:rsidP="008B11F9">
      <w:pPr>
        <w:spacing w:line="400" w:lineRule="exact"/>
        <w:ind w:rightChars="37" w:right="78" w:firstLineChars="50" w:firstLine="160"/>
        <w:rPr>
          <w:rFonts w:eastAsia="仿宋_GB2312"/>
          <w:sz w:val="32"/>
          <w:szCs w:val="32"/>
        </w:rPr>
      </w:pPr>
      <w:r w:rsidRPr="004F4D29">
        <w:rPr>
          <w:rFonts w:eastAsia="仿宋_GB2312"/>
          <w:sz w:val="32"/>
          <w:szCs w:val="32"/>
        </w:rPr>
        <w:t>盘城建复〔</w:t>
      </w:r>
      <w:r w:rsidRPr="004F4D29">
        <w:rPr>
          <w:rFonts w:eastAsia="仿宋_GB2312"/>
          <w:sz w:val="32"/>
          <w:szCs w:val="32"/>
        </w:rPr>
        <w:t>201</w:t>
      </w:r>
      <w:r>
        <w:rPr>
          <w:rFonts w:eastAsia="仿宋_GB2312" w:hint="eastAsia"/>
          <w:sz w:val="32"/>
          <w:szCs w:val="32"/>
        </w:rPr>
        <w:t>9</w:t>
      </w:r>
      <w:r w:rsidRPr="004F4D29">
        <w:rPr>
          <w:rFonts w:eastAsia="仿宋_GB2312"/>
          <w:sz w:val="32"/>
          <w:szCs w:val="32"/>
        </w:rPr>
        <w:t>〕</w:t>
      </w:r>
      <w:r w:rsidR="005703F0">
        <w:rPr>
          <w:rFonts w:eastAsia="仿宋_GB2312" w:hint="eastAsia"/>
          <w:sz w:val="32"/>
          <w:szCs w:val="32"/>
        </w:rPr>
        <w:t>3</w:t>
      </w:r>
      <w:r w:rsidRPr="004F4D29">
        <w:rPr>
          <w:rFonts w:eastAsia="仿宋_GB2312"/>
          <w:sz w:val="32"/>
          <w:szCs w:val="32"/>
        </w:rPr>
        <w:t>号</w:t>
      </w:r>
      <w:r w:rsidRPr="004F4D29">
        <w:rPr>
          <w:rFonts w:eastAsia="仿宋_GB2312"/>
          <w:sz w:val="32"/>
          <w:szCs w:val="32"/>
        </w:rPr>
        <w:t xml:space="preserve">                     </w:t>
      </w:r>
      <w:r w:rsidRPr="004F4D29">
        <w:rPr>
          <w:rFonts w:eastAsia="仿宋_GB2312"/>
          <w:sz w:val="32"/>
          <w:szCs w:val="32"/>
        </w:rPr>
        <w:t>签发人：</w:t>
      </w:r>
      <w:r w:rsidR="005703F0">
        <w:rPr>
          <w:rFonts w:eastAsia="华文楷体" w:hint="eastAsia"/>
          <w:sz w:val="32"/>
          <w:szCs w:val="32"/>
        </w:rPr>
        <w:t>毛</w:t>
      </w:r>
      <w:r w:rsidR="005703F0">
        <w:rPr>
          <w:rFonts w:eastAsia="华文楷体" w:hint="eastAsia"/>
          <w:sz w:val="32"/>
          <w:szCs w:val="32"/>
        </w:rPr>
        <w:t xml:space="preserve"> </w:t>
      </w:r>
      <w:r w:rsidR="005703F0">
        <w:rPr>
          <w:rFonts w:eastAsia="华文楷体" w:hint="eastAsia"/>
          <w:sz w:val="32"/>
          <w:szCs w:val="32"/>
        </w:rPr>
        <w:t>力</w:t>
      </w:r>
    </w:p>
    <w:p w:rsidR="003C2CBC" w:rsidRPr="003C2CBC" w:rsidRDefault="003C2CBC" w:rsidP="003C2CBC">
      <w:pPr>
        <w:spacing w:line="560" w:lineRule="exact"/>
        <w:jc w:val="center"/>
        <w:rPr>
          <w:rFonts w:eastAsia="方正小标宋简体" w:hint="eastAsia"/>
          <w:sz w:val="44"/>
          <w:szCs w:val="44"/>
        </w:rPr>
      </w:pPr>
      <w:r w:rsidRPr="004F4D29">
        <w:rPr>
          <w:b/>
          <w:bCs/>
          <w:noProof/>
          <w:color w:val="FF0000"/>
          <w:kern w:val="0"/>
          <w:sz w:val="88"/>
          <w:szCs w:val="88"/>
        </w:rPr>
        <w:pict>
          <v:group id="_x0000_s2051" editas="canvas" style="position:absolute;left:0;text-align:left;margin-left:1.75pt;margin-top:-242.8pt;width:450pt;height:265.2pt;z-index:-251656192" coordorigin="2200,4010" coordsize="7200,42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2200;top:4010;width:7200;height:4212" o:preferrelative="f">
              <v:fill o:detectmouseclick="t"/>
              <v:path o:extrusionok="t" o:connecttype="none"/>
              <o:lock v:ext="edit" text="t"/>
            </v:shape>
            <v:line id="_x0000_s2053" style="position:absolute" from="2200,7974" to="9400,7974" strokecolor="red" strokeweight="2.25pt"/>
          </v:group>
        </w:pict>
      </w:r>
    </w:p>
    <w:p w:rsidR="00DA100F" w:rsidRPr="004F4D29" w:rsidRDefault="00DA100F" w:rsidP="00DA100F">
      <w:pPr>
        <w:spacing w:line="560" w:lineRule="exact"/>
        <w:jc w:val="center"/>
        <w:rPr>
          <w:rFonts w:eastAsia="方正小标宋简体"/>
          <w:sz w:val="44"/>
          <w:szCs w:val="44"/>
        </w:rPr>
      </w:pPr>
      <w:r w:rsidRPr="004F4D29">
        <w:rPr>
          <w:rFonts w:eastAsia="方正小标宋简体"/>
          <w:sz w:val="44"/>
          <w:szCs w:val="44"/>
        </w:rPr>
        <w:t>关于对政协昆明市盘龙区第</w:t>
      </w:r>
      <w:r>
        <w:rPr>
          <w:rFonts w:eastAsia="方正小标宋简体" w:hint="eastAsia"/>
          <w:sz w:val="44"/>
          <w:szCs w:val="44"/>
        </w:rPr>
        <w:t>九</w:t>
      </w:r>
      <w:r w:rsidRPr="004F4D29">
        <w:rPr>
          <w:rFonts w:eastAsia="方正小标宋简体"/>
          <w:sz w:val="44"/>
          <w:szCs w:val="44"/>
        </w:rPr>
        <w:t>届委员会第</w:t>
      </w:r>
      <w:r>
        <w:rPr>
          <w:rFonts w:eastAsia="方正小标宋简体" w:hint="eastAsia"/>
          <w:sz w:val="44"/>
          <w:szCs w:val="44"/>
        </w:rPr>
        <w:t>三</w:t>
      </w:r>
      <w:r w:rsidRPr="004F4D29">
        <w:rPr>
          <w:rFonts w:eastAsia="方正小标宋简体"/>
          <w:sz w:val="44"/>
          <w:szCs w:val="44"/>
        </w:rPr>
        <w:t>次会议第</w:t>
      </w:r>
      <w:r w:rsidR="003A4CD5">
        <w:rPr>
          <w:rFonts w:eastAsia="方正小标宋简体" w:hint="eastAsia"/>
          <w:sz w:val="44"/>
          <w:szCs w:val="44"/>
        </w:rPr>
        <w:t>83</w:t>
      </w:r>
      <w:r w:rsidRPr="004F4D29">
        <w:rPr>
          <w:rFonts w:eastAsia="方正小标宋简体"/>
          <w:sz w:val="44"/>
          <w:szCs w:val="44"/>
        </w:rPr>
        <w:t>号提案的</w:t>
      </w:r>
      <w:r w:rsidRPr="004F4D29">
        <w:rPr>
          <w:rFonts w:eastAsia="方正小标宋简体"/>
          <w:b/>
          <w:sz w:val="44"/>
          <w:szCs w:val="44"/>
        </w:rPr>
        <w:t>答复</w:t>
      </w:r>
    </w:p>
    <w:p w:rsidR="00DA100F" w:rsidRPr="004F4D29" w:rsidRDefault="00DA100F" w:rsidP="00DA100F">
      <w:pPr>
        <w:spacing w:line="560" w:lineRule="exact"/>
        <w:rPr>
          <w:rFonts w:eastAsia="黑体"/>
          <w:sz w:val="32"/>
          <w:szCs w:val="32"/>
        </w:rPr>
      </w:pPr>
    </w:p>
    <w:p w:rsidR="00DA100F" w:rsidRDefault="003A4CD5" w:rsidP="00DA100F">
      <w:pPr>
        <w:spacing w:line="560" w:lineRule="exact"/>
        <w:rPr>
          <w:rFonts w:ascii="楷体_GB2312" w:eastAsia="楷体_GB2312"/>
          <w:sz w:val="32"/>
          <w:szCs w:val="32"/>
        </w:rPr>
      </w:pPr>
      <w:r>
        <w:rPr>
          <w:rFonts w:ascii="楷体_GB2312" w:eastAsia="楷体_GB2312" w:hint="eastAsia"/>
          <w:sz w:val="32"/>
          <w:szCs w:val="32"/>
        </w:rPr>
        <w:t>杨培兰</w:t>
      </w:r>
      <w:r w:rsidR="00DA100F" w:rsidRPr="00615600">
        <w:rPr>
          <w:rFonts w:ascii="楷体_GB2312" w:eastAsia="楷体_GB2312" w:hint="eastAsia"/>
          <w:sz w:val="32"/>
          <w:szCs w:val="32"/>
        </w:rPr>
        <w:t>委员：</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您提交的第</w:t>
      </w:r>
      <w:r w:rsidRPr="0013043F">
        <w:rPr>
          <w:rFonts w:eastAsia="仿宋_GB2312"/>
          <w:sz w:val="32"/>
          <w:szCs w:val="32"/>
        </w:rPr>
        <w:t>83</w:t>
      </w:r>
      <w:r w:rsidRPr="0013043F">
        <w:rPr>
          <w:rFonts w:eastAsia="仿宋_GB2312"/>
          <w:sz w:val="32"/>
          <w:szCs w:val="32"/>
        </w:rPr>
        <w:t>号《关于盘龙区做好落实垃圾分类处理，提高文明素质，主推城市文明建设》的政协提案，已交我单位办理，根据您提出的建议，经我单位认真研究，现回复如下。</w:t>
      </w:r>
    </w:p>
    <w:p w:rsidR="003A4CD5" w:rsidRPr="0013043F" w:rsidRDefault="003A4CD5" w:rsidP="0013043F">
      <w:pPr>
        <w:spacing w:line="560" w:lineRule="exact"/>
        <w:ind w:firstLineChars="200" w:firstLine="640"/>
        <w:rPr>
          <w:rFonts w:ascii="黑体" w:eastAsia="黑体" w:hAnsi="黑体"/>
          <w:sz w:val="32"/>
          <w:szCs w:val="32"/>
        </w:rPr>
      </w:pPr>
      <w:r w:rsidRPr="0013043F">
        <w:rPr>
          <w:rFonts w:ascii="黑体" w:eastAsia="黑体" w:hAnsi="黑体"/>
          <w:sz w:val="32"/>
          <w:szCs w:val="32"/>
        </w:rPr>
        <w:t>一、盘龙城乡生活垃圾分类工作总体情况</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按照《昆明市人民政府办公厅关于印发昆明市城乡生活垃圾分类工作实施方案的通知》（</w:t>
      </w:r>
      <w:proofErr w:type="gramStart"/>
      <w:r w:rsidRPr="0013043F">
        <w:rPr>
          <w:rFonts w:eastAsia="仿宋_GB2312"/>
          <w:sz w:val="32"/>
          <w:szCs w:val="32"/>
        </w:rPr>
        <w:t>昆政办</w:t>
      </w:r>
      <w:proofErr w:type="gramEnd"/>
      <w:r w:rsidRPr="0013043F">
        <w:rPr>
          <w:rFonts w:eastAsia="仿宋_GB2312"/>
          <w:sz w:val="32"/>
          <w:szCs w:val="32"/>
        </w:rPr>
        <w:t>【</w:t>
      </w:r>
      <w:r w:rsidRPr="0013043F">
        <w:rPr>
          <w:rFonts w:eastAsia="仿宋_GB2312"/>
          <w:sz w:val="32"/>
          <w:szCs w:val="32"/>
        </w:rPr>
        <w:t>2017</w:t>
      </w:r>
      <w:r w:rsidRPr="0013043F">
        <w:rPr>
          <w:rFonts w:eastAsia="仿宋_GB2312"/>
          <w:sz w:val="32"/>
          <w:szCs w:val="32"/>
        </w:rPr>
        <w:t>】</w:t>
      </w:r>
      <w:r w:rsidRPr="0013043F">
        <w:rPr>
          <w:rFonts w:eastAsia="仿宋_GB2312"/>
          <w:sz w:val="32"/>
          <w:szCs w:val="32"/>
        </w:rPr>
        <w:t>59</w:t>
      </w:r>
      <w:r w:rsidRPr="0013043F">
        <w:rPr>
          <w:rFonts w:eastAsia="仿宋_GB2312"/>
          <w:sz w:val="32"/>
          <w:szCs w:val="32"/>
        </w:rPr>
        <w:t>号）、《昆明市人民政府办公厅关于印发昆明市</w:t>
      </w:r>
      <w:r w:rsidRPr="0013043F">
        <w:rPr>
          <w:rFonts w:eastAsia="仿宋_GB2312"/>
          <w:sz w:val="32"/>
          <w:szCs w:val="32"/>
        </w:rPr>
        <w:t>2018</w:t>
      </w:r>
      <w:r w:rsidRPr="0013043F">
        <w:rPr>
          <w:rFonts w:eastAsia="仿宋_GB2312"/>
          <w:sz w:val="32"/>
          <w:szCs w:val="32"/>
        </w:rPr>
        <w:t>城乡生活垃圾分类工作实施方案的通知》（</w:t>
      </w:r>
      <w:proofErr w:type="gramStart"/>
      <w:r w:rsidRPr="0013043F">
        <w:rPr>
          <w:rFonts w:eastAsia="仿宋_GB2312"/>
          <w:sz w:val="32"/>
          <w:szCs w:val="32"/>
        </w:rPr>
        <w:t>昆政办</w:t>
      </w:r>
      <w:proofErr w:type="gramEnd"/>
      <w:r w:rsidRPr="0013043F">
        <w:rPr>
          <w:rFonts w:eastAsia="仿宋_GB2312"/>
          <w:sz w:val="32"/>
          <w:szCs w:val="32"/>
        </w:rPr>
        <w:t>【</w:t>
      </w:r>
      <w:r w:rsidRPr="0013043F">
        <w:rPr>
          <w:rFonts w:eastAsia="仿宋_GB2312"/>
          <w:sz w:val="32"/>
          <w:szCs w:val="32"/>
        </w:rPr>
        <w:t>2018</w:t>
      </w:r>
      <w:r w:rsidRPr="0013043F">
        <w:rPr>
          <w:rFonts w:eastAsia="仿宋_GB2312"/>
          <w:sz w:val="32"/>
          <w:szCs w:val="32"/>
        </w:rPr>
        <w:t>】</w:t>
      </w:r>
      <w:r w:rsidRPr="0013043F">
        <w:rPr>
          <w:rFonts w:eastAsia="仿宋_GB2312"/>
          <w:sz w:val="32"/>
          <w:szCs w:val="32"/>
        </w:rPr>
        <w:t>20</w:t>
      </w:r>
      <w:r w:rsidRPr="0013043F">
        <w:rPr>
          <w:rFonts w:eastAsia="仿宋_GB2312"/>
          <w:sz w:val="32"/>
          <w:szCs w:val="32"/>
        </w:rPr>
        <w:t>号）等文件要求在盘龙区以街道为单位，开展生活垃圾分类示范片区建设，以点带面，逐步将生活垃圾分类推广扩大至全区范围。</w:t>
      </w:r>
      <w:r w:rsidRPr="0013043F">
        <w:rPr>
          <w:rFonts w:eastAsia="仿宋_GB2312"/>
          <w:sz w:val="32"/>
          <w:szCs w:val="32"/>
        </w:rPr>
        <w:t>2018</w:t>
      </w:r>
      <w:r w:rsidRPr="0013043F">
        <w:rPr>
          <w:rFonts w:eastAsia="仿宋_GB2312"/>
          <w:sz w:val="32"/>
          <w:szCs w:val="32"/>
        </w:rPr>
        <w:t>年城区选取拓东、鼓楼、联盟三个街道办事处和涉农的松华街道办事处，以及盘龙辖区内党政机关作为盘龙区城乡生活垃圾分类示范片区的建设范围。</w:t>
      </w:r>
      <w:r w:rsidRPr="0013043F">
        <w:rPr>
          <w:rFonts w:eastAsia="仿宋_GB2312"/>
          <w:sz w:val="32"/>
          <w:szCs w:val="32"/>
        </w:rPr>
        <w:t>2019</w:t>
      </w:r>
      <w:r w:rsidRPr="0013043F">
        <w:rPr>
          <w:rFonts w:eastAsia="仿宋_GB2312"/>
          <w:sz w:val="32"/>
          <w:szCs w:val="32"/>
        </w:rPr>
        <w:t>年在上一年度示范片区建设的基础上新增金辰、龙泉、青云及涉农</w:t>
      </w:r>
      <w:r w:rsidRPr="0013043F">
        <w:rPr>
          <w:rFonts w:eastAsia="仿宋_GB2312"/>
          <w:sz w:val="32"/>
          <w:szCs w:val="32"/>
        </w:rPr>
        <w:lastRenderedPageBreak/>
        <w:t>的双龙街道逐步</w:t>
      </w:r>
      <w:proofErr w:type="gramStart"/>
      <w:r w:rsidRPr="0013043F">
        <w:rPr>
          <w:rFonts w:eastAsia="仿宋_GB2312"/>
          <w:sz w:val="32"/>
          <w:szCs w:val="32"/>
        </w:rPr>
        <w:t>扩大盘龙</w:t>
      </w:r>
      <w:proofErr w:type="gramEnd"/>
      <w:r w:rsidRPr="0013043F">
        <w:rPr>
          <w:rFonts w:eastAsia="仿宋_GB2312"/>
          <w:sz w:val="32"/>
          <w:szCs w:val="32"/>
        </w:rPr>
        <w:t>区生活垃圾分类示范片区范围，确保城区</w:t>
      </w:r>
      <w:r w:rsidRPr="0013043F">
        <w:rPr>
          <w:rFonts w:eastAsia="仿宋_GB2312"/>
          <w:sz w:val="32"/>
          <w:szCs w:val="32"/>
        </w:rPr>
        <w:t>60%</w:t>
      </w:r>
      <w:r w:rsidRPr="0013043F">
        <w:rPr>
          <w:rFonts w:eastAsia="仿宋_GB2312"/>
          <w:sz w:val="32"/>
          <w:szCs w:val="32"/>
        </w:rPr>
        <w:t>的街道，涉农</w:t>
      </w:r>
      <w:r w:rsidRPr="0013043F">
        <w:rPr>
          <w:rFonts w:eastAsia="仿宋_GB2312"/>
          <w:sz w:val="32"/>
          <w:szCs w:val="32"/>
        </w:rPr>
        <w:t>30%</w:t>
      </w:r>
      <w:r w:rsidRPr="0013043F">
        <w:rPr>
          <w:rFonts w:eastAsia="仿宋_GB2312"/>
          <w:sz w:val="32"/>
          <w:szCs w:val="32"/>
        </w:rPr>
        <w:t>的街道开展生活垃圾分类示范片区建设工作。</w:t>
      </w:r>
    </w:p>
    <w:p w:rsidR="003A4CD5" w:rsidRPr="0013043F" w:rsidRDefault="003A4CD5" w:rsidP="0013043F">
      <w:pPr>
        <w:spacing w:line="560" w:lineRule="exact"/>
        <w:ind w:firstLineChars="200" w:firstLine="640"/>
        <w:rPr>
          <w:rFonts w:ascii="黑体" w:eastAsia="黑体" w:hAnsi="黑体"/>
          <w:sz w:val="32"/>
          <w:szCs w:val="32"/>
        </w:rPr>
      </w:pPr>
      <w:r w:rsidRPr="0013043F">
        <w:rPr>
          <w:rFonts w:ascii="黑体" w:eastAsia="黑体" w:hAnsi="黑体"/>
          <w:sz w:val="32"/>
          <w:szCs w:val="32"/>
        </w:rPr>
        <w:t>二、盘龙区城乡生活垃圾分类工作具体开展情况</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1.</w:t>
      </w:r>
      <w:r w:rsidRPr="0013043F">
        <w:rPr>
          <w:rFonts w:eastAsia="仿宋_GB2312"/>
          <w:sz w:val="32"/>
          <w:szCs w:val="32"/>
        </w:rPr>
        <w:t>建立生活垃圾分类组织体系</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2018</w:t>
      </w:r>
      <w:r w:rsidRPr="0013043F">
        <w:rPr>
          <w:rFonts w:eastAsia="仿宋_GB2312"/>
          <w:sz w:val="32"/>
          <w:szCs w:val="32"/>
        </w:rPr>
        <w:t>年成立盘龙区城乡生活垃圾分类工作领导小组，领导小组下设办公室在盘龙区城市管理局，并在盘龙区环境卫生服务中心成立盘龙区城乡生活垃圾分类管理事务中心作为盘龙区城乡生活垃圾分类管理机构，负责垃圾分类领导小组办公室的日常工作，推进投放、收集、转运、处理四个体系的建设，并对盘龙城乡生活垃圾分类工作进行计划、协调、指导与考核，并建立工作台账。</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在各试点街道、党政机关成立垃圾分类工作领导小组，设立不少于</w:t>
      </w:r>
      <w:r w:rsidRPr="0013043F">
        <w:rPr>
          <w:rFonts w:eastAsia="仿宋_GB2312"/>
          <w:sz w:val="32"/>
          <w:szCs w:val="32"/>
        </w:rPr>
        <w:t>5</w:t>
      </w:r>
      <w:r w:rsidRPr="0013043F">
        <w:rPr>
          <w:rFonts w:eastAsia="仿宋_GB2312"/>
          <w:sz w:val="32"/>
          <w:szCs w:val="32"/>
        </w:rPr>
        <w:t>名专兼职管理人员，各社区配备不少于</w:t>
      </w:r>
      <w:r w:rsidRPr="0013043F">
        <w:rPr>
          <w:rFonts w:eastAsia="仿宋_GB2312"/>
          <w:sz w:val="32"/>
          <w:szCs w:val="32"/>
        </w:rPr>
        <w:t>3</w:t>
      </w:r>
      <w:r w:rsidRPr="0013043F">
        <w:rPr>
          <w:rFonts w:eastAsia="仿宋_GB2312"/>
          <w:sz w:val="32"/>
          <w:szCs w:val="32"/>
        </w:rPr>
        <w:t>名专兼职管理人员，并按照每</w:t>
      </w:r>
      <w:r w:rsidRPr="0013043F">
        <w:rPr>
          <w:rFonts w:eastAsia="仿宋_GB2312"/>
          <w:sz w:val="32"/>
          <w:szCs w:val="32"/>
        </w:rPr>
        <w:t>300</w:t>
      </w:r>
      <w:r w:rsidRPr="0013043F">
        <w:rPr>
          <w:rFonts w:eastAsia="仿宋_GB2312"/>
          <w:sz w:val="32"/>
          <w:szCs w:val="32"/>
        </w:rPr>
        <w:t>户左右配备</w:t>
      </w:r>
      <w:r w:rsidRPr="0013043F">
        <w:rPr>
          <w:rFonts w:eastAsia="仿宋_GB2312"/>
          <w:sz w:val="32"/>
          <w:szCs w:val="32"/>
        </w:rPr>
        <w:t>1</w:t>
      </w:r>
      <w:r w:rsidRPr="0013043F">
        <w:rPr>
          <w:rFonts w:eastAsia="仿宋_GB2312"/>
          <w:sz w:val="32"/>
          <w:szCs w:val="32"/>
        </w:rPr>
        <w:t>名督导员的标准，以社区为单位建立志愿者队伍开展宣传、劝导、监督工作。截止目前共计配备生活垃圾分类专兼职管理人员</w:t>
      </w:r>
      <w:r w:rsidRPr="0013043F">
        <w:rPr>
          <w:rFonts w:eastAsia="仿宋_GB2312"/>
          <w:sz w:val="32"/>
          <w:szCs w:val="32"/>
        </w:rPr>
        <w:t>220</w:t>
      </w:r>
      <w:r w:rsidRPr="0013043F">
        <w:rPr>
          <w:rFonts w:eastAsia="仿宋_GB2312"/>
          <w:sz w:val="32"/>
          <w:szCs w:val="32"/>
        </w:rPr>
        <w:t>人，组建督导员志愿者队伍共计</w:t>
      </w:r>
      <w:r w:rsidRPr="0013043F">
        <w:rPr>
          <w:rFonts w:eastAsia="仿宋_GB2312"/>
          <w:sz w:val="32"/>
          <w:szCs w:val="32"/>
        </w:rPr>
        <w:t>829</w:t>
      </w:r>
      <w:r w:rsidRPr="0013043F">
        <w:rPr>
          <w:rFonts w:eastAsia="仿宋_GB2312"/>
          <w:sz w:val="32"/>
          <w:szCs w:val="32"/>
        </w:rPr>
        <w:t>人。</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2.</w:t>
      </w:r>
      <w:r w:rsidRPr="0013043F">
        <w:rPr>
          <w:rFonts w:eastAsia="仿宋_GB2312"/>
          <w:sz w:val="32"/>
          <w:szCs w:val="32"/>
        </w:rPr>
        <w:t>动员部署落实各项工作任务</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制定《盘龙区城乡生活垃圾分类工作实施方案》，并于</w:t>
      </w:r>
      <w:r w:rsidRPr="0013043F">
        <w:rPr>
          <w:rFonts w:eastAsia="仿宋_GB2312"/>
          <w:sz w:val="32"/>
          <w:szCs w:val="32"/>
        </w:rPr>
        <w:t>2018</w:t>
      </w:r>
      <w:r w:rsidRPr="0013043F">
        <w:rPr>
          <w:rFonts w:eastAsia="仿宋_GB2312"/>
          <w:sz w:val="32"/>
          <w:szCs w:val="32"/>
        </w:rPr>
        <w:t>年</w:t>
      </w:r>
      <w:r w:rsidRPr="0013043F">
        <w:rPr>
          <w:rFonts w:eastAsia="仿宋_GB2312"/>
          <w:sz w:val="32"/>
          <w:szCs w:val="32"/>
        </w:rPr>
        <w:t>8</w:t>
      </w:r>
      <w:r w:rsidRPr="0013043F">
        <w:rPr>
          <w:rFonts w:eastAsia="仿宋_GB2312"/>
          <w:sz w:val="32"/>
          <w:szCs w:val="32"/>
        </w:rPr>
        <w:t>月召开全区生活垃圾分类</w:t>
      </w:r>
      <w:proofErr w:type="gramStart"/>
      <w:r w:rsidRPr="0013043F">
        <w:rPr>
          <w:rFonts w:eastAsia="仿宋_GB2312"/>
          <w:sz w:val="32"/>
          <w:szCs w:val="32"/>
        </w:rPr>
        <w:t>工员部署</w:t>
      </w:r>
      <w:proofErr w:type="gramEnd"/>
      <w:r w:rsidRPr="0013043F">
        <w:rPr>
          <w:rFonts w:eastAsia="仿宋_GB2312"/>
          <w:sz w:val="32"/>
          <w:szCs w:val="32"/>
        </w:rPr>
        <w:t>大会，将任务分解至各成员单位并签订《盘龙区城乡生活垃圾分类工作责任书》。</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组织</w:t>
      </w:r>
      <w:proofErr w:type="gramStart"/>
      <w:r w:rsidRPr="0013043F">
        <w:rPr>
          <w:rFonts w:eastAsia="仿宋_GB2312"/>
          <w:sz w:val="32"/>
          <w:szCs w:val="32"/>
        </w:rPr>
        <w:t>召</w:t>
      </w:r>
      <w:proofErr w:type="gramEnd"/>
      <w:r w:rsidRPr="0013043F">
        <w:rPr>
          <w:rFonts w:eastAsia="仿宋_GB2312"/>
          <w:sz w:val="32"/>
          <w:szCs w:val="32"/>
        </w:rPr>
        <w:t>开盘龙区城乡生活垃圾分类工作培训会，全区</w:t>
      </w:r>
      <w:r w:rsidRPr="0013043F">
        <w:rPr>
          <w:rFonts w:eastAsia="仿宋_GB2312"/>
          <w:sz w:val="32"/>
          <w:szCs w:val="32"/>
        </w:rPr>
        <w:t>40</w:t>
      </w:r>
      <w:r w:rsidRPr="0013043F">
        <w:rPr>
          <w:rFonts w:eastAsia="仿宋_GB2312"/>
          <w:sz w:val="32"/>
          <w:szCs w:val="32"/>
        </w:rPr>
        <w:t>家成</w:t>
      </w:r>
      <w:r w:rsidRPr="0013043F">
        <w:rPr>
          <w:rFonts w:eastAsia="仿宋_GB2312"/>
          <w:sz w:val="32"/>
          <w:szCs w:val="32"/>
        </w:rPr>
        <w:lastRenderedPageBreak/>
        <w:t>员单位、试点街道</w:t>
      </w:r>
      <w:r w:rsidRPr="0013043F">
        <w:rPr>
          <w:rFonts w:eastAsia="仿宋_GB2312"/>
          <w:sz w:val="32"/>
          <w:szCs w:val="32"/>
        </w:rPr>
        <w:t>29</w:t>
      </w:r>
      <w:r w:rsidRPr="0013043F">
        <w:rPr>
          <w:rFonts w:eastAsia="仿宋_GB2312"/>
          <w:sz w:val="32"/>
          <w:szCs w:val="32"/>
        </w:rPr>
        <w:t>个社区及</w:t>
      </w:r>
      <w:r w:rsidRPr="0013043F">
        <w:rPr>
          <w:rFonts w:eastAsia="仿宋_GB2312"/>
          <w:sz w:val="32"/>
          <w:szCs w:val="32"/>
        </w:rPr>
        <w:t>36</w:t>
      </w:r>
      <w:r w:rsidRPr="0013043F">
        <w:rPr>
          <w:rFonts w:eastAsia="仿宋_GB2312"/>
          <w:sz w:val="32"/>
          <w:szCs w:val="32"/>
        </w:rPr>
        <w:t>家试点单位参会，会后各试点街道及成员单位结合自身行业特点积极组织召开垃圾分类工作培训会。</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3.</w:t>
      </w:r>
      <w:r w:rsidRPr="0013043F">
        <w:rPr>
          <w:rFonts w:eastAsia="仿宋_GB2312"/>
          <w:sz w:val="32"/>
          <w:szCs w:val="32"/>
        </w:rPr>
        <w:t>开展宣传教育工作</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制定《盘龙区城乡生活垃圾分类宣传动员方案》，编制《告市民的一封信》</w:t>
      </w:r>
      <w:r w:rsidRPr="0013043F">
        <w:rPr>
          <w:rFonts w:eastAsia="仿宋_GB2312"/>
          <w:sz w:val="32"/>
          <w:szCs w:val="32"/>
        </w:rPr>
        <w:t>20</w:t>
      </w:r>
      <w:r w:rsidRPr="0013043F">
        <w:rPr>
          <w:rFonts w:eastAsia="仿宋_GB2312"/>
          <w:sz w:val="32"/>
          <w:szCs w:val="32"/>
        </w:rPr>
        <w:t>万份，印制垃圾分类口袋书</w:t>
      </w:r>
      <w:r w:rsidRPr="0013043F">
        <w:rPr>
          <w:rFonts w:eastAsia="仿宋_GB2312"/>
          <w:sz w:val="32"/>
          <w:szCs w:val="32"/>
        </w:rPr>
        <w:t>20</w:t>
      </w:r>
      <w:r w:rsidRPr="0013043F">
        <w:rPr>
          <w:rFonts w:eastAsia="仿宋_GB2312"/>
          <w:sz w:val="32"/>
          <w:szCs w:val="32"/>
        </w:rPr>
        <w:t>万份，各类宣传海报</w:t>
      </w:r>
      <w:r w:rsidRPr="0013043F">
        <w:rPr>
          <w:rFonts w:eastAsia="仿宋_GB2312"/>
          <w:sz w:val="32"/>
          <w:szCs w:val="32"/>
        </w:rPr>
        <w:t>20</w:t>
      </w:r>
      <w:r w:rsidRPr="0013043F">
        <w:rPr>
          <w:rFonts w:eastAsia="仿宋_GB2312"/>
          <w:sz w:val="32"/>
          <w:szCs w:val="32"/>
        </w:rPr>
        <w:t>万份，四色垃圾分类袋</w:t>
      </w:r>
      <w:r w:rsidRPr="0013043F">
        <w:rPr>
          <w:rFonts w:eastAsia="仿宋_GB2312"/>
          <w:sz w:val="32"/>
          <w:szCs w:val="32"/>
        </w:rPr>
        <w:t>16</w:t>
      </w:r>
      <w:r w:rsidRPr="0013043F">
        <w:rPr>
          <w:rFonts w:eastAsia="仿宋_GB2312"/>
          <w:sz w:val="32"/>
          <w:szCs w:val="32"/>
        </w:rPr>
        <w:t>万只并全部发放到各成员单位及试点街道办事处，用于宣传教育活动和入户工作开展。</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试点街道辖区内设置宣传栏，对城乡生活垃圾分类科普知识进行宣传。充分利用</w:t>
      </w:r>
      <w:r w:rsidRPr="0013043F">
        <w:rPr>
          <w:rFonts w:eastAsia="仿宋_GB2312"/>
          <w:sz w:val="32"/>
          <w:szCs w:val="32"/>
        </w:rPr>
        <w:t>LED</w:t>
      </w:r>
      <w:r w:rsidRPr="0013043F">
        <w:rPr>
          <w:rFonts w:eastAsia="仿宋_GB2312"/>
          <w:sz w:val="32"/>
          <w:szCs w:val="32"/>
        </w:rPr>
        <w:t>屏对垃圾分类宣传视频及宣传标语进行滚动播放，每屏每日滚动播放不少于</w:t>
      </w:r>
      <w:r w:rsidRPr="0013043F">
        <w:rPr>
          <w:rFonts w:eastAsia="仿宋_GB2312"/>
          <w:sz w:val="32"/>
          <w:szCs w:val="32"/>
        </w:rPr>
        <w:t>10</w:t>
      </w:r>
      <w:r w:rsidRPr="0013043F">
        <w:rPr>
          <w:rFonts w:eastAsia="仿宋_GB2312"/>
          <w:sz w:val="32"/>
          <w:szCs w:val="32"/>
        </w:rPr>
        <w:t>次。</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积极开展垃圾分类宣传活动，重点成员单位及试点街道办事处每月轮流资质开展垃圾分类主体宣传活动，各社区每月按计划组织开展群众喜闻乐见的垃圾分类宣传活动，盘龙区各幼儿园、中小学不定时组织开展</w:t>
      </w:r>
      <w:r w:rsidRPr="0013043F">
        <w:rPr>
          <w:rFonts w:eastAsia="仿宋_GB2312"/>
          <w:sz w:val="32"/>
          <w:szCs w:val="32"/>
        </w:rPr>
        <w:t>“</w:t>
      </w:r>
      <w:r w:rsidRPr="0013043F">
        <w:rPr>
          <w:rFonts w:eastAsia="仿宋_GB2312"/>
          <w:sz w:val="32"/>
          <w:szCs w:val="32"/>
        </w:rPr>
        <w:t>小手拉大手</w:t>
      </w:r>
      <w:r w:rsidRPr="0013043F">
        <w:rPr>
          <w:rFonts w:eastAsia="仿宋_GB2312"/>
          <w:sz w:val="32"/>
          <w:szCs w:val="32"/>
        </w:rPr>
        <w:t>”</w:t>
      </w:r>
      <w:r w:rsidRPr="0013043F">
        <w:rPr>
          <w:rFonts w:eastAsia="仿宋_GB2312"/>
          <w:sz w:val="32"/>
          <w:szCs w:val="32"/>
        </w:rPr>
        <w:t>垃圾分类宣传教育活动，截止</w:t>
      </w:r>
      <w:r w:rsidRPr="0013043F">
        <w:rPr>
          <w:rFonts w:eastAsia="仿宋_GB2312"/>
          <w:sz w:val="32"/>
          <w:szCs w:val="32"/>
        </w:rPr>
        <w:t>2019</w:t>
      </w:r>
      <w:r w:rsidRPr="0013043F">
        <w:rPr>
          <w:rFonts w:eastAsia="仿宋_GB2312"/>
          <w:sz w:val="32"/>
          <w:szCs w:val="32"/>
        </w:rPr>
        <w:t>年</w:t>
      </w:r>
      <w:r w:rsidRPr="0013043F">
        <w:rPr>
          <w:rFonts w:eastAsia="仿宋_GB2312"/>
          <w:sz w:val="32"/>
          <w:szCs w:val="32"/>
        </w:rPr>
        <w:t>7</w:t>
      </w:r>
      <w:r w:rsidRPr="0013043F">
        <w:rPr>
          <w:rFonts w:eastAsia="仿宋_GB2312"/>
          <w:sz w:val="32"/>
          <w:szCs w:val="32"/>
        </w:rPr>
        <w:t>月开展各项垃圾分类宣传教育活动</w:t>
      </w:r>
      <w:r w:rsidRPr="0013043F">
        <w:rPr>
          <w:rFonts w:eastAsia="仿宋_GB2312"/>
          <w:sz w:val="32"/>
          <w:szCs w:val="32"/>
        </w:rPr>
        <w:t>113</w:t>
      </w:r>
      <w:r w:rsidRPr="0013043F">
        <w:rPr>
          <w:rFonts w:eastAsia="仿宋_GB2312"/>
          <w:sz w:val="32"/>
          <w:szCs w:val="32"/>
        </w:rPr>
        <w:t>次，其中各学校、幼儿园以学校、班级为主体开展垃圾分类宣传教育活动</w:t>
      </w:r>
      <w:r w:rsidRPr="0013043F">
        <w:rPr>
          <w:rFonts w:eastAsia="仿宋_GB2312"/>
          <w:sz w:val="32"/>
          <w:szCs w:val="32"/>
        </w:rPr>
        <w:t>77</w:t>
      </w:r>
      <w:r w:rsidRPr="0013043F">
        <w:rPr>
          <w:rFonts w:eastAsia="仿宋_GB2312"/>
          <w:sz w:val="32"/>
          <w:szCs w:val="32"/>
        </w:rPr>
        <w:t>次，通过宣传教育活动的开展，逐步提高了市民的知晓率和参与率。</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4</w:t>
      </w:r>
      <w:r w:rsidRPr="0013043F">
        <w:rPr>
          <w:rFonts w:eastAsia="仿宋_GB2312"/>
          <w:sz w:val="32"/>
          <w:szCs w:val="32"/>
        </w:rPr>
        <w:t>．建立生活垃圾分类投放体系</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为提高垃圾分类投放准确率和覆盖率，盘龙区加强对垃圾分类投放基础设施的改进，各成员单位，试点街道办事处辖区范围内有物业管理的小区和单位，按照相应比例及要求自行购置配备</w:t>
      </w:r>
      <w:r w:rsidRPr="0013043F">
        <w:rPr>
          <w:rFonts w:eastAsia="仿宋_GB2312"/>
          <w:sz w:val="32"/>
          <w:szCs w:val="32"/>
        </w:rPr>
        <w:lastRenderedPageBreak/>
        <w:t>垃圾分类收集设施，无人管理的老旧小区、城中村由财政资金购买并投放，截止</w:t>
      </w:r>
      <w:r w:rsidRPr="0013043F">
        <w:rPr>
          <w:rFonts w:eastAsia="仿宋_GB2312"/>
          <w:sz w:val="32"/>
          <w:szCs w:val="32"/>
        </w:rPr>
        <w:t>2019</w:t>
      </w:r>
      <w:r w:rsidRPr="0013043F">
        <w:rPr>
          <w:rFonts w:eastAsia="仿宋_GB2312"/>
          <w:sz w:val="32"/>
          <w:szCs w:val="32"/>
        </w:rPr>
        <w:t>年</w:t>
      </w:r>
      <w:r w:rsidRPr="0013043F">
        <w:rPr>
          <w:rFonts w:eastAsia="仿宋_GB2312"/>
          <w:sz w:val="32"/>
          <w:szCs w:val="32"/>
        </w:rPr>
        <w:t>7</w:t>
      </w:r>
      <w:r w:rsidRPr="0013043F">
        <w:rPr>
          <w:rFonts w:eastAsia="仿宋_GB2312"/>
          <w:sz w:val="32"/>
          <w:szCs w:val="32"/>
        </w:rPr>
        <w:t>月盘龙区累计新增投放四色垃圾收集桶</w:t>
      </w:r>
      <w:r w:rsidRPr="0013043F">
        <w:rPr>
          <w:rFonts w:eastAsia="仿宋_GB2312"/>
          <w:sz w:val="32"/>
          <w:szCs w:val="32"/>
        </w:rPr>
        <w:t>1985</w:t>
      </w:r>
      <w:r w:rsidRPr="0013043F">
        <w:rPr>
          <w:rFonts w:eastAsia="仿宋_GB2312"/>
          <w:sz w:val="32"/>
          <w:szCs w:val="32"/>
        </w:rPr>
        <w:t>只，其中由财政资金购买并投放的四色垃圾桶</w:t>
      </w:r>
      <w:r w:rsidRPr="0013043F">
        <w:rPr>
          <w:rFonts w:eastAsia="仿宋_GB2312"/>
          <w:sz w:val="32"/>
          <w:szCs w:val="32"/>
        </w:rPr>
        <w:t>800</w:t>
      </w:r>
      <w:r w:rsidRPr="0013043F">
        <w:rPr>
          <w:rFonts w:eastAsia="仿宋_GB2312"/>
          <w:sz w:val="32"/>
          <w:szCs w:val="32"/>
        </w:rPr>
        <w:t>只，改造建设分类垃圾房</w:t>
      </w:r>
      <w:r w:rsidRPr="0013043F">
        <w:rPr>
          <w:rFonts w:eastAsia="仿宋_GB2312"/>
          <w:sz w:val="32"/>
          <w:szCs w:val="32"/>
        </w:rPr>
        <w:t>17</w:t>
      </w:r>
      <w:r w:rsidRPr="0013043F">
        <w:rPr>
          <w:rFonts w:eastAsia="仿宋_GB2312"/>
          <w:sz w:val="32"/>
          <w:szCs w:val="32"/>
        </w:rPr>
        <w:t>个，引进</w:t>
      </w:r>
      <w:r w:rsidRPr="0013043F">
        <w:rPr>
          <w:rFonts w:eastAsia="仿宋_GB2312"/>
          <w:sz w:val="32"/>
          <w:szCs w:val="32"/>
        </w:rPr>
        <w:t>APP</w:t>
      </w:r>
      <w:r w:rsidRPr="0013043F">
        <w:rPr>
          <w:rFonts w:eastAsia="仿宋_GB2312"/>
          <w:sz w:val="32"/>
          <w:szCs w:val="32"/>
        </w:rPr>
        <w:t>智能垃圾收集投放系统</w:t>
      </w:r>
      <w:r w:rsidRPr="0013043F">
        <w:rPr>
          <w:rFonts w:eastAsia="仿宋_GB2312"/>
          <w:sz w:val="32"/>
          <w:szCs w:val="32"/>
        </w:rPr>
        <w:t>23</w:t>
      </w:r>
      <w:r w:rsidRPr="0013043F">
        <w:rPr>
          <w:rFonts w:eastAsia="仿宋_GB2312"/>
          <w:sz w:val="32"/>
          <w:szCs w:val="32"/>
        </w:rPr>
        <w:t>套，示范小区垃圾</w:t>
      </w:r>
      <w:proofErr w:type="gramStart"/>
      <w:r w:rsidRPr="0013043F">
        <w:rPr>
          <w:rFonts w:eastAsia="仿宋_GB2312"/>
          <w:sz w:val="32"/>
          <w:szCs w:val="32"/>
        </w:rPr>
        <w:t>分类桶站</w:t>
      </w:r>
      <w:r w:rsidRPr="0013043F">
        <w:rPr>
          <w:rFonts w:eastAsia="仿宋_GB2312"/>
          <w:sz w:val="32"/>
          <w:szCs w:val="32"/>
        </w:rPr>
        <w:t>9</w:t>
      </w:r>
      <w:r w:rsidRPr="0013043F">
        <w:rPr>
          <w:rFonts w:eastAsia="仿宋_GB2312"/>
          <w:sz w:val="32"/>
          <w:szCs w:val="32"/>
        </w:rPr>
        <w:t>座</w:t>
      </w:r>
      <w:proofErr w:type="gramEnd"/>
      <w:r w:rsidRPr="0013043F">
        <w:rPr>
          <w:rFonts w:eastAsia="仿宋_GB2312"/>
          <w:sz w:val="32"/>
          <w:szCs w:val="32"/>
        </w:rPr>
        <w:t>。通过</w:t>
      </w:r>
      <w:r w:rsidRPr="0013043F">
        <w:rPr>
          <w:rFonts w:eastAsia="仿宋_GB2312"/>
          <w:sz w:val="32"/>
          <w:szCs w:val="32"/>
        </w:rPr>
        <w:t>APP</w:t>
      </w:r>
      <w:r w:rsidRPr="0013043F">
        <w:rPr>
          <w:rFonts w:eastAsia="仿宋_GB2312"/>
          <w:sz w:val="32"/>
          <w:szCs w:val="32"/>
        </w:rPr>
        <w:t>智能垃圾收集设施的投放，入户办理智能卡工作的落实和积分兑换活动的开展，进一步提高了市民参与垃圾分类的积极性和主动性。</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5.</w:t>
      </w:r>
      <w:r w:rsidRPr="0013043F">
        <w:rPr>
          <w:rFonts w:eastAsia="仿宋_GB2312"/>
          <w:sz w:val="32"/>
          <w:szCs w:val="32"/>
        </w:rPr>
        <w:t>建立生活垃圾分类收运体系</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按照相关标准及要求，在试点街道范围内的小区、单位在醒目位置设置</w:t>
      </w:r>
      <w:r w:rsidRPr="0013043F">
        <w:rPr>
          <w:rFonts w:eastAsia="仿宋_GB2312"/>
          <w:sz w:val="32"/>
          <w:szCs w:val="32"/>
        </w:rPr>
        <w:t>1</w:t>
      </w:r>
      <w:r w:rsidRPr="0013043F">
        <w:rPr>
          <w:rFonts w:eastAsia="仿宋_GB2312"/>
          <w:sz w:val="32"/>
          <w:szCs w:val="32"/>
        </w:rPr>
        <w:t>个或多个公示栏（牌）和垃圾投放点设置投放指示牌，进一步明确各类垃圾的投放时间，垃圾分类指南，收</w:t>
      </w:r>
      <w:proofErr w:type="gramStart"/>
      <w:r w:rsidRPr="0013043F">
        <w:rPr>
          <w:rFonts w:eastAsia="仿宋_GB2312"/>
          <w:sz w:val="32"/>
          <w:szCs w:val="32"/>
        </w:rPr>
        <w:t>运单位</w:t>
      </w:r>
      <w:proofErr w:type="gramEnd"/>
      <w:r w:rsidRPr="0013043F">
        <w:rPr>
          <w:rFonts w:eastAsia="仿宋_GB2312"/>
          <w:sz w:val="32"/>
          <w:szCs w:val="32"/>
        </w:rPr>
        <w:t>及责任人姓名、投诉电话，督导员姓名和电话，收运时间等信息，并由盘龙区环卫一体化作业公司负责按照计划时间及频次，分类、分车进行收运，现已投入垃圾分类收银处</w:t>
      </w:r>
      <w:r w:rsidRPr="0013043F">
        <w:rPr>
          <w:rFonts w:eastAsia="仿宋_GB2312"/>
          <w:sz w:val="32"/>
          <w:szCs w:val="32"/>
        </w:rPr>
        <w:t>4</w:t>
      </w:r>
      <w:r w:rsidRPr="0013043F">
        <w:rPr>
          <w:rFonts w:eastAsia="仿宋_GB2312"/>
          <w:sz w:val="32"/>
          <w:szCs w:val="32"/>
        </w:rPr>
        <w:t>辆负责盘龙区三个城区街道辖区内的试运行工作，随着盘龙区城乡生活垃圾分类工作的不断推进，计划在</w:t>
      </w:r>
      <w:r w:rsidRPr="0013043F">
        <w:rPr>
          <w:rFonts w:eastAsia="仿宋_GB2312"/>
          <w:sz w:val="32"/>
          <w:szCs w:val="32"/>
        </w:rPr>
        <w:t>2019</w:t>
      </w:r>
      <w:r w:rsidRPr="0013043F">
        <w:rPr>
          <w:rFonts w:eastAsia="仿宋_GB2312"/>
          <w:sz w:val="32"/>
          <w:szCs w:val="32"/>
        </w:rPr>
        <w:t>年随着垃圾分类生态岛建设工作的实施，建立以生态岛为基础的生活垃圾分类收运体系。</w:t>
      </w:r>
    </w:p>
    <w:p w:rsidR="003A4CD5" w:rsidRPr="0013043F" w:rsidRDefault="003A4CD5" w:rsidP="0013043F">
      <w:pPr>
        <w:spacing w:line="560" w:lineRule="exact"/>
        <w:ind w:firstLineChars="200" w:firstLine="640"/>
        <w:rPr>
          <w:rFonts w:ascii="黑体" w:eastAsia="黑体" w:hAnsi="黑体"/>
          <w:sz w:val="32"/>
          <w:szCs w:val="32"/>
        </w:rPr>
      </w:pPr>
      <w:r w:rsidRPr="0013043F">
        <w:rPr>
          <w:rFonts w:ascii="黑体" w:eastAsia="黑体" w:hAnsi="黑体"/>
          <w:sz w:val="32"/>
          <w:szCs w:val="32"/>
        </w:rPr>
        <w:t>三、意见采纳情况</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就您提出的建议，我单位高度重视，积极采纳并在今后的工作中着重以下几个方面改进。</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1</w:t>
      </w:r>
      <w:r w:rsidRPr="0013043F">
        <w:rPr>
          <w:rFonts w:eastAsia="仿宋_GB2312"/>
          <w:sz w:val="32"/>
          <w:szCs w:val="32"/>
        </w:rPr>
        <w:t>、继续加强生活垃圾分类宣传工作，加大教育系统示范点建设，加强校园垃圾分类宣传氛围营造，加大校园垃圾分类基础设</w:t>
      </w:r>
      <w:r w:rsidRPr="0013043F">
        <w:rPr>
          <w:rFonts w:eastAsia="仿宋_GB2312"/>
          <w:sz w:val="32"/>
          <w:szCs w:val="32"/>
        </w:rPr>
        <w:lastRenderedPageBreak/>
        <w:t>施配备，逐步引入</w:t>
      </w:r>
      <w:r w:rsidRPr="0013043F">
        <w:rPr>
          <w:rFonts w:eastAsia="仿宋_GB2312"/>
          <w:sz w:val="32"/>
          <w:szCs w:val="32"/>
        </w:rPr>
        <w:t>APP</w:t>
      </w:r>
      <w:r w:rsidRPr="0013043F">
        <w:rPr>
          <w:rFonts w:eastAsia="仿宋_GB2312"/>
          <w:sz w:val="32"/>
          <w:szCs w:val="32"/>
        </w:rPr>
        <w:t>智能垃圾收集设施的投放，通过积分兑换活动充分带到校园的垃圾分类工作的开展，待市级幼儿园、中小学垃圾分类知识读本下发后积极配合校园开展校园、家庭和社会互动活动，通过</w:t>
      </w:r>
      <w:r w:rsidRPr="0013043F">
        <w:rPr>
          <w:rFonts w:eastAsia="仿宋_GB2312"/>
          <w:sz w:val="32"/>
          <w:szCs w:val="32"/>
        </w:rPr>
        <w:t>“</w:t>
      </w:r>
      <w:r w:rsidRPr="0013043F">
        <w:rPr>
          <w:rFonts w:eastAsia="仿宋_GB2312"/>
          <w:sz w:val="32"/>
          <w:szCs w:val="32"/>
        </w:rPr>
        <w:t>小手拉大手</w:t>
      </w:r>
      <w:r w:rsidRPr="0013043F">
        <w:rPr>
          <w:rFonts w:eastAsia="仿宋_GB2312"/>
          <w:sz w:val="32"/>
          <w:szCs w:val="32"/>
        </w:rPr>
        <w:t>”</w:t>
      </w:r>
      <w:r w:rsidRPr="0013043F">
        <w:rPr>
          <w:rFonts w:eastAsia="仿宋_GB2312"/>
          <w:sz w:val="32"/>
          <w:szCs w:val="32"/>
        </w:rPr>
        <w:t>等形式，将生活垃圾分类知识从校园扩展至家庭。</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2</w:t>
      </w:r>
      <w:r w:rsidRPr="0013043F">
        <w:rPr>
          <w:rFonts w:eastAsia="仿宋_GB2312"/>
          <w:sz w:val="32"/>
          <w:szCs w:val="32"/>
        </w:rPr>
        <w:t>、积极争取财政资金支持，加大垃圾分类收集设施投入、</w:t>
      </w:r>
      <w:r w:rsidRPr="0013043F">
        <w:rPr>
          <w:rFonts w:eastAsia="仿宋_GB2312"/>
          <w:sz w:val="32"/>
          <w:szCs w:val="32"/>
        </w:rPr>
        <w:t>APP</w:t>
      </w:r>
      <w:r w:rsidRPr="0013043F">
        <w:rPr>
          <w:rFonts w:eastAsia="仿宋_GB2312"/>
          <w:sz w:val="32"/>
          <w:szCs w:val="32"/>
        </w:rPr>
        <w:t>智能垃圾收集设施投入和积分兑换工作，通过入户宣传办理垃圾分类积分卡和定期上门开展积分兑换活动，提高市民的知晓率和参与积极性，树立主动参与垃圾分类的意识。加快生态岛建设工作，以生态岛为基础建立完善可回收物集中收集、二次细分、回收利用收运管理体系。</w:t>
      </w:r>
    </w:p>
    <w:p w:rsidR="003A4CD5" w:rsidRPr="0013043F" w:rsidRDefault="003A4CD5" w:rsidP="0013043F">
      <w:pPr>
        <w:spacing w:line="560" w:lineRule="exact"/>
        <w:ind w:firstLineChars="200" w:firstLine="640"/>
        <w:rPr>
          <w:rFonts w:ascii="黑体" w:eastAsia="黑体" w:hAnsi="黑体"/>
          <w:sz w:val="32"/>
          <w:szCs w:val="32"/>
        </w:rPr>
      </w:pPr>
      <w:r w:rsidRPr="0013043F">
        <w:rPr>
          <w:rFonts w:ascii="黑体" w:eastAsia="黑体" w:hAnsi="黑体"/>
          <w:sz w:val="32"/>
          <w:szCs w:val="32"/>
        </w:rPr>
        <w:t>四、工作打算</w:t>
      </w:r>
    </w:p>
    <w:p w:rsidR="003A4CD5" w:rsidRPr="0013043F" w:rsidRDefault="003A4CD5" w:rsidP="0013043F">
      <w:pPr>
        <w:spacing w:line="560" w:lineRule="exact"/>
        <w:ind w:firstLineChars="200" w:firstLine="640"/>
        <w:rPr>
          <w:rFonts w:eastAsia="仿宋_GB2312"/>
          <w:sz w:val="32"/>
          <w:szCs w:val="32"/>
        </w:rPr>
      </w:pPr>
      <w:r w:rsidRPr="0013043F">
        <w:rPr>
          <w:rFonts w:eastAsia="仿宋_GB2312"/>
          <w:sz w:val="32"/>
          <w:szCs w:val="32"/>
        </w:rPr>
        <w:t>下一步，我单位</w:t>
      </w:r>
      <w:proofErr w:type="gramStart"/>
      <w:r w:rsidRPr="0013043F">
        <w:rPr>
          <w:rFonts w:eastAsia="仿宋_GB2312"/>
          <w:sz w:val="32"/>
          <w:szCs w:val="32"/>
        </w:rPr>
        <w:t>讲继续</w:t>
      </w:r>
      <w:proofErr w:type="gramEnd"/>
      <w:r w:rsidRPr="0013043F">
        <w:rPr>
          <w:rFonts w:eastAsia="仿宋_GB2312"/>
          <w:sz w:val="32"/>
          <w:szCs w:val="32"/>
        </w:rPr>
        <w:t>按照省、市相关垃圾分类工作标准要求，继续积极争取经费保障，加大设施建设，提高垃圾分类智能</w:t>
      </w:r>
      <w:r w:rsidRPr="0013043F">
        <w:rPr>
          <w:rFonts w:eastAsia="仿宋_GB2312"/>
          <w:sz w:val="32"/>
          <w:szCs w:val="32"/>
        </w:rPr>
        <w:t xml:space="preserve">APP </w:t>
      </w:r>
      <w:r w:rsidRPr="0013043F">
        <w:rPr>
          <w:rFonts w:eastAsia="仿宋_GB2312"/>
          <w:sz w:val="32"/>
          <w:szCs w:val="32"/>
        </w:rPr>
        <w:t>、分类桶站、四色垃圾分类桶的覆盖率，加大宣传力度，提高市民知晓率，逐步形成以法治为基础，政府推动，全面参与、城乡统筹、因地制宜的生活垃圾分类制度，不断提升盘龙区城乡生活垃圾分类工作水平。</w:t>
      </w:r>
    </w:p>
    <w:p w:rsidR="00DA100F" w:rsidRDefault="00B96F1D" w:rsidP="003A6BFF">
      <w:pPr>
        <w:spacing w:line="560" w:lineRule="exact"/>
        <w:rPr>
          <w:rFonts w:eastAsia="仿宋_GB2312" w:hint="eastAsia"/>
          <w:sz w:val="32"/>
          <w:szCs w:val="32"/>
        </w:rPr>
      </w:pPr>
      <w:r>
        <w:rPr>
          <w:rFonts w:eastAsia="仿宋_GB2312" w:hint="eastAsia"/>
          <w:noProof/>
          <w:sz w:val="32"/>
          <w:szCs w:val="32"/>
        </w:rPr>
        <w:drawing>
          <wp:anchor distT="0" distB="0" distL="114300" distR="114300" simplePos="0" relativeHeight="251661312" behindDoc="1" locked="0" layoutInCell="1" allowOverlap="1">
            <wp:simplePos x="0" y="0"/>
            <wp:positionH relativeFrom="column">
              <wp:posOffset>3527334</wp:posOffset>
            </wp:positionH>
            <wp:positionV relativeFrom="paragraph">
              <wp:posOffset>311513</wp:posOffset>
            </wp:positionV>
            <wp:extent cx="1515836" cy="1513114"/>
            <wp:effectExtent l="19050" t="0" r="8164" b="0"/>
            <wp:wrapNone/>
            <wp:docPr id="1" name="图片 1" descr="C:\Users\Administrator\Desktop\公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公章.jpg"/>
                    <pic:cNvPicPr>
                      <a:picLocks noChangeAspect="1" noChangeArrowheads="1"/>
                    </pic:cNvPicPr>
                  </pic:nvPicPr>
                  <pic:blipFill>
                    <a:blip r:embed="rId7" cstate="print"/>
                    <a:srcRect/>
                    <a:stretch>
                      <a:fillRect/>
                    </a:stretch>
                  </pic:blipFill>
                  <pic:spPr bwMode="auto">
                    <a:xfrm>
                      <a:off x="0" y="0"/>
                      <a:ext cx="1515836" cy="1513114"/>
                    </a:xfrm>
                    <a:prstGeom prst="rect">
                      <a:avLst/>
                    </a:prstGeom>
                    <a:noFill/>
                    <a:ln w="9525">
                      <a:noFill/>
                      <a:miter lim="800000"/>
                      <a:headEnd/>
                      <a:tailEnd/>
                    </a:ln>
                  </pic:spPr>
                </pic:pic>
              </a:graphicData>
            </a:graphic>
          </wp:anchor>
        </w:drawing>
      </w:r>
    </w:p>
    <w:p w:rsidR="003C2CBC" w:rsidRPr="0013043F" w:rsidRDefault="003C2CBC" w:rsidP="003A6BFF">
      <w:pPr>
        <w:spacing w:line="560" w:lineRule="exact"/>
        <w:rPr>
          <w:rFonts w:eastAsia="仿宋_GB2312"/>
          <w:sz w:val="32"/>
          <w:szCs w:val="32"/>
        </w:rPr>
      </w:pPr>
    </w:p>
    <w:p w:rsidR="00DA100F" w:rsidRPr="0013043F" w:rsidRDefault="009D6D76" w:rsidP="009D6D76">
      <w:pPr>
        <w:spacing w:line="560" w:lineRule="exact"/>
        <w:ind w:firstLineChars="1550" w:firstLine="4960"/>
        <w:rPr>
          <w:rFonts w:eastAsia="仿宋_GB2312"/>
          <w:sz w:val="32"/>
          <w:szCs w:val="32"/>
        </w:rPr>
      </w:pPr>
      <w:r w:rsidRPr="0013043F">
        <w:rPr>
          <w:rFonts w:eastAsia="仿宋_GB2312"/>
          <w:sz w:val="32"/>
          <w:szCs w:val="32"/>
        </w:rPr>
        <w:t>昆明市</w:t>
      </w:r>
      <w:r w:rsidR="00DA100F" w:rsidRPr="0013043F">
        <w:rPr>
          <w:rFonts w:eastAsia="仿宋_GB2312"/>
          <w:sz w:val="32"/>
          <w:szCs w:val="32"/>
        </w:rPr>
        <w:t>盘龙区城市管理局</w:t>
      </w:r>
    </w:p>
    <w:p w:rsidR="00DA100F" w:rsidRPr="0013043F" w:rsidRDefault="00DA100F" w:rsidP="009D6D76">
      <w:pPr>
        <w:spacing w:line="560" w:lineRule="exact"/>
        <w:ind w:firstLineChars="1700" w:firstLine="5440"/>
        <w:rPr>
          <w:rFonts w:eastAsia="仿宋_GB2312"/>
          <w:sz w:val="32"/>
          <w:szCs w:val="32"/>
        </w:rPr>
      </w:pPr>
      <w:r w:rsidRPr="0013043F">
        <w:rPr>
          <w:rFonts w:eastAsia="仿宋_GB2312"/>
          <w:sz w:val="32"/>
          <w:szCs w:val="32"/>
        </w:rPr>
        <w:t>201</w:t>
      </w:r>
      <w:r w:rsidR="009D6D76" w:rsidRPr="0013043F">
        <w:rPr>
          <w:rFonts w:eastAsia="仿宋_GB2312"/>
          <w:sz w:val="32"/>
          <w:szCs w:val="32"/>
        </w:rPr>
        <w:t>9</w:t>
      </w:r>
      <w:r w:rsidRPr="0013043F">
        <w:rPr>
          <w:rFonts w:eastAsia="仿宋_GB2312"/>
          <w:sz w:val="32"/>
          <w:szCs w:val="32"/>
        </w:rPr>
        <w:t>年</w:t>
      </w:r>
      <w:r w:rsidRPr="0013043F">
        <w:rPr>
          <w:rFonts w:eastAsia="仿宋_GB2312"/>
          <w:sz w:val="32"/>
          <w:szCs w:val="32"/>
        </w:rPr>
        <w:t>10</w:t>
      </w:r>
      <w:r w:rsidRPr="0013043F">
        <w:rPr>
          <w:rFonts w:eastAsia="仿宋_GB2312"/>
          <w:sz w:val="32"/>
          <w:szCs w:val="32"/>
        </w:rPr>
        <w:t>月</w:t>
      </w:r>
      <w:r w:rsidRPr="0013043F">
        <w:rPr>
          <w:rFonts w:eastAsia="仿宋_GB2312"/>
          <w:sz w:val="32"/>
          <w:szCs w:val="32"/>
        </w:rPr>
        <w:t>11</w:t>
      </w:r>
      <w:r w:rsidRPr="0013043F">
        <w:rPr>
          <w:rFonts w:eastAsia="仿宋_GB2312"/>
          <w:sz w:val="32"/>
          <w:szCs w:val="32"/>
        </w:rPr>
        <w:t>日</w:t>
      </w: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B96F1D" w:rsidRDefault="00B96F1D" w:rsidP="003C2CBC">
      <w:pPr>
        <w:rPr>
          <w:rFonts w:eastAsia="仿宋_GB2312" w:hint="eastAsia"/>
          <w:sz w:val="32"/>
          <w:szCs w:val="32"/>
          <w:u w:val="single"/>
        </w:rPr>
      </w:pPr>
    </w:p>
    <w:p w:rsidR="003C2CBC" w:rsidRPr="004F4D29" w:rsidRDefault="003C2CBC" w:rsidP="003C2CBC">
      <w:pPr>
        <w:rPr>
          <w:rFonts w:eastAsia="仿宋_GB2312"/>
          <w:sz w:val="32"/>
          <w:szCs w:val="32"/>
          <w:u w:val="single"/>
        </w:rPr>
      </w:pPr>
      <w:r w:rsidRPr="004F4D29">
        <w:rPr>
          <w:rFonts w:eastAsia="仿宋_GB2312"/>
          <w:sz w:val="32"/>
          <w:szCs w:val="32"/>
          <w:u w:val="single"/>
        </w:rPr>
        <w:t>抄送</w:t>
      </w:r>
      <w:r w:rsidRPr="004F4D29">
        <w:rPr>
          <w:rFonts w:eastAsia="仿宋_GB2312"/>
          <w:sz w:val="32"/>
          <w:szCs w:val="32"/>
          <w:u w:val="single"/>
        </w:rPr>
        <w:t>:</w:t>
      </w:r>
      <w:r w:rsidRPr="004F4D29">
        <w:rPr>
          <w:rFonts w:eastAsia="仿宋_GB2312"/>
          <w:spacing w:val="-20"/>
          <w:sz w:val="32"/>
          <w:szCs w:val="32"/>
          <w:u w:val="single"/>
        </w:rPr>
        <w:t>区政府目</w:t>
      </w:r>
      <w:r w:rsidRPr="004F4D29">
        <w:rPr>
          <w:rFonts w:eastAsia="仿宋_GB2312"/>
          <w:color w:val="000000"/>
          <w:spacing w:val="-20"/>
          <w:sz w:val="32"/>
          <w:szCs w:val="32"/>
          <w:u w:val="single"/>
        </w:rPr>
        <w:t>督办</w:t>
      </w:r>
      <w:r>
        <w:rPr>
          <w:rFonts w:eastAsia="仿宋_GB2312" w:hint="eastAsia"/>
          <w:color w:val="000000"/>
          <w:spacing w:val="-20"/>
          <w:sz w:val="32"/>
          <w:szCs w:val="32"/>
          <w:u w:val="single"/>
        </w:rPr>
        <w:t>、区政协提案委</w:t>
      </w:r>
      <w:r w:rsidRPr="004F4D29">
        <w:rPr>
          <w:rFonts w:eastAsia="仿宋_GB2312"/>
          <w:sz w:val="32"/>
          <w:szCs w:val="32"/>
          <w:u w:val="single"/>
        </w:rPr>
        <w:t xml:space="preserve">                                                     </w:t>
      </w:r>
    </w:p>
    <w:p w:rsidR="003C2CBC" w:rsidRPr="004F4D29" w:rsidRDefault="003C2CBC" w:rsidP="003C2CBC">
      <w:pPr>
        <w:spacing w:line="560" w:lineRule="exact"/>
        <w:rPr>
          <w:rFonts w:eastAsia="仿宋_GB2312"/>
          <w:color w:val="000000"/>
          <w:sz w:val="32"/>
          <w:szCs w:val="32"/>
        </w:rPr>
      </w:pPr>
      <w:r w:rsidRPr="004F4D29">
        <w:rPr>
          <w:rFonts w:eastAsia="仿宋_GB2312"/>
          <w:spacing w:val="-20"/>
          <w:sz w:val="32"/>
          <w:szCs w:val="32"/>
          <w:u w:val="single"/>
        </w:rPr>
        <w:t xml:space="preserve"> </w:t>
      </w:r>
      <w:r w:rsidR="00B96F1D">
        <w:rPr>
          <w:rFonts w:eastAsia="仿宋_GB2312" w:hint="eastAsia"/>
          <w:spacing w:val="-20"/>
          <w:sz w:val="32"/>
          <w:szCs w:val="32"/>
          <w:u w:val="single"/>
        </w:rPr>
        <w:t>昆明市</w:t>
      </w:r>
      <w:r w:rsidRPr="004F4D29">
        <w:rPr>
          <w:rFonts w:eastAsia="仿宋_GB2312"/>
          <w:spacing w:val="-10"/>
          <w:kern w:val="0"/>
          <w:sz w:val="32"/>
          <w:szCs w:val="32"/>
          <w:u w:val="single"/>
        </w:rPr>
        <w:t>盘龙区城市管理局</w:t>
      </w:r>
      <w:r w:rsidRPr="004F4D29">
        <w:rPr>
          <w:rFonts w:eastAsia="仿宋_GB2312"/>
          <w:spacing w:val="-20"/>
          <w:kern w:val="0"/>
          <w:sz w:val="32"/>
          <w:szCs w:val="32"/>
          <w:u w:val="single"/>
        </w:rPr>
        <w:t xml:space="preserve">             </w:t>
      </w:r>
      <w:r w:rsidR="00B96F1D">
        <w:rPr>
          <w:rFonts w:eastAsia="仿宋_GB2312" w:hint="eastAsia"/>
          <w:spacing w:val="-20"/>
          <w:kern w:val="0"/>
          <w:sz w:val="32"/>
          <w:szCs w:val="32"/>
          <w:u w:val="single"/>
        </w:rPr>
        <w:t xml:space="preserve">       </w:t>
      </w:r>
      <w:r w:rsidRPr="004F4D29">
        <w:rPr>
          <w:rFonts w:eastAsia="仿宋_GB2312"/>
          <w:spacing w:val="-20"/>
          <w:kern w:val="0"/>
          <w:sz w:val="32"/>
          <w:szCs w:val="32"/>
          <w:u w:val="single"/>
        </w:rPr>
        <w:t xml:space="preserve">      </w:t>
      </w:r>
      <w:r w:rsidRPr="004F4D29">
        <w:rPr>
          <w:rFonts w:eastAsia="仿宋_GB2312"/>
          <w:spacing w:val="-24"/>
          <w:kern w:val="0"/>
          <w:sz w:val="32"/>
          <w:szCs w:val="32"/>
          <w:u w:val="single"/>
        </w:rPr>
        <w:t>201</w:t>
      </w:r>
      <w:r w:rsidR="00B96F1D">
        <w:rPr>
          <w:rFonts w:eastAsia="仿宋_GB2312" w:hint="eastAsia"/>
          <w:spacing w:val="-24"/>
          <w:kern w:val="0"/>
          <w:sz w:val="32"/>
          <w:szCs w:val="32"/>
          <w:u w:val="single"/>
        </w:rPr>
        <w:t>9</w:t>
      </w:r>
      <w:r w:rsidRPr="004F4D29">
        <w:rPr>
          <w:rFonts w:eastAsia="仿宋_GB2312"/>
          <w:spacing w:val="-24"/>
          <w:kern w:val="0"/>
          <w:sz w:val="32"/>
          <w:szCs w:val="32"/>
          <w:u w:val="single"/>
        </w:rPr>
        <w:t>年</w:t>
      </w:r>
      <w:r w:rsidRPr="004F4D29">
        <w:rPr>
          <w:rFonts w:eastAsia="仿宋_GB2312"/>
          <w:spacing w:val="-24"/>
          <w:kern w:val="0"/>
          <w:sz w:val="32"/>
          <w:szCs w:val="32"/>
          <w:u w:val="single"/>
        </w:rPr>
        <w:t>10</w:t>
      </w:r>
      <w:r w:rsidRPr="004F4D29">
        <w:rPr>
          <w:rFonts w:eastAsia="仿宋_GB2312"/>
          <w:spacing w:val="-24"/>
          <w:kern w:val="0"/>
          <w:sz w:val="32"/>
          <w:szCs w:val="32"/>
          <w:u w:val="single"/>
        </w:rPr>
        <w:t>月</w:t>
      </w:r>
      <w:r>
        <w:rPr>
          <w:rFonts w:eastAsia="仿宋_GB2312" w:hint="eastAsia"/>
          <w:spacing w:val="-24"/>
          <w:kern w:val="0"/>
          <w:sz w:val="32"/>
          <w:szCs w:val="32"/>
          <w:u w:val="single"/>
        </w:rPr>
        <w:t>11</w:t>
      </w:r>
      <w:r w:rsidRPr="004F4D29">
        <w:rPr>
          <w:rFonts w:eastAsia="仿宋_GB2312"/>
          <w:spacing w:val="-24"/>
          <w:kern w:val="0"/>
          <w:sz w:val="32"/>
          <w:szCs w:val="32"/>
          <w:u w:val="single"/>
        </w:rPr>
        <w:t xml:space="preserve">日印　</w:t>
      </w:r>
    </w:p>
    <w:p w:rsidR="001818D9" w:rsidRPr="00DA100F" w:rsidRDefault="001818D9"/>
    <w:sectPr w:rsidR="001818D9" w:rsidRPr="00DA100F" w:rsidSect="004F4D29">
      <w:headerReference w:type="default" r:id="rId8"/>
      <w:footerReference w:type="even" r:id="rId9"/>
      <w:footerReference w:type="default" r:id="rId10"/>
      <w:pgSz w:w="11906" w:h="16838"/>
      <w:pgMar w:top="2098" w:right="1418" w:bottom="1985"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B84" w:rsidRDefault="00D76B84" w:rsidP="00DA100F">
      <w:r>
        <w:separator/>
      </w:r>
    </w:p>
  </w:endnote>
  <w:endnote w:type="continuationSeparator" w:id="0">
    <w:p w:rsidR="00D76B84" w:rsidRDefault="00D76B84" w:rsidP="00DA10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7AF" w:rsidRDefault="00852910" w:rsidP="00CC5E37">
    <w:pPr>
      <w:pStyle w:val="a4"/>
      <w:framePr w:wrap="around" w:vAnchor="text" w:hAnchor="margin" w:xAlign="outside" w:y="1"/>
      <w:rPr>
        <w:rStyle w:val="a5"/>
      </w:rPr>
    </w:pPr>
    <w:r>
      <w:rPr>
        <w:rStyle w:val="a5"/>
      </w:rPr>
      <w:fldChar w:fldCharType="begin"/>
    </w:r>
    <w:r w:rsidR="00A80649">
      <w:rPr>
        <w:rStyle w:val="a5"/>
      </w:rPr>
      <w:instrText xml:space="preserve">PAGE  </w:instrText>
    </w:r>
    <w:r>
      <w:rPr>
        <w:rStyle w:val="a5"/>
      </w:rPr>
      <w:fldChar w:fldCharType="end"/>
    </w:r>
  </w:p>
  <w:p w:rsidR="009917AF" w:rsidRDefault="00D76B84" w:rsidP="00CC5E3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7AF" w:rsidRPr="004F4D29" w:rsidRDefault="00852910" w:rsidP="00CC5E37">
    <w:pPr>
      <w:pStyle w:val="a4"/>
      <w:framePr w:wrap="around" w:vAnchor="text" w:hAnchor="margin" w:xAlign="outside" w:y="1"/>
      <w:rPr>
        <w:rStyle w:val="a5"/>
        <w:rFonts w:eastAsia="仿宋_GB2312"/>
        <w:sz w:val="21"/>
        <w:szCs w:val="21"/>
      </w:rPr>
    </w:pPr>
    <w:r w:rsidRPr="004F4D29">
      <w:rPr>
        <w:rStyle w:val="a5"/>
        <w:rFonts w:eastAsia="仿宋_GB2312"/>
        <w:sz w:val="21"/>
        <w:szCs w:val="21"/>
      </w:rPr>
      <w:fldChar w:fldCharType="begin"/>
    </w:r>
    <w:r w:rsidR="00A80649" w:rsidRPr="004F4D29">
      <w:rPr>
        <w:rStyle w:val="a5"/>
        <w:rFonts w:eastAsia="仿宋_GB2312"/>
        <w:sz w:val="21"/>
        <w:szCs w:val="21"/>
      </w:rPr>
      <w:instrText xml:space="preserve">PAGE  </w:instrText>
    </w:r>
    <w:r w:rsidRPr="004F4D29">
      <w:rPr>
        <w:rStyle w:val="a5"/>
        <w:rFonts w:eastAsia="仿宋_GB2312"/>
        <w:sz w:val="21"/>
        <w:szCs w:val="21"/>
      </w:rPr>
      <w:fldChar w:fldCharType="separate"/>
    </w:r>
    <w:r w:rsidR="00B96F1D">
      <w:rPr>
        <w:rStyle w:val="a5"/>
        <w:rFonts w:eastAsia="仿宋_GB2312"/>
        <w:noProof/>
        <w:sz w:val="21"/>
        <w:szCs w:val="21"/>
      </w:rPr>
      <w:t>- 6 -</w:t>
    </w:r>
    <w:r w:rsidRPr="004F4D29">
      <w:rPr>
        <w:rStyle w:val="a5"/>
        <w:rFonts w:eastAsia="仿宋_GB2312"/>
        <w:sz w:val="21"/>
        <w:szCs w:val="21"/>
      </w:rPr>
      <w:fldChar w:fldCharType="end"/>
    </w:r>
  </w:p>
  <w:p w:rsidR="009917AF" w:rsidRDefault="00D76B84" w:rsidP="00CC5E3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B84" w:rsidRDefault="00D76B84" w:rsidP="00DA100F">
      <w:r>
        <w:separator/>
      </w:r>
    </w:p>
  </w:footnote>
  <w:footnote w:type="continuationSeparator" w:id="0">
    <w:p w:rsidR="00D76B84" w:rsidRDefault="00D76B84" w:rsidP="00DA10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7AF" w:rsidRDefault="00D76B84" w:rsidP="009C3F9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ezOKNXHWvXlgExaspvyErj5vcLg=" w:salt="yXRDK+nMyoLFchidB15tyQ=="/>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100F"/>
    <w:rsid w:val="00074644"/>
    <w:rsid w:val="0013043F"/>
    <w:rsid w:val="001818D9"/>
    <w:rsid w:val="00326A42"/>
    <w:rsid w:val="003A4CD5"/>
    <w:rsid w:val="003A6BFF"/>
    <w:rsid w:val="003C2CBC"/>
    <w:rsid w:val="00544F97"/>
    <w:rsid w:val="005703F0"/>
    <w:rsid w:val="007C247F"/>
    <w:rsid w:val="00852910"/>
    <w:rsid w:val="008B11F9"/>
    <w:rsid w:val="0090532D"/>
    <w:rsid w:val="009D6D76"/>
    <w:rsid w:val="00A80649"/>
    <w:rsid w:val="00B96F1D"/>
    <w:rsid w:val="00D76B84"/>
    <w:rsid w:val="00DA100F"/>
    <w:rsid w:val="00F916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0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A10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A100F"/>
    <w:rPr>
      <w:sz w:val="18"/>
      <w:szCs w:val="18"/>
    </w:rPr>
  </w:style>
  <w:style w:type="paragraph" w:styleId="a4">
    <w:name w:val="footer"/>
    <w:basedOn w:val="a"/>
    <w:link w:val="Char0"/>
    <w:unhideWhenUsed/>
    <w:rsid w:val="00DA10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A100F"/>
    <w:rPr>
      <w:sz w:val="18"/>
      <w:szCs w:val="18"/>
    </w:rPr>
  </w:style>
  <w:style w:type="character" w:styleId="a5">
    <w:name w:val="page number"/>
    <w:basedOn w:val="a0"/>
    <w:rsid w:val="00DA100F"/>
  </w:style>
  <w:style w:type="character" w:customStyle="1" w:styleId="a6">
    <w:name w:val="公文文号"/>
    <w:basedOn w:val="a0"/>
    <w:rsid w:val="00DA100F"/>
    <w:rPr>
      <w:rFonts w:eastAsia="仿宋_GB2312"/>
      <w:sz w:val="32"/>
    </w:rPr>
  </w:style>
  <w:style w:type="paragraph" w:customStyle="1" w:styleId="CharChar1">
    <w:name w:val="Char Char1"/>
    <w:basedOn w:val="a"/>
    <w:rsid w:val="00DA100F"/>
    <w:pPr>
      <w:widowControl/>
      <w:spacing w:after="160" w:line="240" w:lineRule="exact"/>
      <w:jc w:val="left"/>
    </w:pPr>
    <w:rPr>
      <w:rFonts w:ascii="Verdana" w:eastAsia="仿宋_GB2312" w:hAnsi="Verdana"/>
      <w:kern w:val="0"/>
      <w:sz w:val="24"/>
      <w:szCs w:val="20"/>
      <w:lang w:eastAsia="en-US"/>
    </w:rPr>
  </w:style>
  <w:style w:type="character" w:customStyle="1" w:styleId="a7">
    <w:name w:val="公文文种"/>
    <w:basedOn w:val="a0"/>
    <w:rsid w:val="003C2CBC"/>
    <w:rPr>
      <w:rFonts w:eastAsia="宋体" w:cs="Times New Roman"/>
      <w:sz w:val="32"/>
      <w:szCs w:val="32"/>
    </w:rPr>
  </w:style>
  <w:style w:type="paragraph" w:styleId="a8">
    <w:name w:val="Title"/>
    <w:basedOn w:val="a"/>
    <w:link w:val="Char1"/>
    <w:qFormat/>
    <w:rsid w:val="003C2CBC"/>
    <w:pPr>
      <w:adjustRightInd w:val="0"/>
      <w:spacing w:before="240" w:after="60" w:line="312" w:lineRule="atLeast"/>
      <w:jc w:val="center"/>
      <w:textAlignment w:val="baseline"/>
    </w:pPr>
    <w:rPr>
      <w:rFonts w:ascii="Arial" w:hAnsi="Arial" w:cs="Arial"/>
      <w:b/>
      <w:bCs/>
      <w:kern w:val="28"/>
      <w:sz w:val="32"/>
      <w:szCs w:val="32"/>
    </w:rPr>
  </w:style>
  <w:style w:type="character" w:customStyle="1" w:styleId="Char1">
    <w:name w:val="标题 Char"/>
    <w:basedOn w:val="a0"/>
    <w:link w:val="a8"/>
    <w:rsid w:val="003C2CBC"/>
    <w:rPr>
      <w:rFonts w:ascii="Arial" w:eastAsia="宋体" w:hAnsi="Arial" w:cs="Arial"/>
      <w:b/>
      <w:bCs/>
      <w:kern w:val="28"/>
      <w:sz w:val="32"/>
      <w:szCs w:val="32"/>
    </w:rPr>
  </w:style>
  <w:style w:type="paragraph" w:styleId="a9">
    <w:name w:val="Balloon Text"/>
    <w:basedOn w:val="a"/>
    <w:link w:val="Char2"/>
    <w:uiPriority w:val="99"/>
    <w:semiHidden/>
    <w:unhideWhenUsed/>
    <w:rsid w:val="00B96F1D"/>
    <w:rPr>
      <w:sz w:val="18"/>
      <w:szCs w:val="18"/>
    </w:rPr>
  </w:style>
  <w:style w:type="character" w:customStyle="1" w:styleId="Char2">
    <w:name w:val="批注框文本 Char"/>
    <w:basedOn w:val="a0"/>
    <w:link w:val="a9"/>
    <w:uiPriority w:val="99"/>
    <w:semiHidden/>
    <w:rsid w:val="00B96F1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B6D1F-3CC4-46D2-A008-C4A8EFBB1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407</Words>
  <Characters>2320</Characters>
  <Application>Microsoft Office Word</Application>
  <DocSecurity>8</DocSecurity>
  <Lines>19</Lines>
  <Paragraphs>5</Paragraphs>
  <ScaleCrop>false</ScaleCrop>
  <Company>Microsoft</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9</cp:revision>
  <dcterms:created xsi:type="dcterms:W3CDTF">2019-10-11T08:39:00Z</dcterms:created>
  <dcterms:modified xsi:type="dcterms:W3CDTF">2019-10-12T01:30:00Z</dcterms:modified>
</cp:coreProperties>
</file>