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wordWrap/>
        <w:spacing w:line="540" w:lineRule="exact"/>
        <w:ind w:left="0" w:leftChars="0" w:right="0"/>
        <w:jc w:val="center"/>
        <w:textAlignment w:val="auto"/>
        <w:outlineLvl w:val="9"/>
        <w:rPr>
          <w:rFonts w:hint="default" w:ascii="Times New Roman" w:hAnsi="Times New Roman" w:eastAsia="方正小标宋简体" w:cs="Times New Roman"/>
          <w:color w:val="auto"/>
          <w:sz w:val="32"/>
          <w:szCs w:val="32"/>
        </w:rPr>
      </w:pPr>
    </w:p>
    <w:p>
      <w:pPr>
        <w:wordWrap/>
        <w:spacing w:line="540" w:lineRule="exact"/>
        <w:ind w:left="0" w:leftChars="0" w:right="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ordWrap/>
        <w:spacing w:line="540" w:lineRule="exact"/>
        <w:ind w:left="0" w:leftChars="0" w:right="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期）</w:t>
      </w:r>
    </w:p>
    <w:p>
      <w:pPr>
        <w:wordWrap/>
        <w:spacing w:line="540" w:lineRule="exact"/>
        <w:ind w:left="0" w:leftChars="0" w:right="0"/>
        <w:jc w:val="center"/>
        <w:textAlignment w:val="auto"/>
        <w:outlineLvl w:val="9"/>
        <w:rPr>
          <w:rFonts w:hint="default" w:ascii="Times New Roman" w:hAnsi="Times New Roman" w:eastAsia="宋体" w:cs="Times New Roman"/>
          <w:color w:val="auto"/>
          <w:sz w:val="32"/>
          <w:szCs w:val="32"/>
        </w:rPr>
      </w:pPr>
    </w:p>
    <w:p>
      <w:pPr>
        <w:wordWrap/>
        <w:spacing w:line="540" w:lineRule="exact"/>
        <w:ind w:left="0" w:leftChars="0" w:right="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按照区委、政府统一安排和部署，</w:t>
      </w:r>
      <w:r>
        <w:rPr>
          <w:rFonts w:hint="default" w:ascii="Times New Roman" w:hAnsi="Times New Roman" w:eastAsia="仿宋_GB2312" w:cs="Times New Roman"/>
          <w:color w:val="auto"/>
          <w:sz w:val="32"/>
          <w:szCs w:val="32"/>
        </w:rPr>
        <w:t>紧紧围绕旅行社整治开展“一周一整治”工作及游客投诉处置及涉旅案件查办为重点，</w:t>
      </w:r>
      <w:r>
        <w:rPr>
          <w:rFonts w:hint="default" w:ascii="Times New Roman" w:hAnsi="Times New Roman" w:eastAsia="仿宋_GB2312" w:cs="Times New Roman"/>
          <w:color w:val="auto"/>
          <w:sz w:val="32"/>
          <w:szCs w:val="32"/>
          <w:lang w:eastAsia="zh-CN"/>
        </w:rPr>
        <w:t>结合当前疫情防控工作的需要，</w:t>
      </w:r>
      <w:r>
        <w:rPr>
          <w:rFonts w:hint="default" w:ascii="Times New Roman" w:hAnsi="Times New Roman" w:eastAsia="仿宋_GB2312" w:cs="Times New Roman"/>
          <w:color w:val="auto"/>
          <w:sz w:val="32"/>
          <w:szCs w:val="32"/>
          <w:shd w:val="clear" w:color="auto" w:fill="FFFFFF"/>
        </w:rPr>
        <w:t>共出动各相关职能部门执法人员</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rPr>
        <w:t>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shd w:val="clear" w:color="auto" w:fill="FFFFFF"/>
        </w:rPr>
        <w:t>对景区景点、旅行社、涉旅购物店等涉旅经营单位检查</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0余家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次</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w:t>
      </w:r>
      <w:r>
        <w:rPr>
          <w:rFonts w:hint="default"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29</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日）整治工作情况汇报如下：</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auto"/>
          <w:sz w:val="32"/>
          <w:szCs w:val="32"/>
        </w:rPr>
        <w:t>一、指挥中心工作情况</w:t>
      </w:r>
    </w:p>
    <w:p>
      <w:pPr>
        <w:pStyle w:val="11"/>
        <w:widowControl/>
        <w:numPr>
          <w:numId w:val="0"/>
        </w:numPr>
        <w:wordWrap/>
        <w:adjustRightInd w:val="0"/>
        <w:snapToGrid w:val="0"/>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w:t>
      </w:r>
      <w:r>
        <w:rPr>
          <w:rFonts w:hint="eastAsia" w:ascii="Times New Roman" w:hAnsi="Times New Roman" w:eastAsia="仿宋_GB2312" w:cs="Times New Roman"/>
          <w:color w:val="auto"/>
          <w:sz w:val="32"/>
          <w:szCs w:val="32"/>
          <w:lang w:val="en-US" w:eastAsia="zh-CN"/>
        </w:rPr>
        <w:t>5月29日收市旅游指挥中心《昆明旅游市场秩序整治工作简报2020年第21期》及区政府《领导批示》，区旅游指挥中心高度重视，按照领导批示要求持续强化投诉办理流程管控、监督，压缩办理时长，确保盘龙区涉旅投诉件处置及时，办理迅速；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日收《</w:t>
      </w:r>
      <w:r>
        <w:rPr>
          <w:rFonts w:hint="eastAsia" w:ascii="Times New Roman" w:hAnsi="Times New Roman" w:eastAsia="仿宋_GB2312" w:cs="Times New Roman"/>
          <w:color w:val="auto"/>
          <w:sz w:val="32"/>
          <w:szCs w:val="32"/>
          <w:lang w:val="en-US" w:eastAsia="zh-CN"/>
        </w:rPr>
        <w:t>昆明市盘龙区人民政府办公室关于昆明市2020年“六</w:t>
      </w:r>
      <w:r>
        <w:rPr>
          <w:rFonts w:hint="eastAsia" w:ascii="仿宋_GB2312" w:hAnsi="仿宋_GB2312" w:eastAsia="仿宋_GB2312" w:cs="仿宋_GB2312"/>
          <w:color w:val="auto"/>
          <w:sz w:val="32"/>
          <w:szCs w:val="32"/>
          <w:lang w:val="en-US" w:eastAsia="zh-CN"/>
        </w:rPr>
        <w:t>·五</w:t>
      </w:r>
      <w:r>
        <w:rPr>
          <w:rFonts w:hint="eastAsia" w:ascii="Times New Roman" w:hAnsi="Times New Roman" w:eastAsia="仿宋_GB2312" w:cs="Times New Roman"/>
          <w:color w:val="auto"/>
          <w:sz w:val="32"/>
          <w:szCs w:val="32"/>
          <w:lang w:val="en-US" w:eastAsia="zh-CN"/>
        </w:rPr>
        <w:t>”环境日盘龙区现场活动方案</w:t>
      </w:r>
      <w:r>
        <w:rPr>
          <w:rFonts w:hint="default" w:ascii="Times New Roman" w:hAnsi="Times New Roman" w:eastAsia="仿宋_GB2312" w:cs="Times New Roman"/>
          <w:color w:val="auto"/>
          <w:sz w:val="32"/>
          <w:szCs w:val="32"/>
          <w:lang w:val="en-US" w:eastAsia="zh-CN"/>
        </w:rPr>
        <w:t>》，盘龙区</w:t>
      </w:r>
      <w:r>
        <w:rPr>
          <w:rFonts w:hint="eastAsia" w:ascii="Times New Roman" w:hAnsi="Times New Roman" w:eastAsia="仿宋_GB2312" w:cs="Times New Roman"/>
          <w:color w:val="auto"/>
          <w:sz w:val="32"/>
          <w:szCs w:val="32"/>
          <w:lang w:val="en-US" w:eastAsia="zh-CN"/>
        </w:rPr>
        <w:t>文化和旅游局工作人员按照通知要求按时到达昆明瀑布公园广场参加活动，确保活动顺利进行，完成活动当天各项工作任务；6月3日收到昆明市退换货监理中心的投诉件</w:t>
      </w:r>
      <w:r>
        <w:rPr>
          <w:rFonts w:hint="eastAsia" w:ascii="仿宋_GB2312" w:hAnsi="仿宋_GB2312" w:eastAsia="仿宋_GB2312" w:cs="仿宋_GB2312"/>
          <w:sz w:val="32"/>
          <w:szCs w:val="32"/>
          <w:lang w:val="en-US" w:eastAsia="zh-CN"/>
        </w:rPr>
        <w:t>后高度重视，及时联系游客核实投诉情况，6月4日将处理情况及时反馈至昆明市旅游市场监管综合调度指挥中心</w:t>
      </w:r>
      <w:r>
        <w:rPr>
          <w:rFonts w:hint="eastAsia" w:ascii="Times New Roman" w:hAnsi="Times New Roman" w:eastAsia="仿宋_GB2312" w:cs="Times New Roman"/>
          <w:sz w:val="32"/>
          <w:szCs w:val="32"/>
          <w:lang w:eastAsia="zh-CN"/>
        </w:rPr>
        <w:t>。</w:t>
      </w:r>
    </w:p>
    <w:p>
      <w:pPr>
        <w:widowControl w:val="0"/>
        <w:numPr>
          <w:ilvl w:val="0"/>
          <w:numId w:val="1"/>
        </w:numPr>
        <w:wordWrap/>
        <w:spacing w:line="540" w:lineRule="exact"/>
        <w:ind w:left="0" w:leftChars="0" w:right="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29</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rPr>
        <w:t>12301平台、数字旅游平台、智旅通平台、96927</w:t>
      </w:r>
      <w:r>
        <w:rPr>
          <w:rFonts w:hint="default" w:ascii="Times New Roman" w:hAnsi="Times New Roman" w:eastAsia="仿宋_GB2312" w:cs="Times New Roman"/>
          <w:color w:val="000000"/>
          <w:kern w:val="0"/>
          <w:sz w:val="32"/>
          <w:szCs w:val="32"/>
        </w:rPr>
        <w:t>平台</w:t>
      </w:r>
      <w:r>
        <w:rPr>
          <w:rFonts w:hint="default" w:ascii="Times New Roman" w:hAnsi="Times New Roman" w:eastAsia="仿宋_GB2312" w:cs="Times New Roman"/>
          <w:color w:val="000000"/>
          <w:kern w:val="0"/>
          <w:sz w:val="32"/>
          <w:szCs w:val="32"/>
          <w:lang w:val="en-US" w:eastAsia="zh-CN"/>
        </w:rPr>
        <w:t>均</w:t>
      </w:r>
      <w:r>
        <w:rPr>
          <w:rFonts w:hint="default" w:ascii="Times New Roman" w:hAnsi="Times New Roman" w:eastAsia="仿宋_GB2312" w:cs="Times New Roman"/>
          <w:color w:val="auto"/>
          <w:sz w:val="32"/>
          <w:szCs w:val="32"/>
        </w:rPr>
        <w:t>无涉旅投诉件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12345市长热线4件涉旅投诉件，1件投诉昆明驴妈妈国际旅行社有限公司，11件投诉云南省国际旅行社有限公司白塔路分公司，该2件均已转区文化和旅游局按要求及时处理反馈；1件投诉深圳趣旅国际旅行社有限公司昆明分公司，1件投诉昆明景怡国际旅行社有限公司，均已转区文化和旅游局按要求及时处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“一机游”游客投诉平台涉旅投诉件</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云南妙锦国际旅行社有限公司</w:t>
      </w:r>
      <w:r>
        <w:rPr>
          <w:rFonts w:hint="default" w:ascii="Times New Roman" w:hAnsi="Times New Roman" w:eastAsia="仿宋_GB2312" w:cs="Times New Roman"/>
          <w:color w:val="auto"/>
          <w:sz w:val="32"/>
          <w:szCs w:val="32"/>
          <w:lang w:val="en-US" w:eastAsia="zh-CN"/>
        </w:rPr>
        <w:t>，处理单位：区文化和旅游局，办结时长</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件投诉东部客运站，处理单位：区运管分局，办结时长30分钟；2件投诉昆明地铁，处理单位：区指挥中心，办结时长分别是5分钟、8分钟；1件投诉尹赖仕烧烤大师鸡脚王（1007分店），处理单位：区市场监管局，办结时长16分钟；1件投诉昆明恒隆广场，处理单位：区指挥中心，办结时长36分钟；1件投诉探矿厂附近施工现场，处理单位：区指挥中心，办结时长7分钟；1件投诉昆明青年旅行社，处理单位：区文化和旅游局，办结时长36分钟；1件投诉婴格，处理单位：区指挥中心，办结时长28分钟；1件属于表扬件，处理单位：区指挥中心，办结时长5分钟</w:t>
      </w:r>
      <w:r>
        <w:rPr>
          <w:rFonts w:hint="default" w:ascii="Times New Roman" w:hAnsi="Times New Roman" w:eastAsia="仿宋_GB2312" w:cs="Times New Roman"/>
          <w:color w:val="auto"/>
          <w:sz w:val="32"/>
          <w:szCs w:val="32"/>
          <w:lang w:val="en-US" w:eastAsia="zh-CN"/>
        </w:rPr>
        <w:t>。有效投诉件</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办结</w:t>
      </w:r>
      <w:r>
        <w:rPr>
          <w:rFonts w:hint="default" w:ascii="Times New Roman" w:hAnsi="Times New Roman" w:eastAsia="仿宋_GB2312" w:cs="Times New Roman"/>
          <w:color w:val="auto"/>
          <w:sz w:val="32"/>
          <w:szCs w:val="32"/>
          <w:lang w:eastAsia="zh-CN"/>
        </w:rPr>
        <w:t>总</w:t>
      </w:r>
      <w:r>
        <w:rPr>
          <w:rFonts w:hint="default" w:ascii="Times New Roman" w:hAnsi="Times New Roman" w:eastAsia="仿宋_GB2312" w:cs="Times New Roman"/>
          <w:color w:val="auto"/>
          <w:sz w:val="32"/>
          <w:szCs w:val="32"/>
        </w:rPr>
        <w:t>时长</w:t>
      </w:r>
      <w:r>
        <w:rPr>
          <w:rFonts w:hint="eastAsia" w:ascii="Times New Roman" w:hAnsi="Times New Roman" w:eastAsia="仿宋_GB2312" w:cs="Times New Roman"/>
          <w:color w:val="auto"/>
          <w:sz w:val="32"/>
          <w:szCs w:val="32"/>
          <w:lang w:val="en-US" w:eastAsia="zh-CN"/>
        </w:rPr>
        <w:t>3小时2</w:t>
      </w:r>
      <w:r>
        <w:rPr>
          <w:rFonts w:hint="default" w:ascii="Times New Roman" w:hAnsi="Times New Roman" w:eastAsia="仿宋_GB2312" w:cs="Times New Roman"/>
          <w:color w:val="auto"/>
          <w:sz w:val="32"/>
          <w:szCs w:val="32"/>
        </w:rPr>
        <w:t>分钟</w:t>
      </w:r>
      <w:r>
        <w:rPr>
          <w:rFonts w:hint="default" w:ascii="Times New Roman" w:hAnsi="Times New Roman" w:eastAsia="仿宋_GB2312" w:cs="Times New Roman"/>
          <w:color w:val="auto"/>
          <w:sz w:val="32"/>
          <w:szCs w:val="32"/>
          <w:lang w:eastAsia="zh-CN"/>
        </w:rPr>
        <w:t>，平均办结时长</w:t>
      </w:r>
      <w:r>
        <w:rPr>
          <w:rFonts w:hint="eastAsia" w:ascii="Times New Roman" w:hAnsi="Times New Roman" w:eastAsia="仿宋_GB2312" w:cs="Times New Roman"/>
          <w:color w:val="auto"/>
          <w:sz w:val="32"/>
          <w:szCs w:val="32"/>
          <w:lang w:val="en-US" w:eastAsia="zh-CN"/>
        </w:rPr>
        <w:t>18.2</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p>
    <w:p>
      <w:pPr>
        <w:widowControl w:val="0"/>
        <w:wordWrap/>
        <w:spacing w:line="540" w:lineRule="exact"/>
        <w:ind w:left="0" w:leftChars="0" w:right="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注：表扬件为游客表扬盘龙区旅游市场监管综合调度指挥中心工作人员对</w:t>
      </w:r>
      <w:r>
        <w:rPr>
          <w:rFonts w:hint="eastAsia" w:ascii="Times New Roman" w:hAnsi="Times New Roman" w:eastAsia="仿宋_GB2312" w:cs="Times New Roman"/>
          <w:color w:val="auto"/>
          <w:sz w:val="32"/>
          <w:szCs w:val="32"/>
          <w:lang w:val="en-US" w:eastAsia="zh-CN"/>
        </w:rPr>
        <w:t>202006011918048867457号件“昆明青年旅行社（云南省招商国际旅行社）”的处理情况，对处理结果及工作人员态度表示满意，给予高度肯定</w:t>
      </w:r>
      <w:bookmarkStart w:id="0" w:name="_GoBack"/>
      <w:bookmarkEnd w:id="0"/>
      <w:r>
        <w:rPr>
          <w:rFonts w:hint="eastAsia" w:ascii="Times New Roman" w:hAnsi="Times New Roman" w:eastAsia="仿宋_GB2312" w:cs="Times New Roman"/>
          <w:color w:val="auto"/>
          <w:sz w:val="32"/>
          <w:szCs w:val="32"/>
          <w:lang w:val="en-US" w:eastAsia="zh-CN"/>
        </w:rPr>
        <w:t>。</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29</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rPr>
        <w:t>“一机游”退换货处置平台收</w:t>
      </w:r>
      <w:r>
        <w:rPr>
          <w:rFonts w:hint="eastAsia"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eastAsia" w:ascii="Times New Roman" w:hAnsi="Times New Roman" w:eastAsia="仿宋_GB2312" w:cs="Times New Roman"/>
          <w:color w:val="auto"/>
          <w:sz w:val="32"/>
          <w:szCs w:val="32"/>
          <w:lang w:val="en-US" w:eastAsia="zh-CN"/>
        </w:rPr>
        <w:t>1件，</w:t>
      </w:r>
      <w:r>
        <w:rPr>
          <w:rFonts w:hint="eastAsia" w:ascii="Times New Roman" w:hAnsi="Times New Roman" w:eastAsia="仿宋_GB2312"/>
          <w:color w:val="auto"/>
          <w:sz w:val="32"/>
          <w:szCs w:val="32"/>
          <w:lang w:val="en-US" w:eastAsia="zh-CN"/>
        </w:rPr>
        <w:t>该件于5</w:t>
      </w:r>
      <w:r>
        <w:rPr>
          <w:rFonts w:hint="eastAsia" w:ascii="Times New Roman" w:hAnsi="Times New Roman" w:eastAsia="仿宋_GB2312" w:cs="Times New Roman"/>
          <w:sz w:val="32"/>
          <w:szCs w:val="32"/>
          <w:lang w:val="en-US" w:eastAsia="zh-CN"/>
        </w:rPr>
        <w:t>月30日由盘龙区旅游市场监管综合调度指挥中心与游客核实情况，确认商家地址不在盘龙辖区，属大理，游客选择撤销投诉</w:t>
      </w:r>
      <w:r>
        <w:rPr>
          <w:rFonts w:hint="default" w:ascii="Times New Roman" w:hAnsi="Times New Roman" w:eastAsia="仿宋_GB2312" w:cs="Times New Roman"/>
          <w:sz w:val="32"/>
          <w:szCs w:val="32"/>
          <w:lang w:val="en-US" w:eastAsia="zh-CN"/>
        </w:rPr>
        <w:t>。</w:t>
      </w:r>
    </w:p>
    <w:p>
      <w:pPr>
        <w:widowControl w:val="0"/>
        <w:wordWrap/>
        <w:spacing w:line="540" w:lineRule="exact"/>
        <w:ind w:left="0" w:leftChars="0" w:right="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wordWrap/>
        <w:spacing w:line="540" w:lineRule="exact"/>
        <w:ind w:left="0" w:leftChars="0" w:right="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份上报文件。</w:t>
      </w:r>
    </w:p>
    <w:p>
      <w:pPr>
        <w:wordWrap/>
        <w:spacing w:line="540" w:lineRule="exact"/>
        <w:ind w:left="0" w:leftChars="0" w:right="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wordWrap/>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 </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z w:val="32"/>
          <w:szCs w:val="32"/>
        </w:rPr>
        <w:t>督促景区提升自身服务水平及应急处置能力，适时加强旅游宣传，传递正能量，吸引游客目光</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wordWrap/>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盘龙区旅游市场监管综合调度指挥中心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eastAsia" w:ascii="Times New Roman" w:hAnsi="Times New Roman" w:eastAsia="仿宋_GB2312" w:cs="Times New Roman"/>
          <w:color w:val="auto"/>
          <w:sz w:val="32"/>
          <w:szCs w:val="32"/>
          <w:u w:val="single"/>
          <w:lang w:val="en-US" w:eastAsia="zh-CN"/>
        </w:rPr>
        <w:t>6</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5</w:t>
      </w:r>
      <w:r>
        <w:rPr>
          <w:rFonts w:hint="default" w:ascii="Times New Roman" w:hAnsi="Times New Roman" w:eastAsia="仿宋_GB2312" w:cs="Times New Roman"/>
          <w:color w:val="auto"/>
          <w:sz w:val="32"/>
          <w:szCs w:val="32"/>
          <w:u w:val="single"/>
        </w:rPr>
        <w:t xml:space="preserve">日 </w:t>
      </w:r>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Times New Roman" w:cs="Times New Roman"/>
        <w:color w:val="000000"/>
        <w:sz w:val="18"/>
        <w:szCs w:val="18"/>
        <w:lang w:val="en-US" w:eastAsia="zh-CN" w:bidi="ar-SA"/>
      </w:rPr>
      <w:pict>
        <v:shape id="文本框 1"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245578">
    <w:nsid w:val="5D2D3C0A"/>
    <w:multiLevelType w:val="singleLevel"/>
    <w:tmpl w:val="5D2D3C0A"/>
    <w:lvl w:ilvl="0" w:tentative="1">
      <w:start w:val="2"/>
      <w:numFmt w:val="chineseCounting"/>
      <w:suff w:val="nothing"/>
      <w:lvlText w:val="%1、"/>
      <w:lvlJc w:val="left"/>
    </w:lvl>
  </w:abstractNum>
  <w:num w:numId="1">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CE01A5"/>
    <w:rsid w:val="03070D46"/>
    <w:rsid w:val="033E52DD"/>
    <w:rsid w:val="036066BC"/>
    <w:rsid w:val="046318C1"/>
    <w:rsid w:val="04D77152"/>
    <w:rsid w:val="04F2372E"/>
    <w:rsid w:val="05315411"/>
    <w:rsid w:val="061740F9"/>
    <w:rsid w:val="064268D3"/>
    <w:rsid w:val="074366CC"/>
    <w:rsid w:val="07E8151E"/>
    <w:rsid w:val="07F32A16"/>
    <w:rsid w:val="08547F6D"/>
    <w:rsid w:val="08D6430E"/>
    <w:rsid w:val="0A554C84"/>
    <w:rsid w:val="0A634D99"/>
    <w:rsid w:val="0C154760"/>
    <w:rsid w:val="0C4C26BB"/>
    <w:rsid w:val="0D38133B"/>
    <w:rsid w:val="0D460318"/>
    <w:rsid w:val="0DBF4FB4"/>
    <w:rsid w:val="0DDB2B6B"/>
    <w:rsid w:val="0E1E25B6"/>
    <w:rsid w:val="0E205B9E"/>
    <w:rsid w:val="0EBB3739"/>
    <w:rsid w:val="0F32467D"/>
    <w:rsid w:val="0F7718EE"/>
    <w:rsid w:val="0FE30C1D"/>
    <w:rsid w:val="10AB2BE5"/>
    <w:rsid w:val="10AC0666"/>
    <w:rsid w:val="10C2061E"/>
    <w:rsid w:val="10C3028B"/>
    <w:rsid w:val="11134B92"/>
    <w:rsid w:val="11421E5E"/>
    <w:rsid w:val="114F6B68"/>
    <w:rsid w:val="116F6589"/>
    <w:rsid w:val="11CD4041"/>
    <w:rsid w:val="11D87DD3"/>
    <w:rsid w:val="12336B07"/>
    <w:rsid w:val="13384369"/>
    <w:rsid w:val="133D416B"/>
    <w:rsid w:val="151E1FE0"/>
    <w:rsid w:val="158775E0"/>
    <w:rsid w:val="15BE3C68"/>
    <w:rsid w:val="168D7448"/>
    <w:rsid w:val="16DA7BA1"/>
    <w:rsid w:val="17333484"/>
    <w:rsid w:val="179D360C"/>
    <w:rsid w:val="17D14E1C"/>
    <w:rsid w:val="18C37584"/>
    <w:rsid w:val="19E44606"/>
    <w:rsid w:val="1A2331F1"/>
    <w:rsid w:val="1A4C494B"/>
    <w:rsid w:val="1A915A23"/>
    <w:rsid w:val="1AF5354A"/>
    <w:rsid w:val="1B170B70"/>
    <w:rsid w:val="1B1F2081"/>
    <w:rsid w:val="1BE1664A"/>
    <w:rsid w:val="1D3F1E0A"/>
    <w:rsid w:val="1D62172B"/>
    <w:rsid w:val="1DB35624"/>
    <w:rsid w:val="1E081852"/>
    <w:rsid w:val="1EA1074C"/>
    <w:rsid w:val="1F4B46AF"/>
    <w:rsid w:val="1F87154B"/>
    <w:rsid w:val="20147F7F"/>
    <w:rsid w:val="20DC38FA"/>
    <w:rsid w:val="20E9518E"/>
    <w:rsid w:val="20EF43BD"/>
    <w:rsid w:val="21551873"/>
    <w:rsid w:val="21592EC3"/>
    <w:rsid w:val="2206758F"/>
    <w:rsid w:val="2245656E"/>
    <w:rsid w:val="22A407B8"/>
    <w:rsid w:val="23066402"/>
    <w:rsid w:val="23380142"/>
    <w:rsid w:val="233D397E"/>
    <w:rsid w:val="23574F07"/>
    <w:rsid w:val="23792559"/>
    <w:rsid w:val="23B07A98"/>
    <w:rsid w:val="2441618A"/>
    <w:rsid w:val="249C779D"/>
    <w:rsid w:val="24AB4534"/>
    <w:rsid w:val="24B12449"/>
    <w:rsid w:val="256C5C0F"/>
    <w:rsid w:val="25706EE3"/>
    <w:rsid w:val="26DE0FD1"/>
    <w:rsid w:val="276A1EBA"/>
    <w:rsid w:val="279F75AD"/>
    <w:rsid w:val="27A8799D"/>
    <w:rsid w:val="28084BBF"/>
    <w:rsid w:val="281213CE"/>
    <w:rsid w:val="282D2ED4"/>
    <w:rsid w:val="29E56D4B"/>
    <w:rsid w:val="2A1A1B24"/>
    <w:rsid w:val="2A2D713F"/>
    <w:rsid w:val="2B490B90"/>
    <w:rsid w:val="2B5C0510"/>
    <w:rsid w:val="2BDC5B80"/>
    <w:rsid w:val="2C7F2C1C"/>
    <w:rsid w:val="2C9A7238"/>
    <w:rsid w:val="2CB51870"/>
    <w:rsid w:val="2CF134CA"/>
    <w:rsid w:val="2E290C48"/>
    <w:rsid w:val="2E421B72"/>
    <w:rsid w:val="2E5A4F0C"/>
    <w:rsid w:val="2E9F1D57"/>
    <w:rsid w:val="2EE2386D"/>
    <w:rsid w:val="2F4E2FA9"/>
    <w:rsid w:val="30332322"/>
    <w:rsid w:val="306E362B"/>
    <w:rsid w:val="31B66C1B"/>
    <w:rsid w:val="31FC361F"/>
    <w:rsid w:val="3249748F"/>
    <w:rsid w:val="326B60E3"/>
    <w:rsid w:val="3306547A"/>
    <w:rsid w:val="338D070F"/>
    <w:rsid w:val="33D976FD"/>
    <w:rsid w:val="34ED1829"/>
    <w:rsid w:val="35006B19"/>
    <w:rsid w:val="356F0F35"/>
    <w:rsid w:val="362664E5"/>
    <w:rsid w:val="36293BE7"/>
    <w:rsid w:val="36304EDD"/>
    <w:rsid w:val="368B3C8B"/>
    <w:rsid w:val="36C605ED"/>
    <w:rsid w:val="371E0C7C"/>
    <w:rsid w:val="37343ABD"/>
    <w:rsid w:val="37527EE6"/>
    <w:rsid w:val="37C60190"/>
    <w:rsid w:val="37EC7200"/>
    <w:rsid w:val="38197CA7"/>
    <w:rsid w:val="38BE1483"/>
    <w:rsid w:val="38E11BE1"/>
    <w:rsid w:val="38FA1486"/>
    <w:rsid w:val="39751F26"/>
    <w:rsid w:val="399D7D96"/>
    <w:rsid w:val="3A0451BC"/>
    <w:rsid w:val="3A9B3E1F"/>
    <w:rsid w:val="3AA54D45"/>
    <w:rsid w:val="3B4A65D3"/>
    <w:rsid w:val="3C2564BB"/>
    <w:rsid w:val="3C4F72FF"/>
    <w:rsid w:val="3C871767"/>
    <w:rsid w:val="3CC06339"/>
    <w:rsid w:val="3CC911C7"/>
    <w:rsid w:val="3CD91462"/>
    <w:rsid w:val="3CF5550F"/>
    <w:rsid w:val="3D2937C2"/>
    <w:rsid w:val="3DCA7B2D"/>
    <w:rsid w:val="3DEB3FD9"/>
    <w:rsid w:val="3DEC187E"/>
    <w:rsid w:val="3E134771"/>
    <w:rsid w:val="3EEF0B4C"/>
    <w:rsid w:val="406F5B46"/>
    <w:rsid w:val="40AC7BA9"/>
    <w:rsid w:val="40AD562A"/>
    <w:rsid w:val="40ED6BCF"/>
    <w:rsid w:val="40FF0ED3"/>
    <w:rsid w:val="410A7F42"/>
    <w:rsid w:val="41106914"/>
    <w:rsid w:val="41B567B7"/>
    <w:rsid w:val="422E4822"/>
    <w:rsid w:val="424D1593"/>
    <w:rsid w:val="430B74E9"/>
    <w:rsid w:val="432A59BE"/>
    <w:rsid w:val="434E48F9"/>
    <w:rsid w:val="438E0991"/>
    <w:rsid w:val="43FA22B9"/>
    <w:rsid w:val="441E3CCD"/>
    <w:rsid w:val="442873AE"/>
    <w:rsid w:val="4604196F"/>
    <w:rsid w:val="462353DB"/>
    <w:rsid w:val="462E70E6"/>
    <w:rsid w:val="472E0158"/>
    <w:rsid w:val="479A5288"/>
    <w:rsid w:val="483821F9"/>
    <w:rsid w:val="4A53151D"/>
    <w:rsid w:val="4AF95C0F"/>
    <w:rsid w:val="4B491FE7"/>
    <w:rsid w:val="4D314AFA"/>
    <w:rsid w:val="4DC302A1"/>
    <w:rsid w:val="4E237E48"/>
    <w:rsid w:val="4F676753"/>
    <w:rsid w:val="4F7A31F5"/>
    <w:rsid w:val="4F87501E"/>
    <w:rsid w:val="5026588C"/>
    <w:rsid w:val="5059155E"/>
    <w:rsid w:val="50A47584"/>
    <w:rsid w:val="50E22F90"/>
    <w:rsid w:val="51375CF0"/>
    <w:rsid w:val="51D12848"/>
    <w:rsid w:val="52154D37"/>
    <w:rsid w:val="52443688"/>
    <w:rsid w:val="52B755F1"/>
    <w:rsid w:val="52DF2202"/>
    <w:rsid w:val="53002D5D"/>
    <w:rsid w:val="5338795D"/>
    <w:rsid w:val="534E02B7"/>
    <w:rsid w:val="536211E3"/>
    <w:rsid w:val="5386256D"/>
    <w:rsid w:val="54612711"/>
    <w:rsid w:val="54BF0519"/>
    <w:rsid w:val="55AB141B"/>
    <w:rsid w:val="56463818"/>
    <w:rsid w:val="5703744E"/>
    <w:rsid w:val="57E84249"/>
    <w:rsid w:val="57F347D8"/>
    <w:rsid w:val="583F3DB9"/>
    <w:rsid w:val="586C6A21"/>
    <w:rsid w:val="598A5B73"/>
    <w:rsid w:val="59920F80"/>
    <w:rsid w:val="59CD5363"/>
    <w:rsid w:val="5A02233A"/>
    <w:rsid w:val="5AE90FB3"/>
    <w:rsid w:val="5CC67B14"/>
    <w:rsid w:val="5D2466DF"/>
    <w:rsid w:val="5D610705"/>
    <w:rsid w:val="5D620742"/>
    <w:rsid w:val="5DAF62EB"/>
    <w:rsid w:val="5E856EBF"/>
    <w:rsid w:val="5EAC1C35"/>
    <w:rsid w:val="5EC84B7A"/>
    <w:rsid w:val="5F04152B"/>
    <w:rsid w:val="5F0842F6"/>
    <w:rsid w:val="5F242E77"/>
    <w:rsid w:val="5F4C5CE4"/>
    <w:rsid w:val="606C7440"/>
    <w:rsid w:val="612B657A"/>
    <w:rsid w:val="622A638E"/>
    <w:rsid w:val="62A22B2A"/>
    <w:rsid w:val="62AF039A"/>
    <w:rsid w:val="62F24331"/>
    <w:rsid w:val="63275A70"/>
    <w:rsid w:val="633059CA"/>
    <w:rsid w:val="6377033D"/>
    <w:rsid w:val="637E354B"/>
    <w:rsid w:val="638F37E5"/>
    <w:rsid w:val="63D6623D"/>
    <w:rsid w:val="64B66ACB"/>
    <w:rsid w:val="64E44D50"/>
    <w:rsid w:val="65254A22"/>
    <w:rsid w:val="6568010E"/>
    <w:rsid w:val="667E4DB2"/>
    <w:rsid w:val="66894448"/>
    <w:rsid w:val="66FA5A00"/>
    <w:rsid w:val="67DA73E1"/>
    <w:rsid w:val="67F60330"/>
    <w:rsid w:val="687938F3"/>
    <w:rsid w:val="69023BD7"/>
    <w:rsid w:val="690C6B2D"/>
    <w:rsid w:val="691D2203"/>
    <w:rsid w:val="69B94A98"/>
    <w:rsid w:val="6A7E4B49"/>
    <w:rsid w:val="6B441808"/>
    <w:rsid w:val="6CD5451D"/>
    <w:rsid w:val="6CF105C9"/>
    <w:rsid w:val="6D192F5D"/>
    <w:rsid w:val="6D4D191C"/>
    <w:rsid w:val="6D740BA3"/>
    <w:rsid w:val="6DC867DF"/>
    <w:rsid w:val="6DE40E56"/>
    <w:rsid w:val="6E575B19"/>
    <w:rsid w:val="6F785B49"/>
    <w:rsid w:val="703071D2"/>
    <w:rsid w:val="70497C05"/>
    <w:rsid w:val="70547956"/>
    <w:rsid w:val="72756578"/>
    <w:rsid w:val="731A4165"/>
    <w:rsid w:val="73CB44B5"/>
    <w:rsid w:val="7459099E"/>
    <w:rsid w:val="7474619D"/>
    <w:rsid w:val="75283E75"/>
    <w:rsid w:val="758D0E68"/>
    <w:rsid w:val="75AA56E6"/>
    <w:rsid w:val="75D3552B"/>
    <w:rsid w:val="760433C8"/>
    <w:rsid w:val="76441B11"/>
    <w:rsid w:val="76566332"/>
    <w:rsid w:val="77376CA5"/>
    <w:rsid w:val="776F6DFF"/>
    <w:rsid w:val="77C20E07"/>
    <w:rsid w:val="77E25BC8"/>
    <w:rsid w:val="784E4A47"/>
    <w:rsid w:val="789F33F5"/>
    <w:rsid w:val="78D479CB"/>
    <w:rsid w:val="793C29E7"/>
    <w:rsid w:val="795A56A5"/>
    <w:rsid w:val="798D7952"/>
    <w:rsid w:val="79D403C5"/>
    <w:rsid w:val="79EC045A"/>
    <w:rsid w:val="7AD13F8D"/>
    <w:rsid w:val="7AE255BA"/>
    <w:rsid w:val="7AFF6189"/>
    <w:rsid w:val="7BA07ADE"/>
    <w:rsid w:val="7C7A0AC6"/>
    <w:rsid w:val="7D072A08"/>
    <w:rsid w:val="7ED802B2"/>
    <w:rsid w:val="7EF9204A"/>
    <w:rsid w:val="7FB4008D"/>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widowControl/>
      <w:spacing w:before="480" w:line="276" w:lineRule="auto"/>
      <w:contextualSpacing/>
      <w:jc w:val="left"/>
      <w:outlineLvl w:val="0"/>
    </w:pPr>
    <w:rPr>
      <w:rFonts w:ascii="Cambria" w:hAnsi="Cambria" w:eastAsia="宋体" w:cs="黑体"/>
      <w:b/>
      <w:bCs/>
      <w:kern w:val="0"/>
      <w:sz w:val="28"/>
      <w:szCs w:val="28"/>
      <w:lang w:eastAsia="en-US" w:bidi="en-US"/>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Date"/>
    <w:basedOn w:val="1"/>
    <w:next w:val="1"/>
    <w:link w:val="14"/>
    <w:unhideWhenUsed/>
    <w:uiPriority w:val="0"/>
    <w:pPr>
      <w:ind w:left="100" w:leftChars="2500"/>
    </w:pPr>
  </w:style>
  <w:style w:type="paragraph" w:styleId="4">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uiPriority w:val="99"/>
    <w:pPr>
      <w:spacing w:beforeAutospacing="1" w:afterAutospacing="1"/>
      <w:jc w:val="left"/>
    </w:pPr>
    <w:rPr>
      <w:sz w:val="24"/>
    </w:rPr>
  </w:style>
  <w:style w:type="character" w:styleId="8">
    <w:name w:val="page number"/>
    <w:basedOn w:val="7"/>
    <w:unhideWhenUsed/>
    <w:uiPriority w:val="99"/>
    <w:rPr/>
  </w:style>
  <w:style w:type="paragraph" w:customStyle="1" w:styleId="10">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2">
    <w:name w:val="Default"/>
    <w:unhideWhenUsed/>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paragraph" w:customStyle="1" w:styleId="13">
    <w:name w:val="List Paragraph"/>
    <w:basedOn w:val="1"/>
    <w:unhideWhenUsed/>
    <w:uiPriority w:val="99"/>
    <w:pPr>
      <w:ind w:firstLine="420" w:firstLineChars="200"/>
    </w:pPr>
  </w:style>
  <w:style w:type="character" w:customStyle="1" w:styleId="14">
    <w:name w:val="日期 Char"/>
    <w:basedOn w:val="7"/>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Administrator</cp:lastModifiedBy>
  <cp:lastPrinted>2020-05-22T01:30:00Z</cp:lastPrinted>
  <dcterms:modified xsi:type="dcterms:W3CDTF">2020-06-04T08:50:48Z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