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改进工作方法，提升工作效率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——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盘龙区</w:t>
      </w:r>
      <w:r>
        <w:rPr>
          <w:rFonts w:hint="eastAsia" w:ascii="仿宋_GB2312" w:hAnsi="仿宋_GB2312" w:eastAsia="仿宋_GB2312" w:cs="仿宋_GB2312"/>
          <w:sz w:val="28"/>
          <w:szCs w:val="28"/>
        </w:rPr>
        <w:t>金融社保卡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办理速度大幅提升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2009775</wp:posOffset>
            </wp:positionH>
            <wp:positionV relativeFrom="paragraph">
              <wp:posOffset>1285240</wp:posOffset>
            </wp:positionV>
            <wp:extent cx="3185160" cy="2574290"/>
            <wp:effectExtent l="0" t="0" r="15240" b="16510"/>
            <wp:wrapSquare wrapText="bothSides"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8516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32"/>
          <w:szCs w:val="32"/>
        </w:rPr>
        <w:t>为</w:t>
      </w:r>
      <w:r>
        <w:rPr>
          <w:rFonts w:hint="eastAsia" w:ascii="仿宋_GB2312" w:eastAsia="仿宋_GB2312"/>
          <w:sz w:val="32"/>
          <w:szCs w:val="32"/>
          <w:lang w:eastAsia="zh-CN"/>
        </w:rPr>
        <w:t>进一步加强</w:t>
      </w:r>
      <w:r>
        <w:rPr>
          <w:rFonts w:hint="eastAsia" w:ascii="仿宋_GB2312" w:eastAsia="仿宋_GB2312"/>
          <w:sz w:val="32"/>
          <w:szCs w:val="32"/>
        </w:rPr>
        <w:t>医疗保障系统行风</w:t>
      </w:r>
      <w:r>
        <w:rPr>
          <w:rFonts w:hint="eastAsia" w:ascii="仿宋_GB2312" w:eastAsia="仿宋_GB2312"/>
          <w:sz w:val="32"/>
          <w:szCs w:val="32"/>
          <w:lang w:eastAsia="zh-CN"/>
        </w:rPr>
        <w:t>建设</w:t>
      </w:r>
      <w:r>
        <w:rPr>
          <w:rFonts w:hint="eastAsia" w:ascii="仿宋_GB2312" w:eastAsia="仿宋_GB2312"/>
          <w:sz w:val="32"/>
          <w:szCs w:val="32"/>
        </w:rPr>
        <w:t>，提供优质、便捷、高效的医疗保障服务，不断增强人民群众的获得感、幸福感</w:t>
      </w:r>
      <w:r>
        <w:rPr>
          <w:rFonts w:hint="eastAsia" w:ascii="仿宋_GB2312" w:eastAsia="仿宋_GB2312"/>
          <w:sz w:val="32"/>
          <w:szCs w:val="32"/>
          <w:lang w:eastAsia="zh-CN"/>
        </w:rPr>
        <w:t>和</w:t>
      </w:r>
      <w:r>
        <w:rPr>
          <w:rFonts w:hint="eastAsia" w:ascii="仿宋_GB2312" w:eastAsia="仿宋_GB2312"/>
          <w:sz w:val="32"/>
          <w:szCs w:val="32"/>
        </w:rPr>
        <w:t>安全感，按照市医疗保险管理局金融社保卡工作推进会主要精神</w:t>
      </w:r>
      <w:r>
        <w:rPr>
          <w:rFonts w:hint="eastAsia" w:ascii="仿宋_GB2312" w:eastAsia="仿宋_GB2312"/>
          <w:sz w:val="32"/>
          <w:szCs w:val="32"/>
          <w:lang w:eastAsia="zh-CN"/>
        </w:rPr>
        <w:t>和区委、区政府关于</w:t>
      </w:r>
      <w:r>
        <w:rPr>
          <w:rFonts w:hint="eastAsia" w:ascii="仿宋_GB2312" w:eastAsia="仿宋_GB2312"/>
          <w:sz w:val="32"/>
          <w:szCs w:val="32"/>
        </w:rPr>
        <w:t>深化“放管服”改革决策部署</w:t>
      </w:r>
      <w:r>
        <w:rPr>
          <w:rFonts w:hint="eastAsia" w:ascii="仿宋_GB2312" w:eastAsia="仿宋_GB2312"/>
          <w:sz w:val="32"/>
          <w:szCs w:val="32"/>
          <w:lang w:eastAsia="zh-CN"/>
        </w:rPr>
        <w:t>要求，盘龙区医疗保障局今年来在金融社保卡（医保卡）办理进度和速度上进一步提升。</w:t>
      </w:r>
      <w:r>
        <w:rPr>
          <w:rFonts w:hint="eastAsia" w:ascii="仿宋_GB2312" w:eastAsia="仿宋_GB2312"/>
          <w:sz w:val="32"/>
          <w:szCs w:val="32"/>
        </w:rPr>
        <w:t>截止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7月，已高效完成了以下几项具体工作：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3169920</wp:posOffset>
            </wp:positionV>
            <wp:extent cx="3212465" cy="2690495"/>
            <wp:effectExtent l="0" t="0" r="6985" b="14605"/>
            <wp:wrapSquare wrapText="bothSides"/>
            <wp:docPr id="3" name="图片 3" descr="微信图片_20200709135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0070913505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12465" cy="2690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sz w:val="32"/>
          <w:szCs w:val="32"/>
          <w:lang w:val="en-US" w:eastAsia="zh-CN"/>
        </w:rPr>
        <w:t>一是向市医保信息中心</w:t>
      </w:r>
      <w:r>
        <w:rPr>
          <w:rFonts w:hint="eastAsia" w:ascii="仿宋_GB2312" w:eastAsia="仿宋_GB2312"/>
          <w:sz w:val="32"/>
          <w:szCs w:val="32"/>
        </w:rPr>
        <w:t>提交制卡数据542892人。二是</w:t>
      </w:r>
      <w:r>
        <w:rPr>
          <w:rFonts w:hint="eastAsia" w:ascii="仿宋_GB2312" w:eastAsia="仿宋_GB2312"/>
          <w:sz w:val="32"/>
          <w:szCs w:val="32"/>
          <w:lang w:eastAsia="zh-CN"/>
        </w:rPr>
        <w:t>在医保扶贫“攻坚战”中，积极向市医保反馈我区建档立卡贫困户相关数据，实现信息共享，</w:t>
      </w:r>
      <w:r>
        <w:rPr>
          <w:rFonts w:hint="eastAsia" w:ascii="仿宋_GB2312" w:eastAsia="仿宋_GB2312"/>
          <w:sz w:val="32"/>
          <w:szCs w:val="32"/>
        </w:rPr>
        <w:t>及时对未提交制卡数据的13名建档立卡人员的制卡信息进行了核实处理</w:t>
      </w:r>
      <w:r>
        <w:rPr>
          <w:rFonts w:hint="eastAsia" w:ascii="仿宋_GB2312" w:eastAsia="仿宋_GB2312"/>
          <w:sz w:val="32"/>
          <w:szCs w:val="32"/>
          <w:lang w:eastAsia="zh-CN"/>
        </w:rPr>
        <w:t>，并在最短的时间内办理了二代金融社保卡</w:t>
      </w:r>
      <w:r>
        <w:rPr>
          <w:rFonts w:hint="eastAsia" w:ascii="仿宋_GB2312" w:eastAsia="仿宋_GB2312"/>
          <w:sz w:val="32"/>
          <w:szCs w:val="32"/>
        </w:rPr>
        <w:t>。三是加快未提交制卡数据人员的信息采集力度。为各街道办事处、社区居委会制作下发手机APP采集照片、金融社保卡制卡说明海报1000余份，加强对参保居民提交制卡数据宣传力度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同时通过微信工作群、电话解答等方式方法，</w:t>
      </w:r>
      <w:r>
        <w:rPr>
          <w:rFonts w:hint="eastAsia" w:ascii="仿宋_GB2312" w:eastAsia="仿宋_GB2312"/>
          <w:sz w:val="32"/>
          <w:szCs w:val="32"/>
          <w:lang w:eastAsia="zh-CN"/>
        </w:rPr>
        <w:t>加强</w:t>
      </w:r>
      <w:r>
        <w:rPr>
          <w:rFonts w:hint="eastAsia" w:ascii="仿宋_GB2312" w:eastAsia="仿宋_GB2312"/>
          <w:sz w:val="32"/>
          <w:szCs w:val="32"/>
        </w:rPr>
        <w:t>各参保单位对昆明人社通新开发制卡照片采集功能的</w:t>
      </w:r>
      <w:r>
        <w:rPr>
          <w:rFonts w:hint="eastAsia" w:ascii="仿宋_GB2312" w:eastAsia="仿宋_GB2312"/>
          <w:sz w:val="32"/>
          <w:szCs w:val="32"/>
          <w:lang w:eastAsia="zh-CN"/>
        </w:rPr>
        <w:t>熟悉掌握</w:t>
      </w:r>
      <w:r>
        <w:rPr>
          <w:rFonts w:hint="eastAsia" w:ascii="仿宋_GB2312" w:eastAsia="仿宋_GB2312"/>
          <w:sz w:val="32"/>
          <w:szCs w:val="32"/>
        </w:rPr>
        <w:t>。四是</w:t>
      </w:r>
      <w:r>
        <w:rPr>
          <w:rFonts w:hint="eastAsia" w:ascii="仿宋_GB2312" w:eastAsia="仿宋_GB2312"/>
          <w:sz w:val="32"/>
          <w:szCs w:val="32"/>
          <w:lang w:eastAsia="zh-CN"/>
        </w:rPr>
        <w:t>进一步</w:t>
      </w:r>
      <w:r>
        <w:rPr>
          <w:rFonts w:hint="eastAsia" w:ascii="仿宋_GB2312" w:eastAsia="仿宋_GB2312"/>
          <w:sz w:val="32"/>
          <w:szCs w:val="32"/>
        </w:rPr>
        <w:t>加快金融社保卡发卡</w:t>
      </w:r>
      <w:r>
        <w:rPr>
          <w:rFonts w:hint="eastAsia" w:ascii="仿宋_GB2312" w:eastAsia="仿宋_GB2312"/>
          <w:sz w:val="32"/>
          <w:szCs w:val="32"/>
          <w:lang w:eastAsia="zh-CN"/>
        </w:rPr>
        <w:t>速度</w:t>
      </w:r>
      <w:r>
        <w:rPr>
          <w:rFonts w:hint="eastAsia" w:ascii="仿宋_GB2312" w:eastAsia="仿宋_GB2312"/>
          <w:sz w:val="32"/>
          <w:szCs w:val="32"/>
        </w:rPr>
        <w:t>。通过协调银行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银海公司</w:t>
      </w:r>
      <w:r>
        <w:rPr>
          <w:rFonts w:hint="eastAsia" w:ascii="仿宋_GB2312" w:eastAsia="仿宋_GB2312"/>
          <w:sz w:val="32"/>
          <w:szCs w:val="32"/>
          <w:lang w:eastAsia="zh-CN"/>
        </w:rPr>
        <w:t>后台</w:t>
      </w:r>
      <w:r>
        <w:rPr>
          <w:rFonts w:hint="eastAsia" w:ascii="仿宋_GB2312" w:eastAsia="仿宋_GB2312"/>
          <w:sz w:val="32"/>
          <w:szCs w:val="32"/>
        </w:rPr>
        <w:t>发送短信</w:t>
      </w:r>
      <w:r>
        <w:rPr>
          <w:rFonts w:hint="eastAsia" w:ascii="仿宋_GB2312" w:eastAsia="仿宋_GB2312"/>
          <w:sz w:val="32"/>
          <w:szCs w:val="32"/>
          <w:lang w:eastAsia="zh-CN"/>
        </w:rPr>
        <w:t>及</w:t>
      </w:r>
      <w:r>
        <w:rPr>
          <w:rFonts w:hint="eastAsia" w:ascii="仿宋_GB2312" w:eastAsia="仿宋_GB2312"/>
          <w:sz w:val="32"/>
          <w:szCs w:val="32"/>
        </w:rPr>
        <w:t>电话通知等方式，发卡</w:t>
      </w:r>
      <w:r>
        <w:rPr>
          <w:rFonts w:hint="eastAsia" w:ascii="仿宋_GB2312" w:eastAsia="仿宋_GB2312"/>
          <w:sz w:val="32"/>
          <w:szCs w:val="32"/>
          <w:lang w:eastAsia="zh-CN"/>
        </w:rPr>
        <w:t>速度大大提升，使辖区参保群众能在第一时间内领到自己的金融社保卡。</w:t>
      </w:r>
    </w:p>
    <w:p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uppressAutoHyphens/>
        <w:snapToGrid w:val="0"/>
        <w:spacing w:line="600" w:lineRule="exact"/>
        <w:ind w:firstLine="640" w:firstLineChars="200"/>
        <w:rPr>
          <w:rFonts w:hint="eastAsia" w:hAnsi="Times New Roman" w:cs="方正仿宋_GBK"/>
          <w:kern w:val="0"/>
          <w:szCs w:val="32"/>
        </w:rPr>
      </w:pPr>
      <w:r>
        <w:rPr>
          <w:rFonts w:hint="eastAsia" w:hAnsi="Times New Roman" w:cs="方正仿宋_GBK"/>
          <w:kern w:val="0"/>
          <w:szCs w:val="32"/>
          <w:lang w:eastAsia="zh-CN"/>
        </w:rPr>
        <w:t>今后工作中，盘龙区医疗保障局将进一步改进工作方法和工作作风，不断</w:t>
      </w:r>
      <w:r>
        <w:rPr>
          <w:rFonts w:hint="eastAsia" w:hAnsi="Times New Roman" w:cs="方正仿宋_GBK"/>
          <w:kern w:val="0"/>
          <w:szCs w:val="32"/>
        </w:rPr>
        <w:t>规范办事流程，简化办事程序，压缩办理时间，强化服务意识，提升服务能力和水平，建立完善行风建设工作体系和长效机制，将国家</w:t>
      </w:r>
      <w:r>
        <w:rPr>
          <w:rFonts w:hint="eastAsia" w:hAnsi="Times New Roman" w:cs="方正仿宋_GBK"/>
          <w:kern w:val="0"/>
          <w:szCs w:val="32"/>
          <w:lang w:eastAsia="zh-CN"/>
        </w:rPr>
        <w:t>和</w:t>
      </w:r>
      <w:r>
        <w:rPr>
          <w:rFonts w:hint="eastAsia" w:hAnsi="Times New Roman" w:cs="方正仿宋_GBK"/>
          <w:kern w:val="0"/>
          <w:szCs w:val="32"/>
        </w:rPr>
        <w:t>省、市医保局、区委、区政府关于医疗保障工作的决策部署和作风建设的要求落实落细，持续推进行风建设</w:t>
      </w:r>
      <w:r>
        <w:rPr>
          <w:rFonts w:hint="eastAsia" w:hAnsi="Times New Roman" w:cs="方正仿宋_GBK"/>
          <w:kern w:val="0"/>
          <w:szCs w:val="32"/>
          <w:lang w:eastAsia="zh-CN"/>
        </w:rPr>
        <w:t>，努力</w:t>
      </w:r>
      <w:r>
        <w:rPr>
          <w:rFonts w:hint="eastAsia" w:hAnsi="Times New Roman" w:cs="方正仿宋_GBK"/>
          <w:kern w:val="0"/>
          <w:szCs w:val="32"/>
        </w:rPr>
        <w:t>打造群众满意的医疗保障</w:t>
      </w:r>
      <w:r>
        <w:rPr>
          <w:rFonts w:hint="eastAsia" w:hAnsi="Times New Roman" w:cs="方正仿宋_GBK"/>
          <w:kern w:val="0"/>
          <w:szCs w:val="32"/>
          <w:lang w:eastAsia="zh-CN"/>
        </w:rPr>
        <w:t>工作新形象</w:t>
      </w:r>
      <w:r>
        <w:rPr>
          <w:rFonts w:hint="eastAsia" w:hAnsi="Times New Roman" w:cs="方正仿宋_GBK"/>
          <w:kern w:val="0"/>
          <w:szCs w:val="32"/>
        </w:rPr>
        <w:t>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altName w:val="方正小标宋简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ql5uc8AAAAFAQAADwAAAAAAAAABACAAAAAiAAAAZHJzL2Rvd25yZXYueG1sUEsB&#10;AhQAFAAAAAgAh07iQC02fSzFAQAAawMAAA4AAAAAAAAAAQAgAAAAH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19C"/>
    <w:rsid w:val="00065C5C"/>
    <w:rsid w:val="00067F42"/>
    <w:rsid w:val="001D0EC8"/>
    <w:rsid w:val="00262528"/>
    <w:rsid w:val="002B4B94"/>
    <w:rsid w:val="0039719C"/>
    <w:rsid w:val="00414946"/>
    <w:rsid w:val="005D5E91"/>
    <w:rsid w:val="00701DDC"/>
    <w:rsid w:val="00A74800"/>
    <w:rsid w:val="00A960DB"/>
    <w:rsid w:val="00B976B8"/>
    <w:rsid w:val="00C25158"/>
    <w:rsid w:val="00C52EF6"/>
    <w:rsid w:val="00CC7EC3"/>
    <w:rsid w:val="00DE6DB4"/>
    <w:rsid w:val="00EB4A47"/>
    <w:rsid w:val="00EB5190"/>
    <w:rsid w:val="00EF467E"/>
    <w:rsid w:val="00F21D54"/>
    <w:rsid w:val="00FF1994"/>
    <w:rsid w:val="00FF1F2A"/>
    <w:rsid w:val="042F2565"/>
    <w:rsid w:val="1FD03B53"/>
    <w:rsid w:val="27D9787C"/>
    <w:rsid w:val="31371EFF"/>
    <w:rsid w:val="50D72246"/>
    <w:rsid w:val="617F6DE9"/>
    <w:rsid w:val="69C5066C"/>
    <w:rsid w:val="6CED4D2E"/>
    <w:rsid w:val="741143B0"/>
    <w:rsid w:val="7E22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ind w:firstLine="630"/>
    </w:pPr>
    <w:rPr>
      <w:rFonts w:ascii="仿宋_GB2312" w:eastAsia="仿宋_GB2312" w:hAnsiTheme="minorHAnsi" w:cstheme="minorBidi"/>
      <w:sz w:val="32"/>
    </w:rPr>
  </w:style>
  <w:style w:type="paragraph" w:styleId="4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semiHidden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59</Words>
  <Characters>341</Characters>
  <Lines>2</Lines>
  <Paragraphs>1</Paragraphs>
  <TotalTime>25</TotalTime>
  <ScaleCrop>false</ScaleCrop>
  <LinksUpToDate>false</LinksUpToDate>
  <CharactersWithSpaces>399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2020-05-11T06:48:00Z</dcterms:created>
  <dc:creator>AutoBVT</dc:creator>
  <cp:lastModifiedBy>Administrator</cp:lastModifiedBy>
  <dcterms:modified xsi:type="dcterms:W3CDTF">2020-07-24T08:15:55Z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