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CB4" w:rsidRDefault="00112706">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t>盘龙区卫生局卫生执法监督局</w:t>
      </w:r>
      <w:r w:rsidR="0024740E">
        <w:rPr>
          <w:rFonts w:ascii="方正小标宋简体" w:eastAsia="方正小标宋简体" w:hint="eastAsia"/>
          <w:kern w:val="0"/>
          <w:sz w:val="36"/>
          <w:szCs w:val="36"/>
        </w:rPr>
        <w:t>2021年部门预算编制说明</w:t>
      </w:r>
    </w:p>
    <w:p w:rsidR="00F82CB4" w:rsidRDefault="00F82CB4">
      <w:pPr>
        <w:widowControl/>
        <w:jc w:val="left"/>
        <w:rPr>
          <w:rFonts w:ascii="黑体" w:eastAsia="黑体" w:hAnsi="黑体"/>
          <w:kern w:val="0"/>
          <w:sz w:val="30"/>
          <w:szCs w:val="30"/>
        </w:rPr>
      </w:pPr>
    </w:p>
    <w:p w:rsidR="00F82CB4" w:rsidRDefault="0024740E">
      <w:pPr>
        <w:widowControl/>
        <w:ind w:firstLineChars="150" w:firstLine="450"/>
        <w:jc w:val="left"/>
        <w:rPr>
          <w:rFonts w:ascii="黑体" w:eastAsia="黑体" w:hAnsi="黑体"/>
          <w:kern w:val="0"/>
          <w:sz w:val="30"/>
          <w:szCs w:val="30"/>
        </w:rPr>
      </w:pPr>
      <w:r>
        <w:rPr>
          <w:rFonts w:ascii="黑体" w:eastAsia="黑体" w:hAnsi="黑体"/>
          <w:kern w:val="0"/>
          <w:sz w:val="30"/>
          <w:szCs w:val="30"/>
        </w:rPr>
        <w:t>一、基本职能及主要工作</w:t>
      </w:r>
    </w:p>
    <w:p w:rsidR="00F82CB4" w:rsidRDefault="0024740E">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112706" w:rsidRPr="00112706" w:rsidRDefault="00112706" w:rsidP="00112706">
      <w:pPr>
        <w:ind w:firstLineChars="200" w:firstLine="600"/>
        <w:rPr>
          <w:rFonts w:ascii="仿宋" w:eastAsia="仿宋" w:hAnsi="仿宋" w:cs="宋体"/>
          <w:sz w:val="30"/>
          <w:szCs w:val="30"/>
        </w:rPr>
      </w:pPr>
      <w:r w:rsidRPr="00112706">
        <w:rPr>
          <w:rFonts w:ascii="仿宋" w:eastAsia="仿宋" w:hAnsi="仿宋" w:cs="宋体" w:hint="eastAsia"/>
          <w:sz w:val="30"/>
          <w:szCs w:val="30"/>
        </w:rPr>
        <w:t>主要工作职责是负责食品安全综合协调，职业卫生监督，学校卫生监督，应急处置；负责公共场所卫生监督，生活饮用水卫生监督；负责医疗卫生监督，放射诊疗卫生监督，处理医疗纠纷；负责接受群众咨询，办理卫生许可证新办证、换证、年检；负责评议案件，评查执法文书，规范卫生监督执法行为。我局承担着盘龙区近5000家各类经营场所的卫生行政审批、日常卫生监督、专项检查、抽样监测、卫生保障及处理群众投诉。</w:t>
      </w:r>
    </w:p>
    <w:p w:rsidR="00F82CB4" w:rsidRDefault="0024740E">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（二）机构设置情况</w:t>
      </w:r>
    </w:p>
    <w:p w:rsidR="00112706" w:rsidRPr="00B039F5" w:rsidRDefault="00112706"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设办公室、公共卫生监督科、医疗卫生监督科、行政许可审批科、稽查科。</w:t>
      </w:r>
    </w:p>
    <w:p w:rsidR="00F82CB4" w:rsidRDefault="0024740E" w:rsidP="00094E75">
      <w:pPr>
        <w:widowControl/>
        <w:ind w:firstLineChars="100" w:firstLine="300"/>
        <w:jc w:val="left"/>
        <w:rPr>
          <w:rFonts w:ascii="楷体_GB2312" w:eastAsia="楷体_GB2312"/>
          <w:kern w:val="0"/>
          <w:sz w:val="30"/>
          <w:szCs w:val="30"/>
        </w:rPr>
      </w:pPr>
      <w:r>
        <w:rPr>
          <w:rFonts w:ascii="楷体_GB2312" w:eastAsia="楷体_GB2312"/>
          <w:kern w:val="0"/>
          <w:sz w:val="30"/>
          <w:szCs w:val="30"/>
        </w:rPr>
        <w:t>（</w:t>
      </w:r>
      <w:r>
        <w:rPr>
          <w:rFonts w:ascii="楷体_GB2312" w:eastAsia="楷体_GB2312" w:hint="eastAsia"/>
          <w:kern w:val="0"/>
          <w:sz w:val="30"/>
          <w:szCs w:val="30"/>
        </w:rPr>
        <w:t>三</w:t>
      </w:r>
      <w:r>
        <w:rPr>
          <w:rFonts w:ascii="楷体_GB2312" w:eastAsia="楷体_GB2312"/>
          <w:kern w:val="0"/>
          <w:sz w:val="30"/>
          <w:szCs w:val="30"/>
        </w:rPr>
        <w:t>）重点工作概述</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1、加强制度建设，强化各项管理措施。</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2、进一步规范行政许可和行政处罚行为，严把办案质量关。</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3、采取各种方式对卫生监督执法人员开展法律知识、业务知识的强化培训，增强法律意识和法制观念，坚持依法办事、秉公执法和严格执法，不断提高执法队伍的执法水平和执法能力。</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4、继续推进卫生监督协管制度，规范卫生监督协管工作。</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lastRenderedPageBreak/>
        <w:t>5、加强公共场所监督检查，规范公共场所卫生。深入开展以公共场所卫生、医疗执法、生活饮用水卫生、学校卫生、职业卫生、放射卫生、和传染病防治监督、稽查信息为重点的卫生监督工作。</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6、学校卫生监管，为进一步做好学校传染病防控、生活饮用水和环境卫生监督工作，我局制定年度学校卫生监督检查工作计划和</w:t>
      </w:r>
      <w:proofErr w:type="gramStart"/>
      <w:r w:rsidRPr="00B039F5">
        <w:rPr>
          <w:rFonts w:ascii="仿宋" w:eastAsia="仿宋" w:hAnsi="仿宋" w:cs="宋体" w:hint="eastAsia"/>
          <w:sz w:val="30"/>
          <w:szCs w:val="30"/>
        </w:rPr>
        <w:t>春、</w:t>
      </w:r>
      <w:proofErr w:type="gramEnd"/>
      <w:r w:rsidRPr="00B039F5">
        <w:rPr>
          <w:rFonts w:ascii="仿宋" w:eastAsia="仿宋" w:hAnsi="仿宋" w:cs="宋体" w:hint="eastAsia"/>
          <w:sz w:val="30"/>
          <w:szCs w:val="30"/>
        </w:rPr>
        <w:t>秋季学校卫生专项检查方案。通过检测，基本掌握了盘龙区部分学校的课桌椅、黑板、教室采光、教室照明、教室噪声、生活饮用水的配置情况，对下</w:t>
      </w:r>
      <w:proofErr w:type="gramStart"/>
      <w:r w:rsidRPr="00B039F5">
        <w:rPr>
          <w:rFonts w:ascii="仿宋" w:eastAsia="仿宋" w:hAnsi="仿宋" w:cs="宋体" w:hint="eastAsia"/>
          <w:sz w:val="30"/>
          <w:szCs w:val="30"/>
        </w:rPr>
        <w:t>步开展</w:t>
      </w:r>
      <w:proofErr w:type="gramEnd"/>
      <w:r w:rsidRPr="00B039F5">
        <w:rPr>
          <w:rFonts w:ascii="仿宋" w:eastAsia="仿宋" w:hAnsi="仿宋" w:cs="宋体" w:hint="eastAsia"/>
          <w:sz w:val="30"/>
          <w:szCs w:val="30"/>
        </w:rPr>
        <w:t>学校卫生管理评价打下了基础。</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7、饮用水卫生监督，根据市局文件要求，我局组织了饮用水卫生专项检查，对辖区内的二次供水单位进行了专项检查，重点检查管理人员的持证情况、供水设施的防护情况及供水设施周边的卫生情况。</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8、处理医疗纠纷、开展打击非法行医专项整治行动，处理各级医疗机构医疗事故争议、医疗纠纷，接待处理群众投诉，通过调解化解</w:t>
      </w:r>
      <w:proofErr w:type="gramStart"/>
      <w:r w:rsidRPr="00B039F5">
        <w:rPr>
          <w:rFonts w:ascii="仿宋" w:eastAsia="仿宋" w:hAnsi="仿宋" w:cs="宋体" w:hint="eastAsia"/>
          <w:sz w:val="30"/>
          <w:szCs w:val="30"/>
        </w:rPr>
        <w:t>医</w:t>
      </w:r>
      <w:proofErr w:type="gramEnd"/>
      <w:r w:rsidRPr="00B039F5">
        <w:rPr>
          <w:rFonts w:ascii="仿宋" w:eastAsia="仿宋" w:hAnsi="仿宋" w:cs="宋体" w:hint="eastAsia"/>
          <w:sz w:val="30"/>
          <w:szCs w:val="30"/>
        </w:rPr>
        <w:t>患矛盾，做到了</w:t>
      </w:r>
      <w:proofErr w:type="gramStart"/>
      <w:r w:rsidRPr="00B039F5">
        <w:rPr>
          <w:rFonts w:ascii="仿宋" w:eastAsia="仿宋" w:hAnsi="仿宋" w:cs="宋体" w:hint="eastAsia"/>
          <w:sz w:val="30"/>
          <w:szCs w:val="30"/>
        </w:rPr>
        <w:t>医</w:t>
      </w:r>
      <w:proofErr w:type="gramEnd"/>
      <w:r w:rsidRPr="00B039F5">
        <w:rPr>
          <w:rFonts w:ascii="仿宋" w:eastAsia="仿宋" w:hAnsi="仿宋" w:cs="宋体" w:hint="eastAsia"/>
          <w:sz w:val="30"/>
          <w:szCs w:val="30"/>
        </w:rPr>
        <w:t>患双方满意，及时处理率达100%。联合区工商分局、区公安分局、区食药监局及辖区街道办事处等打击非法行医领导小组成员单位开展了5次联合专项整治行动。</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9、专项监督检查工作，分别开展“双节”公共场所安全检查情况、公共场所艾滋病防治卫生监督检查、公共场所、生活饮用水迎接南博卫生专项检查、歌舞文化娱乐场所卫生专项检查、</w:t>
      </w:r>
      <w:r w:rsidRPr="00B039F5">
        <w:rPr>
          <w:rFonts w:ascii="仿宋" w:eastAsia="仿宋" w:hAnsi="仿宋" w:cs="宋体" w:hint="eastAsia"/>
          <w:sz w:val="30"/>
          <w:szCs w:val="30"/>
        </w:rPr>
        <w:lastRenderedPageBreak/>
        <w:t>住宿、美容美发专项检查、游泳场所专项检查、中秋、国庆节前专项检查、旅交会公共场所卫生及饮用水安全卫生保障工作专项检查及开展传染病防治专项检查及放射卫生技术服务机构专项检查</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10、加强职业病防治宣传工作，在《职业病防治法》宣传周活动中，我局充分利用卫生监督</w:t>
      </w:r>
      <w:proofErr w:type="gramStart"/>
      <w:r w:rsidRPr="00B039F5">
        <w:rPr>
          <w:rFonts w:ascii="仿宋" w:eastAsia="仿宋" w:hAnsi="仿宋" w:cs="宋体" w:hint="eastAsia"/>
          <w:sz w:val="30"/>
          <w:szCs w:val="30"/>
        </w:rPr>
        <w:t>协管站网格</w:t>
      </w:r>
      <w:proofErr w:type="gramEnd"/>
      <w:r w:rsidRPr="00B039F5">
        <w:rPr>
          <w:rFonts w:ascii="仿宋" w:eastAsia="仿宋" w:hAnsi="仿宋" w:cs="宋体" w:hint="eastAsia"/>
          <w:sz w:val="30"/>
          <w:szCs w:val="30"/>
        </w:rPr>
        <w:t>化的作用，联合社区卫生服务站协管，采用进社区进企业的方式进行。</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11、按照《国家卫生城市标准》及各行业重点整治要求，明确了复审迎检工作的目标任务、阶段步骤和具体要求。共培训公共场所、生活饮用水从业人员900人次，要求各科室要广泛开展宣传动员，激发广大群众理解、支持、投身、参与迎接国家卫生城市复审工作。同时开展“五小”行业（小网吧、小浴室、小美容美发、小歌舞厅、小旅店等）整治工作，对存在的问题责令限期改正，对问题严重或整改不力的经营单位给予行政处罚。</w:t>
      </w:r>
    </w:p>
    <w:p w:rsidR="00B039F5" w:rsidRPr="00B039F5" w:rsidRDefault="00B039F5" w:rsidP="00B039F5">
      <w:pPr>
        <w:ind w:firstLineChars="200" w:firstLine="600"/>
        <w:rPr>
          <w:rFonts w:ascii="仿宋" w:eastAsia="仿宋" w:hAnsi="仿宋" w:cs="宋体"/>
          <w:sz w:val="30"/>
          <w:szCs w:val="30"/>
        </w:rPr>
      </w:pPr>
      <w:r w:rsidRPr="00B039F5">
        <w:rPr>
          <w:rFonts w:ascii="仿宋" w:eastAsia="仿宋" w:hAnsi="仿宋" w:cs="宋体" w:hint="eastAsia"/>
          <w:sz w:val="30"/>
          <w:szCs w:val="30"/>
        </w:rPr>
        <w:t>12、严格规范卫生行政许可，进一步方便了办事群众，提高了行政审批效率，我局结合实际对行政审批流程和办理流程进行了细化，精简了办证需要提交的材料，新办证材料由原来的七项材料减少为现在的五项材料，年审及换证材料由原来的五项材料减少为现在的三项材料。</w:t>
      </w:r>
    </w:p>
    <w:p w:rsidR="00F82CB4" w:rsidRDefault="0024740E">
      <w:pPr>
        <w:widowControl/>
        <w:ind w:firstLineChars="200" w:firstLine="600"/>
        <w:jc w:val="left"/>
        <w:rPr>
          <w:rFonts w:ascii="黑体" w:eastAsia="黑体" w:hAnsi="黑体"/>
          <w:kern w:val="0"/>
          <w:sz w:val="30"/>
          <w:szCs w:val="30"/>
        </w:rPr>
      </w:pPr>
      <w:r>
        <w:rPr>
          <w:rFonts w:ascii="黑体" w:eastAsia="黑体" w:hAnsi="黑体"/>
          <w:kern w:val="0"/>
          <w:sz w:val="30"/>
          <w:szCs w:val="30"/>
        </w:rPr>
        <w:t>二、预算单位基本情况</w:t>
      </w:r>
    </w:p>
    <w:p w:rsidR="00F82CB4" w:rsidRDefault="0024740E">
      <w:pPr>
        <w:widowControl/>
        <w:ind w:firstLineChars="200" w:firstLine="600"/>
        <w:jc w:val="left"/>
        <w:rPr>
          <w:rFonts w:eastAsia="仿宋_GB2312"/>
          <w:kern w:val="0"/>
          <w:sz w:val="30"/>
          <w:szCs w:val="30"/>
        </w:rPr>
      </w:pPr>
      <w:proofErr w:type="gramStart"/>
      <w:r>
        <w:rPr>
          <w:rFonts w:eastAsia="仿宋_GB2312"/>
          <w:kern w:val="0"/>
          <w:sz w:val="30"/>
          <w:szCs w:val="30"/>
        </w:rPr>
        <w:t>我部门</w:t>
      </w:r>
      <w:proofErr w:type="gramEnd"/>
      <w:r>
        <w:rPr>
          <w:rFonts w:eastAsia="仿宋_GB2312"/>
          <w:kern w:val="0"/>
          <w:sz w:val="30"/>
          <w:szCs w:val="30"/>
        </w:rPr>
        <w:t>编制</w:t>
      </w:r>
      <w:r w:rsidR="00BA5795">
        <w:rPr>
          <w:rFonts w:eastAsia="仿宋_GB2312"/>
          <w:kern w:val="0"/>
          <w:sz w:val="30"/>
          <w:szCs w:val="30"/>
        </w:rPr>
        <w:t>2021</w:t>
      </w:r>
      <w:r>
        <w:rPr>
          <w:rFonts w:eastAsia="仿宋_GB2312"/>
          <w:kern w:val="0"/>
          <w:sz w:val="30"/>
          <w:szCs w:val="30"/>
        </w:rPr>
        <w:t>年部门预算单位共</w:t>
      </w:r>
      <w:r w:rsidR="00BA5795">
        <w:rPr>
          <w:rFonts w:eastAsia="仿宋_GB2312"/>
          <w:kern w:val="0"/>
          <w:sz w:val="30"/>
          <w:szCs w:val="30"/>
        </w:rPr>
        <w:t>1</w:t>
      </w:r>
      <w:r>
        <w:rPr>
          <w:rFonts w:eastAsia="仿宋_GB2312"/>
          <w:kern w:val="0"/>
          <w:sz w:val="30"/>
          <w:szCs w:val="30"/>
        </w:rPr>
        <w:t>个</w:t>
      </w:r>
      <w:r>
        <w:rPr>
          <w:rFonts w:eastAsia="仿宋_GB2312" w:hint="eastAsia"/>
          <w:kern w:val="0"/>
          <w:sz w:val="30"/>
          <w:szCs w:val="30"/>
        </w:rPr>
        <w:t>,</w:t>
      </w:r>
      <w:r w:rsidR="0066323D" w:rsidRPr="0066323D">
        <w:rPr>
          <w:rFonts w:eastAsia="仿宋_GB2312" w:hint="eastAsia"/>
          <w:kern w:val="0"/>
          <w:sz w:val="30"/>
          <w:szCs w:val="30"/>
        </w:rPr>
        <w:t xml:space="preserve"> </w:t>
      </w:r>
      <w:r w:rsidR="0066323D">
        <w:rPr>
          <w:rFonts w:eastAsia="仿宋_GB2312" w:hint="eastAsia"/>
          <w:kern w:val="0"/>
          <w:sz w:val="30"/>
          <w:szCs w:val="30"/>
        </w:rPr>
        <w:t>为</w:t>
      </w:r>
      <w:r w:rsidR="00112706">
        <w:rPr>
          <w:rFonts w:eastAsia="仿宋_GB2312" w:hint="eastAsia"/>
          <w:kern w:val="0"/>
          <w:sz w:val="30"/>
          <w:szCs w:val="30"/>
        </w:rPr>
        <w:t>盘龙区卫生局卫生执法监督局</w:t>
      </w:r>
      <w:r>
        <w:rPr>
          <w:rFonts w:eastAsia="仿宋_GB2312"/>
          <w:kern w:val="0"/>
          <w:sz w:val="30"/>
          <w:szCs w:val="30"/>
        </w:rPr>
        <w:t>。其中：财政全供给单位</w:t>
      </w:r>
      <w:r w:rsidR="0066323D">
        <w:rPr>
          <w:rFonts w:eastAsia="仿宋_GB2312"/>
          <w:kern w:val="0"/>
          <w:sz w:val="30"/>
          <w:szCs w:val="30"/>
        </w:rPr>
        <w:t>1</w:t>
      </w:r>
      <w:r>
        <w:rPr>
          <w:rFonts w:eastAsia="仿宋_GB2312"/>
          <w:kern w:val="0"/>
          <w:sz w:val="30"/>
          <w:szCs w:val="30"/>
        </w:rPr>
        <w:t>个；部分供给单位</w:t>
      </w:r>
      <w:r w:rsidR="0066323D">
        <w:rPr>
          <w:rFonts w:eastAsia="仿宋_GB2312"/>
          <w:kern w:val="0"/>
          <w:sz w:val="30"/>
          <w:szCs w:val="30"/>
        </w:rPr>
        <w:t>0</w:t>
      </w:r>
      <w:r>
        <w:rPr>
          <w:rFonts w:eastAsia="仿宋_GB2312"/>
          <w:kern w:val="0"/>
          <w:sz w:val="30"/>
          <w:szCs w:val="30"/>
        </w:rPr>
        <w:lastRenderedPageBreak/>
        <w:t>个；特殊供给单位</w:t>
      </w:r>
      <w:r w:rsidR="0066323D">
        <w:rPr>
          <w:rFonts w:eastAsia="仿宋_GB2312"/>
          <w:kern w:val="0"/>
          <w:sz w:val="30"/>
          <w:szCs w:val="30"/>
        </w:rPr>
        <w:t>0</w:t>
      </w:r>
      <w:r>
        <w:rPr>
          <w:rFonts w:eastAsia="仿宋_GB2312"/>
          <w:kern w:val="0"/>
          <w:sz w:val="30"/>
          <w:szCs w:val="30"/>
        </w:rPr>
        <w:t>个；自收自支单位</w:t>
      </w:r>
      <w:r w:rsidR="0066323D">
        <w:rPr>
          <w:rFonts w:eastAsia="仿宋_GB2312"/>
          <w:kern w:val="0"/>
          <w:sz w:val="30"/>
          <w:szCs w:val="30"/>
        </w:rPr>
        <w:t>0</w:t>
      </w:r>
      <w:r>
        <w:rPr>
          <w:rFonts w:eastAsia="仿宋_GB2312"/>
          <w:kern w:val="0"/>
          <w:sz w:val="30"/>
          <w:szCs w:val="30"/>
        </w:rPr>
        <w:t>个。财政全供给单位中行政单位</w:t>
      </w:r>
      <w:r w:rsidR="0066323D">
        <w:rPr>
          <w:rFonts w:eastAsia="仿宋_GB2312"/>
          <w:kern w:val="0"/>
          <w:sz w:val="30"/>
          <w:szCs w:val="30"/>
        </w:rPr>
        <w:t>0</w:t>
      </w:r>
      <w:r>
        <w:rPr>
          <w:rFonts w:eastAsia="仿宋_GB2312"/>
          <w:kern w:val="0"/>
          <w:sz w:val="30"/>
          <w:szCs w:val="30"/>
        </w:rPr>
        <w:t>个；</w:t>
      </w:r>
      <w:proofErr w:type="gramStart"/>
      <w:r>
        <w:rPr>
          <w:rFonts w:eastAsia="仿宋_GB2312"/>
          <w:kern w:val="0"/>
          <w:sz w:val="30"/>
          <w:szCs w:val="30"/>
        </w:rPr>
        <w:t>参公管理</w:t>
      </w:r>
      <w:proofErr w:type="gramEnd"/>
      <w:r>
        <w:rPr>
          <w:rFonts w:eastAsia="仿宋_GB2312"/>
          <w:kern w:val="0"/>
          <w:sz w:val="30"/>
          <w:szCs w:val="30"/>
        </w:rPr>
        <w:t>事业单位</w:t>
      </w:r>
      <w:r w:rsidR="00B039F5">
        <w:rPr>
          <w:rFonts w:eastAsia="仿宋_GB2312"/>
          <w:kern w:val="0"/>
          <w:sz w:val="30"/>
          <w:szCs w:val="30"/>
        </w:rPr>
        <w:t>1</w:t>
      </w:r>
      <w:r>
        <w:rPr>
          <w:rFonts w:eastAsia="仿宋_GB2312"/>
          <w:kern w:val="0"/>
          <w:sz w:val="30"/>
          <w:szCs w:val="30"/>
        </w:rPr>
        <w:t>个；</w:t>
      </w:r>
      <w:proofErr w:type="gramStart"/>
      <w:r>
        <w:rPr>
          <w:rFonts w:eastAsia="仿宋_GB2312"/>
          <w:kern w:val="0"/>
          <w:sz w:val="30"/>
          <w:szCs w:val="30"/>
        </w:rPr>
        <w:t>非参公管理</w:t>
      </w:r>
      <w:proofErr w:type="gramEnd"/>
      <w:r>
        <w:rPr>
          <w:rFonts w:eastAsia="仿宋_GB2312"/>
          <w:kern w:val="0"/>
          <w:sz w:val="30"/>
          <w:szCs w:val="30"/>
        </w:rPr>
        <w:t>事业单位</w:t>
      </w:r>
      <w:r w:rsidR="00B039F5">
        <w:rPr>
          <w:rFonts w:eastAsia="仿宋_GB2312"/>
          <w:kern w:val="0"/>
          <w:sz w:val="30"/>
          <w:szCs w:val="30"/>
        </w:rPr>
        <w:t>0</w:t>
      </w:r>
      <w:r>
        <w:rPr>
          <w:rFonts w:eastAsia="仿宋_GB2312"/>
          <w:kern w:val="0"/>
          <w:sz w:val="30"/>
          <w:szCs w:val="30"/>
        </w:rPr>
        <w:t>个。截止</w:t>
      </w:r>
      <w:r>
        <w:rPr>
          <w:rFonts w:eastAsia="仿宋_GB2312"/>
          <w:kern w:val="0"/>
          <w:sz w:val="30"/>
          <w:szCs w:val="30"/>
        </w:rPr>
        <w:t>20</w:t>
      </w:r>
      <w:r>
        <w:rPr>
          <w:rFonts w:eastAsia="仿宋_GB2312" w:hint="eastAsia"/>
          <w:kern w:val="0"/>
          <w:sz w:val="30"/>
          <w:szCs w:val="30"/>
        </w:rPr>
        <w:t>2</w:t>
      </w:r>
      <w:r w:rsidR="0066323D">
        <w:rPr>
          <w:rFonts w:eastAsia="仿宋_GB2312"/>
          <w:kern w:val="0"/>
          <w:sz w:val="30"/>
          <w:szCs w:val="30"/>
        </w:rPr>
        <w:t>1</w:t>
      </w:r>
      <w:r>
        <w:rPr>
          <w:rFonts w:eastAsia="仿宋_GB2312"/>
          <w:kern w:val="0"/>
          <w:sz w:val="30"/>
          <w:szCs w:val="30"/>
        </w:rPr>
        <w:t>年</w:t>
      </w:r>
      <w:r>
        <w:rPr>
          <w:rFonts w:eastAsia="仿宋_GB2312"/>
          <w:kern w:val="0"/>
          <w:sz w:val="30"/>
          <w:szCs w:val="30"/>
        </w:rPr>
        <w:t>1</w:t>
      </w:r>
      <w:r>
        <w:rPr>
          <w:rFonts w:eastAsia="仿宋_GB2312" w:hint="eastAsia"/>
          <w:kern w:val="0"/>
          <w:sz w:val="30"/>
          <w:szCs w:val="30"/>
        </w:rPr>
        <w:t>2</w:t>
      </w:r>
      <w:r>
        <w:rPr>
          <w:rFonts w:eastAsia="仿宋_GB2312"/>
          <w:kern w:val="0"/>
          <w:sz w:val="30"/>
          <w:szCs w:val="30"/>
        </w:rPr>
        <w:t>月统计，部门基本情况如下：</w:t>
      </w:r>
    </w:p>
    <w:p w:rsidR="00B039F5" w:rsidRDefault="00B039F5" w:rsidP="00B039F5">
      <w:pPr>
        <w:widowControl/>
        <w:ind w:firstLineChars="200" w:firstLine="600"/>
        <w:jc w:val="left"/>
        <w:rPr>
          <w:rFonts w:eastAsia="仿宋_GB2312"/>
          <w:kern w:val="0"/>
          <w:sz w:val="30"/>
          <w:szCs w:val="30"/>
        </w:rPr>
      </w:pPr>
      <w:r>
        <w:rPr>
          <w:rFonts w:eastAsia="仿宋_GB2312"/>
          <w:kern w:val="0"/>
          <w:sz w:val="30"/>
          <w:szCs w:val="30"/>
        </w:rPr>
        <w:t>在职人员编制</w:t>
      </w:r>
      <w:r w:rsidR="003842F8">
        <w:rPr>
          <w:rFonts w:eastAsia="仿宋_GB2312"/>
          <w:kern w:val="0"/>
          <w:sz w:val="30"/>
          <w:szCs w:val="30"/>
        </w:rPr>
        <w:t>25</w:t>
      </w:r>
      <w:r>
        <w:rPr>
          <w:rFonts w:eastAsia="仿宋_GB2312"/>
          <w:kern w:val="0"/>
          <w:sz w:val="30"/>
          <w:szCs w:val="30"/>
        </w:rPr>
        <w:t>人，其中：行政编制</w:t>
      </w:r>
      <w:r>
        <w:rPr>
          <w:rFonts w:eastAsia="仿宋_GB2312"/>
          <w:kern w:val="0"/>
          <w:sz w:val="30"/>
          <w:szCs w:val="30"/>
        </w:rPr>
        <w:t>0</w:t>
      </w:r>
      <w:r>
        <w:rPr>
          <w:rFonts w:eastAsia="仿宋_GB2312"/>
          <w:kern w:val="0"/>
          <w:sz w:val="30"/>
          <w:szCs w:val="30"/>
        </w:rPr>
        <w:t>人，事业编制</w:t>
      </w:r>
      <w:r w:rsidR="003842F8">
        <w:rPr>
          <w:rFonts w:eastAsia="仿宋_GB2312"/>
          <w:kern w:val="0"/>
          <w:sz w:val="30"/>
          <w:szCs w:val="30"/>
        </w:rPr>
        <w:t>25</w:t>
      </w:r>
      <w:r>
        <w:rPr>
          <w:rFonts w:eastAsia="仿宋_GB2312"/>
          <w:kern w:val="0"/>
          <w:sz w:val="30"/>
          <w:szCs w:val="30"/>
        </w:rPr>
        <w:t>人。在职实有</w:t>
      </w:r>
      <w:r w:rsidR="003842F8">
        <w:rPr>
          <w:rFonts w:eastAsia="仿宋_GB2312"/>
          <w:kern w:val="0"/>
          <w:sz w:val="30"/>
          <w:szCs w:val="30"/>
        </w:rPr>
        <w:t>19</w:t>
      </w:r>
      <w:r>
        <w:rPr>
          <w:rFonts w:eastAsia="仿宋_GB2312"/>
          <w:kern w:val="0"/>
          <w:sz w:val="30"/>
          <w:szCs w:val="30"/>
        </w:rPr>
        <w:t>人，其中：财政全供养</w:t>
      </w:r>
      <w:r w:rsidR="003842F8">
        <w:rPr>
          <w:rFonts w:eastAsia="仿宋_GB2312"/>
          <w:kern w:val="0"/>
          <w:sz w:val="30"/>
          <w:szCs w:val="30"/>
        </w:rPr>
        <w:t>19</w:t>
      </w:r>
      <w:r>
        <w:rPr>
          <w:rFonts w:eastAsia="仿宋_GB2312"/>
          <w:kern w:val="0"/>
          <w:sz w:val="30"/>
          <w:szCs w:val="30"/>
        </w:rPr>
        <w:t>人，财政部分供养</w:t>
      </w:r>
      <w:r>
        <w:rPr>
          <w:rFonts w:eastAsia="仿宋_GB2312"/>
          <w:kern w:val="0"/>
          <w:sz w:val="30"/>
          <w:szCs w:val="30"/>
        </w:rPr>
        <w:t>0</w:t>
      </w:r>
      <w:r>
        <w:rPr>
          <w:rFonts w:eastAsia="仿宋_GB2312"/>
          <w:kern w:val="0"/>
          <w:sz w:val="30"/>
          <w:szCs w:val="30"/>
        </w:rPr>
        <w:t>人，非财政供养</w:t>
      </w:r>
      <w:r>
        <w:rPr>
          <w:rFonts w:eastAsia="仿宋_GB2312"/>
          <w:kern w:val="0"/>
          <w:sz w:val="30"/>
          <w:szCs w:val="30"/>
        </w:rPr>
        <w:t>0</w:t>
      </w:r>
      <w:r>
        <w:rPr>
          <w:rFonts w:eastAsia="仿宋_GB2312"/>
          <w:kern w:val="0"/>
          <w:sz w:val="30"/>
          <w:szCs w:val="30"/>
        </w:rPr>
        <w:t>人。</w:t>
      </w:r>
    </w:p>
    <w:p w:rsidR="00B039F5" w:rsidRDefault="00B039F5" w:rsidP="00B039F5">
      <w:pPr>
        <w:widowControl/>
        <w:ind w:firstLineChars="200" w:firstLine="600"/>
        <w:jc w:val="left"/>
        <w:rPr>
          <w:rFonts w:eastAsia="仿宋_GB2312"/>
          <w:kern w:val="0"/>
          <w:sz w:val="30"/>
          <w:szCs w:val="30"/>
        </w:rPr>
      </w:pPr>
      <w:r>
        <w:rPr>
          <w:rFonts w:eastAsia="仿宋_GB2312"/>
          <w:kern w:val="0"/>
          <w:sz w:val="30"/>
          <w:szCs w:val="30"/>
        </w:rPr>
        <w:t>离退休人员</w:t>
      </w:r>
      <w:r>
        <w:rPr>
          <w:rFonts w:eastAsia="仿宋_GB2312"/>
          <w:kern w:val="0"/>
          <w:sz w:val="30"/>
          <w:szCs w:val="30"/>
        </w:rPr>
        <w:t>5</w:t>
      </w:r>
      <w:r>
        <w:rPr>
          <w:rFonts w:eastAsia="仿宋_GB2312"/>
          <w:kern w:val="0"/>
          <w:sz w:val="30"/>
          <w:szCs w:val="30"/>
        </w:rPr>
        <w:t>人，其中：离休</w:t>
      </w:r>
      <w:r>
        <w:rPr>
          <w:rFonts w:eastAsia="仿宋_GB2312"/>
          <w:kern w:val="0"/>
          <w:sz w:val="30"/>
          <w:szCs w:val="30"/>
        </w:rPr>
        <w:t>0</w:t>
      </w:r>
      <w:r>
        <w:rPr>
          <w:rFonts w:eastAsia="仿宋_GB2312"/>
          <w:kern w:val="0"/>
          <w:sz w:val="30"/>
          <w:szCs w:val="30"/>
        </w:rPr>
        <w:t>人，退休</w:t>
      </w:r>
      <w:r>
        <w:rPr>
          <w:rFonts w:eastAsia="仿宋_GB2312"/>
          <w:kern w:val="0"/>
          <w:sz w:val="30"/>
          <w:szCs w:val="30"/>
        </w:rPr>
        <w:t>5</w:t>
      </w:r>
      <w:r>
        <w:rPr>
          <w:rFonts w:eastAsia="仿宋_GB2312"/>
          <w:kern w:val="0"/>
          <w:sz w:val="30"/>
          <w:szCs w:val="30"/>
        </w:rPr>
        <w:t>人。</w:t>
      </w:r>
    </w:p>
    <w:p w:rsidR="00F82CB4" w:rsidRDefault="00B039F5" w:rsidP="00B039F5">
      <w:pPr>
        <w:widowControl/>
        <w:ind w:firstLineChars="200" w:firstLine="600"/>
        <w:jc w:val="left"/>
        <w:rPr>
          <w:rFonts w:eastAsia="仿宋_GB2312"/>
          <w:kern w:val="0"/>
          <w:sz w:val="30"/>
          <w:szCs w:val="30"/>
        </w:rPr>
      </w:pPr>
      <w:r>
        <w:rPr>
          <w:rFonts w:eastAsia="仿宋_GB2312"/>
          <w:kern w:val="0"/>
          <w:sz w:val="30"/>
          <w:szCs w:val="30"/>
        </w:rPr>
        <w:t>车辆编制</w:t>
      </w:r>
      <w:r>
        <w:rPr>
          <w:rFonts w:eastAsia="仿宋_GB2312"/>
          <w:kern w:val="0"/>
          <w:sz w:val="30"/>
          <w:szCs w:val="30"/>
        </w:rPr>
        <w:t>5</w:t>
      </w:r>
      <w:r>
        <w:rPr>
          <w:rFonts w:eastAsia="仿宋_GB2312"/>
          <w:kern w:val="0"/>
          <w:sz w:val="30"/>
          <w:szCs w:val="30"/>
        </w:rPr>
        <w:t>辆，实有车辆</w:t>
      </w:r>
      <w:r>
        <w:rPr>
          <w:rFonts w:eastAsia="仿宋_GB2312"/>
          <w:kern w:val="0"/>
          <w:sz w:val="30"/>
          <w:szCs w:val="30"/>
        </w:rPr>
        <w:t>5</w:t>
      </w:r>
      <w:r>
        <w:rPr>
          <w:rFonts w:eastAsia="仿宋_GB2312"/>
          <w:kern w:val="0"/>
          <w:sz w:val="30"/>
          <w:szCs w:val="30"/>
        </w:rPr>
        <w:t>辆。</w:t>
      </w:r>
    </w:p>
    <w:p w:rsidR="00F82CB4" w:rsidRDefault="0024740E">
      <w:pPr>
        <w:widowControl/>
        <w:ind w:firstLineChars="200" w:firstLine="600"/>
        <w:jc w:val="left"/>
        <w:rPr>
          <w:rFonts w:ascii="黑体" w:eastAsia="黑体" w:hAnsi="黑体"/>
          <w:kern w:val="0"/>
          <w:sz w:val="30"/>
          <w:szCs w:val="30"/>
        </w:rPr>
      </w:pPr>
      <w:r>
        <w:rPr>
          <w:rFonts w:ascii="黑体" w:eastAsia="黑体" w:hAnsi="黑体"/>
          <w:kern w:val="0"/>
          <w:sz w:val="30"/>
          <w:szCs w:val="30"/>
        </w:rPr>
        <w:t>三、预算单位收入情况</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（一）部门财务收入情况</w:t>
      </w:r>
    </w:p>
    <w:p w:rsidR="00F82CB4" w:rsidRDefault="0066323D">
      <w:pPr>
        <w:widowControl/>
        <w:ind w:firstLineChars="250" w:firstLine="750"/>
        <w:jc w:val="left"/>
        <w:rPr>
          <w:rFonts w:eastAsia="仿宋_GB2312"/>
          <w:kern w:val="0"/>
          <w:sz w:val="30"/>
          <w:szCs w:val="30"/>
        </w:rPr>
      </w:pPr>
      <w:r>
        <w:rPr>
          <w:rFonts w:eastAsia="仿宋_GB2312"/>
          <w:kern w:val="0"/>
          <w:sz w:val="30"/>
          <w:szCs w:val="30"/>
        </w:rPr>
        <w:t>2021</w:t>
      </w:r>
      <w:r w:rsidR="0024740E">
        <w:rPr>
          <w:rFonts w:eastAsia="仿宋_GB2312"/>
          <w:kern w:val="0"/>
          <w:sz w:val="30"/>
          <w:szCs w:val="30"/>
        </w:rPr>
        <w:t>年部门财务总收入</w:t>
      </w:r>
      <w:r w:rsidR="0024740E">
        <w:rPr>
          <w:rFonts w:eastAsia="仿宋_GB2312"/>
          <w:kern w:val="0"/>
          <w:sz w:val="30"/>
          <w:szCs w:val="30"/>
        </w:rPr>
        <w:t xml:space="preserve"> </w:t>
      </w:r>
      <w:r w:rsidR="00B039F5">
        <w:rPr>
          <w:rFonts w:eastAsia="仿宋_GB2312"/>
          <w:kern w:val="0"/>
          <w:sz w:val="30"/>
          <w:szCs w:val="30"/>
        </w:rPr>
        <w:t>485.10</w:t>
      </w:r>
      <w:r w:rsidR="0024740E">
        <w:rPr>
          <w:rFonts w:eastAsia="仿宋_GB2312"/>
          <w:kern w:val="0"/>
          <w:sz w:val="30"/>
          <w:szCs w:val="30"/>
        </w:rPr>
        <w:t>万元，其中：一般公共预算</w:t>
      </w:r>
      <w:r w:rsidR="00B039F5">
        <w:rPr>
          <w:rFonts w:eastAsia="仿宋_GB2312"/>
          <w:kern w:val="0"/>
          <w:sz w:val="30"/>
          <w:szCs w:val="30"/>
        </w:rPr>
        <w:t>485.10</w:t>
      </w:r>
      <w:r w:rsidR="0024740E">
        <w:rPr>
          <w:rFonts w:eastAsia="仿宋_GB2312"/>
          <w:kern w:val="0"/>
          <w:sz w:val="30"/>
          <w:szCs w:val="30"/>
        </w:rPr>
        <w:t>万元，政府性基金</w:t>
      </w:r>
      <w:r w:rsidR="0024740E">
        <w:rPr>
          <w:rFonts w:eastAsia="仿宋_GB2312" w:hint="eastAsia"/>
          <w:kern w:val="0"/>
          <w:sz w:val="30"/>
          <w:szCs w:val="30"/>
        </w:rPr>
        <w:t>预算</w:t>
      </w:r>
      <w:r>
        <w:rPr>
          <w:rFonts w:eastAsia="仿宋_GB2312"/>
          <w:kern w:val="0"/>
          <w:sz w:val="30"/>
          <w:szCs w:val="30"/>
        </w:rPr>
        <w:t>0</w:t>
      </w:r>
      <w:r w:rsidR="0024740E">
        <w:rPr>
          <w:rFonts w:eastAsia="仿宋_GB2312"/>
          <w:kern w:val="0"/>
          <w:sz w:val="30"/>
          <w:szCs w:val="30"/>
        </w:rPr>
        <w:t>万元，国有资本经营</w:t>
      </w:r>
      <w:r w:rsidR="0024740E">
        <w:rPr>
          <w:rFonts w:eastAsia="仿宋_GB2312" w:hint="eastAsia"/>
          <w:kern w:val="0"/>
          <w:sz w:val="30"/>
          <w:szCs w:val="30"/>
        </w:rPr>
        <w:t>预算</w:t>
      </w:r>
      <w:r>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财政专户管理资金</w:t>
      </w:r>
      <w:r>
        <w:rPr>
          <w:rFonts w:eastAsia="仿宋_GB2312"/>
          <w:kern w:val="0"/>
          <w:sz w:val="30"/>
          <w:szCs w:val="30"/>
        </w:rPr>
        <w:t>0</w:t>
      </w:r>
      <w:r w:rsidR="0024740E">
        <w:rPr>
          <w:rFonts w:eastAsia="仿宋_GB2312" w:hint="eastAsia"/>
          <w:kern w:val="0"/>
          <w:sz w:val="30"/>
          <w:szCs w:val="30"/>
        </w:rPr>
        <w:t>万元，事业单位事业收入</w:t>
      </w:r>
      <w:r>
        <w:rPr>
          <w:rFonts w:eastAsia="仿宋_GB2312"/>
          <w:kern w:val="0"/>
          <w:sz w:val="30"/>
          <w:szCs w:val="30"/>
        </w:rPr>
        <w:t>0</w:t>
      </w:r>
      <w:r w:rsidR="0024740E">
        <w:rPr>
          <w:rFonts w:eastAsia="仿宋_GB2312"/>
          <w:kern w:val="0"/>
          <w:sz w:val="30"/>
          <w:szCs w:val="30"/>
        </w:rPr>
        <w:t>万元，事业单位经营收入</w:t>
      </w:r>
      <w:r>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上级补助收入</w:t>
      </w:r>
      <w:r>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，附属单位上缴收入</w:t>
      </w:r>
      <w:r w:rsidR="004B2E81">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w:t>
      </w:r>
      <w:r w:rsidR="0024740E">
        <w:rPr>
          <w:rFonts w:eastAsia="仿宋_GB2312"/>
          <w:kern w:val="0"/>
          <w:sz w:val="30"/>
          <w:szCs w:val="30"/>
        </w:rPr>
        <w:t>其他收入</w:t>
      </w:r>
      <w:r w:rsidR="004B2E81">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，上年结转结余</w:t>
      </w:r>
      <w:r w:rsidR="004B2E81">
        <w:rPr>
          <w:rFonts w:eastAsia="仿宋_GB2312"/>
          <w:kern w:val="0"/>
          <w:sz w:val="30"/>
          <w:szCs w:val="30"/>
        </w:rPr>
        <w:t>0</w:t>
      </w:r>
      <w:r w:rsidR="0024740E">
        <w:rPr>
          <w:rFonts w:eastAsia="仿宋_GB2312" w:hint="eastAsia"/>
          <w:kern w:val="0"/>
          <w:sz w:val="30"/>
          <w:szCs w:val="30"/>
        </w:rPr>
        <w:t>万元</w:t>
      </w:r>
      <w:r w:rsidR="0024740E">
        <w:rPr>
          <w:rFonts w:eastAsia="仿宋_GB2312"/>
          <w:kern w:val="0"/>
          <w:sz w:val="30"/>
          <w:szCs w:val="30"/>
        </w:rPr>
        <w:t>。</w:t>
      </w:r>
    </w:p>
    <w:p w:rsidR="004B2E81" w:rsidRDefault="004B2E81" w:rsidP="004B2E81">
      <w:pPr>
        <w:widowControl/>
        <w:ind w:firstLineChars="200" w:firstLine="600"/>
        <w:jc w:val="left"/>
        <w:rPr>
          <w:rFonts w:eastAsia="仿宋_GB2312"/>
          <w:kern w:val="0"/>
          <w:sz w:val="30"/>
          <w:szCs w:val="30"/>
        </w:rPr>
      </w:pPr>
      <w:r>
        <w:rPr>
          <w:rFonts w:eastAsia="仿宋_GB2312" w:hint="eastAsia"/>
          <w:kern w:val="0"/>
          <w:sz w:val="30"/>
          <w:szCs w:val="30"/>
        </w:rPr>
        <w:t>与上年对比</w:t>
      </w:r>
      <w:r w:rsidR="003842F8">
        <w:rPr>
          <w:rFonts w:eastAsia="仿宋_GB2312" w:hint="eastAsia"/>
          <w:kern w:val="0"/>
          <w:sz w:val="30"/>
          <w:szCs w:val="30"/>
        </w:rPr>
        <w:t>减少</w:t>
      </w:r>
      <w:r>
        <w:rPr>
          <w:rFonts w:eastAsia="仿宋_GB2312" w:hint="eastAsia"/>
          <w:kern w:val="0"/>
          <w:sz w:val="30"/>
          <w:szCs w:val="30"/>
        </w:rPr>
        <w:t>了</w:t>
      </w:r>
      <w:r w:rsidR="003842F8">
        <w:rPr>
          <w:rFonts w:eastAsia="仿宋_GB2312"/>
          <w:kern w:val="0"/>
          <w:sz w:val="30"/>
          <w:szCs w:val="30"/>
        </w:rPr>
        <w:t>82.6</w:t>
      </w:r>
      <w:r>
        <w:rPr>
          <w:rFonts w:eastAsia="仿宋_GB2312" w:hint="eastAsia"/>
          <w:kern w:val="0"/>
          <w:sz w:val="30"/>
          <w:szCs w:val="30"/>
        </w:rPr>
        <w:t>万元</w:t>
      </w:r>
      <w:r>
        <w:rPr>
          <w:rFonts w:ascii="楷体" w:eastAsia="楷体" w:hAnsi="楷体" w:cs="楷体" w:hint="eastAsia"/>
          <w:kern w:val="0"/>
          <w:sz w:val="30"/>
          <w:szCs w:val="30"/>
        </w:rPr>
        <w:t>，</w:t>
      </w:r>
      <w:r>
        <w:rPr>
          <w:rFonts w:eastAsia="仿宋_GB2312" w:hint="eastAsia"/>
          <w:kern w:val="0"/>
          <w:sz w:val="30"/>
          <w:szCs w:val="30"/>
        </w:rPr>
        <w:t>主要为</w:t>
      </w:r>
      <w:r w:rsidR="003842F8">
        <w:rPr>
          <w:rFonts w:eastAsia="仿宋_GB2312" w:hint="eastAsia"/>
          <w:kern w:val="0"/>
          <w:sz w:val="30"/>
          <w:szCs w:val="30"/>
        </w:rPr>
        <w:t>基本支出人员经费及项目支出经费减少</w:t>
      </w:r>
      <w:r>
        <w:rPr>
          <w:rFonts w:ascii="楷体" w:eastAsia="楷体" w:hAnsi="楷体" w:cs="楷体" w:hint="eastAsia"/>
          <w:kern w:val="0"/>
          <w:sz w:val="30"/>
          <w:szCs w:val="30"/>
        </w:rPr>
        <w:t>。</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（二）财政拨款收入情况</w:t>
      </w:r>
    </w:p>
    <w:p w:rsidR="00F82CB4" w:rsidRDefault="004B2E81">
      <w:pPr>
        <w:widowControl/>
        <w:ind w:firstLineChars="250" w:firstLine="750"/>
        <w:jc w:val="left"/>
        <w:rPr>
          <w:rFonts w:eastAsia="仿宋_GB2312"/>
          <w:kern w:val="0"/>
          <w:sz w:val="30"/>
          <w:szCs w:val="30"/>
        </w:rPr>
      </w:pPr>
      <w:r>
        <w:rPr>
          <w:rFonts w:eastAsia="仿宋_GB2312"/>
          <w:kern w:val="0"/>
          <w:sz w:val="30"/>
          <w:szCs w:val="30"/>
        </w:rPr>
        <w:t>2021</w:t>
      </w:r>
      <w:r w:rsidR="0024740E">
        <w:rPr>
          <w:rFonts w:eastAsia="仿宋_GB2312"/>
          <w:kern w:val="0"/>
          <w:sz w:val="30"/>
          <w:szCs w:val="30"/>
        </w:rPr>
        <w:t>年部门财政拨款收入</w:t>
      </w:r>
      <w:r w:rsidR="003842F8">
        <w:rPr>
          <w:rFonts w:eastAsia="仿宋_GB2312"/>
          <w:kern w:val="0"/>
          <w:sz w:val="30"/>
          <w:szCs w:val="30"/>
        </w:rPr>
        <w:t>485.1</w:t>
      </w:r>
      <w:r w:rsidR="0024740E">
        <w:rPr>
          <w:rFonts w:eastAsia="仿宋_GB2312"/>
          <w:kern w:val="0"/>
          <w:sz w:val="30"/>
          <w:szCs w:val="30"/>
        </w:rPr>
        <w:t>万元，其中</w:t>
      </w:r>
      <w:r w:rsidR="0024740E">
        <w:rPr>
          <w:rFonts w:eastAsia="仿宋_GB2312"/>
          <w:kern w:val="0"/>
          <w:sz w:val="30"/>
          <w:szCs w:val="30"/>
        </w:rPr>
        <w:t>:</w:t>
      </w:r>
      <w:r w:rsidR="0024740E">
        <w:rPr>
          <w:rFonts w:eastAsia="仿宋_GB2312"/>
          <w:kern w:val="0"/>
          <w:sz w:val="30"/>
          <w:szCs w:val="30"/>
        </w:rPr>
        <w:t>本年收入</w:t>
      </w:r>
      <w:r w:rsidR="003842F8">
        <w:rPr>
          <w:rFonts w:eastAsia="仿宋_GB2312"/>
          <w:kern w:val="0"/>
          <w:sz w:val="30"/>
          <w:szCs w:val="30"/>
        </w:rPr>
        <w:t>485.1</w:t>
      </w:r>
      <w:r w:rsidR="0024740E">
        <w:rPr>
          <w:rFonts w:eastAsia="仿宋_GB2312"/>
          <w:kern w:val="0"/>
          <w:sz w:val="30"/>
          <w:szCs w:val="30"/>
        </w:rPr>
        <w:t>万元，</w:t>
      </w:r>
      <w:r w:rsidR="0024740E">
        <w:rPr>
          <w:rFonts w:eastAsia="仿宋_GB2312" w:hint="eastAsia"/>
          <w:kern w:val="0"/>
          <w:sz w:val="30"/>
          <w:szCs w:val="30"/>
        </w:rPr>
        <w:t>上年结转结余</w:t>
      </w:r>
      <w:r w:rsidR="0024740E">
        <w:rPr>
          <w:rFonts w:eastAsia="仿宋_GB2312"/>
          <w:kern w:val="0"/>
          <w:sz w:val="30"/>
          <w:szCs w:val="30"/>
        </w:rPr>
        <w:t>收入</w:t>
      </w:r>
      <w:r>
        <w:rPr>
          <w:rFonts w:eastAsia="仿宋_GB2312"/>
          <w:kern w:val="0"/>
          <w:sz w:val="30"/>
          <w:szCs w:val="30"/>
        </w:rPr>
        <w:t>0</w:t>
      </w:r>
      <w:r w:rsidR="0024740E">
        <w:rPr>
          <w:rFonts w:eastAsia="仿宋_GB2312"/>
          <w:kern w:val="0"/>
          <w:sz w:val="30"/>
          <w:szCs w:val="30"/>
        </w:rPr>
        <w:t>万元。本年收入中，一般公共预算财政拨款</w:t>
      </w:r>
      <w:r w:rsidR="003842F8">
        <w:rPr>
          <w:rFonts w:eastAsia="仿宋_GB2312"/>
          <w:kern w:val="0"/>
          <w:sz w:val="30"/>
          <w:szCs w:val="30"/>
        </w:rPr>
        <w:t>485.1</w:t>
      </w:r>
      <w:r w:rsidR="0024740E">
        <w:rPr>
          <w:rFonts w:eastAsia="仿宋_GB2312"/>
          <w:kern w:val="0"/>
          <w:sz w:val="30"/>
          <w:szCs w:val="30"/>
        </w:rPr>
        <w:t>万元，政府性基金财政拨款</w:t>
      </w:r>
      <w:r>
        <w:rPr>
          <w:rFonts w:eastAsia="仿宋_GB2312"/>
          <w:kern w:val="0"/>
          <w:sz w:val="30"/>
          <w:szCs w:val="30"/>
        </w:rPr>
        <w:t>0</w:t>
      </w:r>
      <w:r w:rsidR="0024740E">
        <w:rPr>
          <w:rFonts w:eastAsia="仿宋_GB2312"/>
          <w:kern w:val="0"/>
          <w:sz w:val="30"/>
          <w:szCs w:val="30"/>
        </w:rPr>
        <w:t>万元，国有资本经营</w:t>
      </w:r>
      <w:r w:rsidR="0024740E">
        <w:rPr>
          <w:rFonts w:eastAsia="仿宋_GB2312" w:hint="eastAsia"/>
          <w:kern w:val="0"/>
          <w:sz w:val="30"/>
          <w:szCs w:val="30"/>
        </w:rPr>
        <w:t>预算</w:t>
      </w:r>
      <w:r w:rsidR="0024740E">
        <w:rPr>
          <w:rFonts w:eastAsia="仿宋_GB2312"/>
          <w:kern w:val="0"/>
          <w:sz w:val="30"/>
          <w:szCs w:val="30"/>
        </w:rPr>
        <w:t>财政拨款</w:t>
      </w:r>
      <w:r>
        <w:rPr>
          <w:rFonts w:eastAsia="仿宋_GB2312"/>
          <w:kern w:val="0"/>
          <w:sz w:val="30"/>
          <w:szCs w:val="30"/>
        </w:rPr>
        <w:t>0</w:t>
      </w:r>
      <w:r w:rsidR="0024740E">
        <w:rPr>
          <w:rFonts w:eastAsia="仿宋_GB2312"/>
          <w:kern w:val="0"/>
          <w:sz w:val="30"/>
          <w:szCs w:val="30"/>
        </w:rPr>
        <w:t>万元</w:t>
      </w:r>
      <w:r w:rsidR="0024740E">
        <w:rPr>
          <w:rFonts w:eastAsia="仿宋_GB2312" w:hint="eastAsia"/>
          <w:kern w:val="0"/>
          <w:sz w:val="30"/>
          <w:szCs w:val="30"/>
        </w:rPr>
        <w:t>，财政专户管理资金拨款</w:t>
      </w:r>
      <w:r>
        <w:rPr>
          <w:rFonts w:eastAsia="仿宋_GB2312"/>
          <w:kern w:val="0"/>
          <w:sz w:val="30"/>
          <w:szCs w:val="30"/>
        </w:rPr>
        <w:t>0</w:t>
      </w:r>
      <w:r w:rsidR="0024740E">
        <w:rPr>
          <w:rFonts w:eastAsia="仿宋_GB2312"/>
          <w:kern w:val="0"/>
          <w:sz w:val="30"/>
          <w:szCs w:val="30"/>
        </w:rPr>
        <w:t>万元。</w:t>
      </w:r>
    </w:p>
    <w:p w:rsidR="003842F8" w:rsidRDefault="003842F8" w:rsidP="003842F8">
      <w:pPr>
        <w:widowControl/>
        <w:ind w:firstLineChars="200" w:firstLine="600"/>
        <w:jc w:val="left"/>
        <w:rPr>
          <w:rFonts w:eastAsia="仿宋_GB2312"/>
          <w:kern w:val="0"/>
          <w:sz w:val="30"/>
          <w:szCs w:val="30"/>
        </w:rPr>
      </w:pPr>
      <w:r>
        <w:rPr>
          <w:rFonts w:eastAsia="仿宋_GB2312" w:hint="eastAsia"/>
          <w:kern w:val="0"/>
          <w:sz w:val="30"/>
          <w:szCs w:val="30"/>
        </w:rPr>
        <w:lastRenderedPageBreak/>
        <w:t>与上年对比减少了</w:t>
      </w:r>
      <w:r>
        <w:rPr>
          <w:rFonts w:eastAsia="仿宋_GB2312"/>
          <w:kern w:val="0"/>
          <w:sz w:val="30"/>
          <w:szCs w:val="30"/>
        </w:rPr>
        <w:t>82.6</w:t>
      </w:r>
      <w:r>
        <w:rPr>
          <w:rFonts w:eastAsia="仿宋_GB2312" w:hint="eastAsia"/>
          <w:kern w:val="0"/>
          <w:sz w:val="30"/>
          <w:szCs w:val="30"/>
        </w:rPr>
        <w:t>万元</w:t>
      </w:r>
      <w:r>
        <w:rPr>
          <w:rFonts w:ascii="楷体" w:eastAsia="楷体" w:hAnsi="楷体" w:cs="楷体" w:hint="eastAsia"/>
          <w:kern w:val="0"/>
          <w:sz w:val="30"/>
          <w:szCs w:val="30"/>
        </w:rPr>
        <w:t>，</w:t>
      </w:r>
      <w:r>
        <w:rPr>
          <w:rFonts w:eastAsia="仿宋_GB2312" w:hint="eastAsia"/>
          <w:kern w:val="0"/>
          <w:sz w:val="30"/>
          <w:szCs w:val="30"/>
        </w:rPr>
        <w:t>主要为基本支出人员经费及项目支出经费减少</w:t>
      </w:r>
      <w:r>
        <w:rPr>
          <w:rFonts w:ascii="楷体" w:eastAsia="楷体" w:hAnsi="楷体" w:cs="楷体" w:hint="eastAsia"/>
          <w:kern w:val="0"/>
          <w:sz w:val="30"/>
          <w:szCs w:val="30"/>
        </w:rPr>
        <w:t>。</w:t>
      </w:r>
    </w:p>
    <w:p w:rsidR="00F82CB4" w:rsidRDefault="0024740E">
      <w:pPr>
        <w:widowControl/>
        <w:ind w:firstLineChars="200" w:firstLine="600"/>
        <w:jc w:val="left"/>
        <w:rPr>
          <w:rFonts w:ascii="黑体" w:eastAsia="黑体" w:hAnsi="黑体"/>
          <w:kern w:val="0"/>
          <w:sz w:val="30"/>
          <w:szCs w:val="30"/>
        </w:rPr>
      </w:pPr>
      <w:r>
        <w:rPr>
          <w:rFonts w:ascii="黑体" w:eastAsia="黑体" w:hAnsi="黑体"/>
          <w:kern w:val="0"/>
          <w:sz w:val="30"/>
          <w:szCs w:val="30"/>
        </w:rPr>
        <w:t>四、预算单位支出情况</w:t>
      </w:r>
    </w:p>
    <w:p w:rsidR="003842F8" w:rsidRDefault="004B2E81" w:rsidP="003842F8">
      <w:pPr>
        <w:widowControl/>
        <w:ind w:firstLineChars="200" w:firstLine="600"/>
        <w:jc w:val="left"/>
        <w:rPr>
          <w:rFonts w:eastAsia="仿宋_GB2312"/>
          <w:kern w:val="0"/>
          <w:sz w:val="30"/>
          <w:szCs w:val="30"/>
        </w:rPr>
      </w:pPr>
      <w:r>
        <w:rPr>
          <w:rFonts w:eastAsia="仿宋_GB2312"/>
          <w:kern w:val="0"/>
          <w:sz w:val="30"/>
          <w:szCs w:val="30"/>
        </w:rPr>
        <w:t>2021</w:t>
      </w:r>
      <w:r w:rsidR="0024740E">
        <w:rPr>
          <w:rFonts w:eastAsia="仿宋_GB2312"/>
          <w:kern w:val="0"/>
          <w:sz w:val="30"/>
          <w:szCs w:val="30"/>
        </w:rPr>
        <w:t>年部门预算总支出</w:t>
      </w:r>
      <w:r w:rsidR="0024740E">
        <w:rPr>
          <w:rFonts w:eastAsia="仿宋_GB2312"/>
          <w:kern w:val="0"/>
          <w:sz w:val="30"/>
          <w:szCs w:val="30"/>
        </w:rPr>
        <w:t xml:space="preserve"> </w:t>
      </w:r>
      <w:r w:rsidR="003842F8">
        <w:rPr>
          <w:rFonts w:eastAsia="仿宋_GB2312"/>
          <w:kern w:val="0"/>
          <w:sz w:val="30"/>
          <w:szCs w:val="30"/>
        </w:rPr>
        <w:t>485.1</w:t>
      </w:r>
      <w:r w:rsidR="0024740E">
        <w:rPr>
          <w:rFonts w:eastAsia="仿宋_GB2312"/>
          <w:kern w:val="0"/>
          <w:sz w:val="30"/>
          <w:szCs w:val="30"/>
        </w:rPr>
        <w:t>万元。</w:t>
      </w:r>
      <w:r w:rsidR="0024740E">
        <w:rPr>
          <w:rFonts w:eastAsia="仿宋_GB2312" w:hint="eastAsia"/>
          <w:kern w:val="0"/>
          <w:sz w:val="30"/>
          <w:szCs w:val="30"/>
        </w:rPr>
        <w:t>财政拨款</w:t>
      </w:r>
      <w:r w:rsidR="0024740E">
        <w:rPr>
          <w:rFonts w:eastAsia="仿宋_GB2312"/>
          <w:kern w:val="0"/>
          <w:sz w:val="30"/>
          <w:szCs w:val="30"/>
        </w:rPr>
        <w:t>安排支出</w:t>
      </w:r>
      <w:r w:rsidR="0024740E">
        <w:rPr>
          <w:rFonts w:eastAsia="仿宋_GB2312"/>
          <w:kern w:val="0"/>
          <w:sz w:val="30"/>
          <w:szCs w:val="30"/>
        </w:rPr>
        <w:t xml:space="preserve"> </w:t>
      </w:r>
      <w:r>
        <w:rPr>
          <w:rFonts w:eastAsia="仿宋_GB2312"/>
          <w:kern w:val="0"/>
          <w:sz w:val="30"/>
          <w:szCs w:val="30"/>
        </w:rPr>
        <w:t>382.96</w:t>
      </w:r>
      <w:r w:rsidR="0024740E">
        <w:rPr>
          <w:rFonts w:eastAsia="仿宋_GB2312"/>
          <w:kern w:val="0"/>
          <w:sz w:val="30"/>
          <w:szCs w:val="30"/>
        </w:rPr>
        <w:t>万元，其中</w:t>
      </w:r>
      <w:r w:rsidR="0024740E">
        <w:rPr>
          <w:rFonts w:eastAsia="仿宋_GB2312" w:hint="eastAsia"/>
          <w:kern w:val="0"/>
          <w:sz w:val="30"/>
          <w:szCs w:val="30"/>
        </w:rPr>
        <w:t>：</w:t>
      </w:r>
      <w:r w:rsidR="0024740E">
        <w:rPr>
          <w:rFonts w:eastAsia="仿宋_GB2312"/>
          <w:kern w:val="0"/>
          <w:sz w:val="30"/>
          <w:szCs w:val="30"/>
        </w:rPr>
        <w:t>基本支出</w:t>
      </w:r>
      <w:r w:rsidR="003842F8">
        <w:rPr>
          <w:rFonts w:eastAsia="仿宋_GB2312"/>
          <w:kern w:val="0"/>
          <w:sz w:val="30"/>
          <w:szCs w:val="30"/>
        </w:rPr>
        <w:t>404.06</w:t>
      </w:r>
      <w:r w:rsidR="0024740E">
        <w:rPr>
          <w:rFonts w:eastAsia="仿宋_GB2312"/>
          <w:kern w:val="0"/>
          <w:sz w:val="30"/>
          <w:szCs w:val="30"/>
        </w:rPr>
        <w:t>万元</w:t>
      </w:r>
      <w:r w:rsidR="0024740E">
        <w:rPr>
          <w:rFonts w:eastAsia="仿宋_GB2312" w:hint="eastAsia"/>
          <w:kern w:val="0"/>
          <w:sz w:val="30"/>
          <w:szCs w:val="30"/>
        </w:rPr>
        <w:t>，</w:t>
      </w:r>
      <w:r>
        <w:rPr>
          <w:rFonts w:eastAsia="仿宋_GB2312" w:hint="eastAsia"/>
          <w:kern w:val="0"/>
          <w:sz w:val="30"/>
          <w:szCs w:val="30"/>
        </w:rPr>
        <w:t>与上年对比</w:t>
      </w:r>
      <w:r w:rsidR="003842F8">
        <w:rPr>
          <w:rFonts w:eastAsia="仿宋_GB2312" w:hint="eastAsia"/>
          <w:kern w:val="0"/>
          <w:sz w:val="30"/>
          <w:szCs w:val="30"/>
        </w:rPr>
        <w:t>减少</w:t>
      </w:r>
      <w:r>
        <w:rPr>
          <w:rFonts w:eastAsia="仿宋_GB2312" w:hint="eastAsia"/>
          <w:kern w:val="0"/>
          <w:sz w:val="30"/>
          <w:szCs w:val="30"/>
        </w:rPr>
        <w:t>了</w:t>
      </w:r>
      <w:r w:rsidR="003842F8">
        <w:rPr>
          <w:rFonts w:eastAsia="仿宋_GB2312"/>
          <w:kern w:val="0"/>
          <w:sz w:val="30"/>
          <w:szCs w:val="30"/>
        </w:rPr>
        <w:t>6.29</w:t>
      </w:r>
      <w:r>
        <w:rPr>
          <w:rFonts w:eastAsia="仿宋_GB2312" w:hint="eastAsia"/>
          <w:kern w:val="0"/>
          <w:sz w:val="30"/>
          <w:szCs w:val="30"/>
        </w:rPr>
        <w:t>万元</w:t>
      </w:r>
      <w:r>
        <w:rPr>
          <w:rFonts w:ascii="楷体" w:eastAsia="楷体" w:hAnsi="楷体" w:cs="楷体" w:hint="eastAsia"/>
          <w:kern w:val="0"/>
          <w:sz w:val="30"/>
          <w:szCs w:val="30"/>
        </w:rPr>
        <w:t>，</w:t>
      </w:r>
      <w:r>
        <w:rPr>
          <w:rFonts w:eastAsia="仿宋_GB2312" w:hint="eastAsia"/>
          <w:kern w:val="0"/>
          <w:sz w:val="30"/>
          <w:szCs w:val="30"/>
        </w:rPr>
        <w:t>主要为人员经费</w:t>
      </w:r>
      <w:r w:rsidR="003842F8">
        <w:rPr>
          <w:rFonts w:eastAsia="仿宋_GB2312" w:hint="eastAsia"/>
          <w:kern w:val="0"/>
          <w:sz w:val="30"/>
          <w:szCs w:val="30"/>
        </w:rPr>
        <w:t>减少</w:t>
      </w:r>
      <w:r w:rsidR="0024740E">
        <w:rPr>
          <w:rFonts w:ascii="楷体" w:eastAsia="楷体" w:hAnsi="楷体" w:cs="楷体" w:hint="eastAsia"/>
          <w:kern w:val="0"/>
          <w:sz w:val="30"/>
          <w:szCs w:val="30"/>
        </w:rPr>
        <w:t>；</w:t>
      </w:r>
      <w:r w:rsidR="0024740E">
        <w:rPr>
          <w:rFonts w:eastAsia="仿宋_GB2312"/>
          <w:kern w:val="0"/>
          <w:sz w:val="30"/>
          <w:szCs w:val="30"/>
        </w:rPr>
        <w:t>项目支出</w:t>
      </w:r>
      <w:r w:rsidR="003842F8">
        <w:rPr>
          <w:rFonts w:eastAsia="仿宋_GB2312"/>
          <w:kern w:val="0"/>
          <w:sz w:val="30"/>
          <w:szCs w:val="30"/>
        </w:rPr>
        <w:t>81.04</w:t>
      </w:r>
      <w:r w:rsidR="0024740E">
        <w:rPr>
          <w:rFonts w:eastAsia="仿宋_GB2312"/>
          <w:kern w:val="0"/>
          <w:sz w:val="30"/>
          <w:szCs w:val="30"/>
        </w:rPr>
        <w:t>万元</w:t>
      </w:r>
      <w:r w:rsidR="0024740E">
        <w:rPr>
          <w:rFonts w:eastAsia="仿宋_GB2312" w:hint="eastAsia"/>
          <w:kern w:val="0"/>
          <w:sz w:val="30"/>
          <w:szCs w:val="30"/>
        </w:rPr>
        <w:t>，</w:t>
      </w:r>
      <w:r w:rsidR="003842F8">
        <w:rPr>
          <w:rFonts w:eastAsia="仿宋_GB2312"/>
          <w:kern w:val="0"/>
          <w:sz w:val="30"/>
          <w:szCs w:val="30"/>
        </w:rPr>
        <w:t>项目支出</w:t>
      </w:r>
      <w:r w:rsidR="003842F8">
        <w:rPr>
          <w:rFonts w:eastAsia="仿宋_GB2312"/>
          <w:kern w:val="0"/>
          <w:sz w:val="30"/>
          <w:szCs w:val="30"/>
        </w:rPr>
        <w:t>157.36</w:t>
      </w:r>
      <w:r w:rsidR="003842F8">
        <w:rPr>
          <w:rFonts w:eastAsia="仿宋_GB2312"/>
          <w:kern w:val="0"/>
          <w:sz w:val="30"/>
          <w:szCs w:val="30"/>
        </w:rPr>
        <w:t>万元</w:t>
      </w:r>
      <w:r w:rsidR="003842F8">
        <w:rPr>
          <w:rFonts w:eastAsia="仿宋_GB2312" w:hint="eastAsia"/>
          <w:kern w:val="0"/>
          <w:sz w:val="30"/>
          <w:szCs w:val="30"/>
        </w:rPr>
        <w:t>，与上年对比减少了</w:t>
      </w:r>
      <w:r w:rsidR="003842F8">
        <w:rPr>
          <w:rFonts w:eastAsia="仿宋_GB2312"/>
          <w:kern w:val="0"/>
          <w:sz w:val="30"/>
          <w:szCs w:val="30"/>
        </w:rPr>
        <w:t>76.32</w:t>
      </w:r>
      <w:r w:rsidR="003842F8">
        <w:rPr>
          <w:rFonts w:eastAsia="仿宋_GB2312" w:hint="eastAsia"/>
          <w:kern w:val="0"/>
          <w:sz w:val="30"/>
          <w:szCs w:val="30"/>
        </w:rPr>
        <w:t>万元</w:t>
      </w:r>
      <w:r w:rsidR="003842F8">
        <w:rPr>
          <w:rFonts w:ascii="楷体" w:eastAsia="楷体" w:hAnsi="楷体" w:cs="楷体" w:hint="eastAsia"/>
          <w:kern w:val="0"/>
          <w:sz w:val="30"/>
          <w:szCs w:val="30"/>
        </w:rPr>
        <w:t>，</w:t>
      </w:r>
      <w:r w:rsidR="003842F8">
        <w:rPr>
          <w:rFonts w:eastAsia="仿宋_GB2312" w:hint="eastAsia"/>
          <w:kern w:val="0"/>
          <w:sz w:val="30"/>
          <w:szCs w:val="30"/>
        </w:rPr>
        <w:t>主要原因为项目支出大部分支是根据当年实际工作安排进行预算，故存在减少情况</w:t>
      </w:r>
      <w:r w:rsidR="003842F8">
        <w:rPr>
          <w:rFonts w:ascii="楷体" w:eastAsia="楷体" w:hAnsi="楷体" w:cs="楷体" w:hint="eastAsia"/>
          <w:kern w:val="0"/>
          <w:sz w:val="30"/>
          <w:szCs w:val="30"/>
        </w:rPr>
        <w:t>。</w:t>
      </w:r>
    </w:p>
    <w:p w:rsidR="00F82CB4" w:rsidRDefault="0024740E">
      <w:pPr>
        <w:widowControl/>
        <w:ind w:firstLineChars="200" w:firstLine="600"/>
        <w:jc w:val="left"/>
        <w:rPr>
          <w:rFonts w:eastAsia="仿宋_GB2312"/>
          <w:kern w:val="0"/>
          <w:sz w:val="30"/>
          <w:szCs w:val="30"/>
        </w:rPr>
      </w:pPr>
      <w:r>
        <w:rPr>
          <w:rFonts w:ascii="楷体_GB2312" w:eastAsia="楷体_GB2312"/>
          <w:kern w:val="0"/>
          <w:sz w:val="30"/>
          <w:szCs w:val="30"/>
        </w:rPr>
        <w:t>（一）</w:t>
      </w:r>
      <w:r>
        <w:rPr>
          <w:rFonts w:ascii="楷体_GB2312" w:eastAsia="楷体_GB2312" w:hint="eastAsia"/>
          <w:kern w:val="0"/>
          <w:sz w:val="30"/>
          <w:szCs w:val="30"/>
        </w:rPr>
        <w:t>财政拨款安排</w:t>
      </w:r>
      <w:r>
        <w:rPr>
          <w:rFonts w:ascii="楷体_GB2312" w:eastAsia="楷体_GB2312"/>
          <w:kern w:val="0"/>
          <w:sz w:val="30"/>
          <w:szCs w:val="30"/>
        </w:rPr>
        <w:t>支出按功能科目分类情况</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2080505</w:t>
      </w:r>
      <w:r>
        <w:rPr>
          <w:rFonts w:eastAsia="仿宋_GB2312" w:hint="eastAsia"/>
          <w:kern w:val="0"/>
          <w:sz w:val="30"/>
          <w:szCs w:val="30"/>
        </w:rPr>
        <w:t>，主要用于机关事业单位基本养老保险缴费支出</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2100101</w:t>
      </w:r>
      <w:r>
        <w:rPr>
          <w:rFonts w:eastAsia="仿宋_GB2312" w:hint="eastAsia"/>
          <w:kern w:val="0"/>
          <w:sz w:val="30"/>
          <w:szCs w:val="30"/>
        </w:rPr>
        <w:t>，主要用于卫生健康管理事务行政运行支出</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2100402</w:t>
      </w:r>
      <w:r>
        <w:rPr>
          <w:rFonts w:eastAsia="仿宋_GB2312" w:hint="eastAsia"/>
          <w:kern w:val="0"/>
          <w:sz w:val="30"/>
          <w:szCs w:val="30"/>
        </w:rPr>
        <w:t>，主要用于卫生监督机构支出</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2101101</w:t>
      </w:r>
      <w:r>
        <w:rPr>
          <w:rFonts w:eastAsia="仿宋_GB2312" w:hint="eastAsia"/>
          <w:kern w:val="0"/>
          <w:sz w:val="30"/>
          <w:szCs w:val="30"/>
        </w:rPr>
        <w:t>，主要用于行政单位医疗支出</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2101103</w:t>
      </w:r>
      <w:r>
        <w:rPr>
          <w:rFonts w:eastAsia="仿宋_GB2312" w:hint="eastAsia"/>
          <w:kern w:val="0"/>
          <w:sz w:val="30"/>
          <w:szCs w:val="30"/>
        </w:rPr>
        <w:t>，主要用于公务员医疗补助支出</w:t>
      </w:r>
    </w:p>
    <w:p w:rsidR="00142042" w:rsidRDefault="00142042" w:rsidP="00142042">
      <w:pPr>
        <w:widowControl/>
        <w:ind w:firstLineChars="200" w:firstLine="600"/>
        <w:jc w:val="left"/>
        <w:rPr>
          <w:rFonts w:eastAsia="仿宋_GB2312"/>
          <w:kern w:val="0"/>
          <w:sz w:val="30"/>
          <w:szCs w:val="30"/>
        </w:rPr>
      </w:pPr>
      <w:r>
        <w:rPr>
          <w:rFonts w:eastAsia="仿宋_GB2312"/>
          <w:kern w:val="0"/>
          <w:sz w:val="30"/>
          <w:szCs w:val="30"/>
        </w:rPr>
        <w:t>2210201</w:t>
      </w:r>
      <w:r>
        <w:rPr>
          <w:rFonts w:eastAsia="仿宋_GB2312" w:hint="eastAsia"/>
          <w:kern w:val="0"/>
          <w:sz w:val="30"/>
          <w:szCs w:val="30"/>
        </w:rPr>
        <w:t>，主要用于住房公积金支出</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（二）</w:t>
      </w:r>
      <w:r>
        <w:rPr>
          <w:rFonts w:ascii="楷体_GB2312" w:eastAsia="楷体_GB2312" w:hint="eastAsia"/>
          <w:kern w:val="0"/>
          <w:sz w:val="30"/>
          <w:szCs w:val="30"/>
        </w:rPr>
        <w:t>财政拨款安排</w:t>
      </w:r>
      <w:r>
        <w:rPr>
          <w:rFonts w:ascii="楷体_GB2312" w:eastAsia="楷体_GB2312"/>
          <w:kern w:val="0"/>
          <w:sz w:val="30"/>
          <w:szCs w:val="30"/>
        </w:rPr>
        <w:t>支出按经济科目分类情况</w:t>
      </w:r>
    </w:p>
    <w:p w:rsidR="00F82CB4" w:rsidRDefault="00142042">
      <w:pPr>
        <w:widowControl/>
        <w:ind w:firstLineChars="200" w:firstLine="600"/>
        <w:jc w:val="left"/>
        <w:rPr>
          <w:rFonts w:eastAsia="仿宋_GB2312"/>
          <w:kern w:val="0"/>
          <w:sz w:val="30"/>
          <w:szCs w:val="30"/>
        </w:rPr>
      </w:pPr>
      <w:r>
        <w:rPr>
          <w:rFonts w:eastAsia="仿宋_GB2312" w:hint="eastAsia"/>
          <w:kern w:val="0"/>
          <w:sz w:val="30"/>
          <w:szCs w:val="30"/>
        </w:rPr>
        <w:t>经济分类</w:t>
      </w:r>
      <w:r>
        <w:rPr>
          <w:rFonts w:eastAsia="仿宋_GB2312"/>
          <w:kern w:val="0"/>
          <w:sz w:val="30"/>
          <w:szCs w:val="30"/>
        </w:rPr>
        <w:t>科目分组（其中：基本支出</w:t>
      </w:r>
      <w:r>
        <w:rPr>
          <w:rFonts w:eastAsia="仿宋_GB2312"/>
          <w:kern w:val="0"/>
          <w:sz w:val="30"/>
          <w:szCs w:val="30"/>
        </w:rPr>
        <w:t>404.06</w:t>
      </w:r>
      <w:r>
        <w:rPr>
          <w:rFonts w:eastAsia="仿宋_GB2312"/>
          <w:kern w:val="0"/>
          <w:sz w:val="30"/>
          <w:szCs w:val="30"/>
        </w:rPr>
        <w:t>万元，项目支出</w:t>
      </w:r>
      <w:r>
        <w:rPr>
          <w:rFonts w:eastAsia="仿宋_GB2312"/>
          <w:kern w:val="0"/>
          <w:sz w:val="30"/>
          <w:szCs w:val="30"/>
        </w:rPr>
        <w:t>81.04</w:t>
      </w:r>
      <w:r>
        <w:rPr>
          <w:rFonts w:eastAsia="仿宋_GB2312"/>
          <w:kern w:val="0"/>
          <w:sz w:val="30"/>
          <w:szCs w:val="30"/>
        </w:rPr>
        <w:t>万元）。</w:t>
      </w:r>
    </w:p>
    <w:p w:rsidR="00F82CB4" w:rsidRDefault="0024740E">
      <w:pPr>
        <w:widowControl/>
        <w:ind w:firstLineChars="200" w:firstLine="600"/>
        <w:jc w:val="left"/>
        <w:rPr>
          <w:rFonts w:ascii="黑体" w:eastAsia="黑体" w:hAnsi="黑体"/>
          <w:kern w:val="0"/>
          <w:sz w:val="30"/>
          <w:szCs w:val="30"/>
        </w:rPr>
      </w:pPr>
      <w:r>
        <w:rPr>
          <w:rFonts w:ascii="黑体" w:eastAsia="黑体" w:hAnsi="黑体"/>
          <w:kern w:val="0"/>
          <w:sz w:val="30"/>
          <w:szCs w:val="30"/>
        </w:rPr>
        <w:t>五、</w:t>
      </w:r>
      <w:r>
        <w:rPr>
          <w:rFonts w:ascii="黑体" w:eastAsia="黑体" w:hAnsi="黑体" w:hint="eastAsia"/>
          <w:kern w:val="0"/>
          <w:sz w:val="30"/>
          <w:szCs w:val="30"/>
        </w:rPr>
        <w:t>区</w:t>
      </w:r>
      <w:r>
        <w:rPr>
          <w:rFonts w:ascii="黑体" w:eastAsia="黑体" w:hAnsi="黑体"/>
          <w:kern w:val="0"/>
          <w:sz w:val="30"/>
          <w:szCs w:val="30"/>
        </w:rPr>
        <w:t>对下</w:t>
      </w:r>
      <w:r>
        <w:rPr>
          <w:rFonts w:ascii="黑体" w:eastAsia="黑体" w:hAnsi="黑体" w:hint="eastAsia"/>
          <w:kern w:val="0"/>
          <w:sz w:val="30"/>
          <w:szCs w:val="30"/>
        </w:rPr>
        <w:t>专</w:t>
      </w:r>
      <w:r>
        <w:rPr>
          <w:rFonts w:ascii="黑体" w:eastAsia="黑体" w:hAnsi="黑体"/>
          <w:kern w:val="0"/>
          <w:sz w:val="30"/>
          <w:szCs w:val="30"/>
        </w:rPr>
        <w:t>项转移支付情况</w:t>
      </w:r>
    </w:p>
    <w:p w:rsidR="004232E0" w:rsidRDefault="004232E0" w:rsidP="004232E0">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kern w:val="0"/>
          <w:sz w:val="30"/>
          <w:szCs w:val="30"/>
        </w:rPr>
        <w:t>021</w:t>
      </w:r>
      <w:r>
        <w:rPr>
          <w:rFonts w:eastAsia="仿宋_GB2312" w:hint="eastAsia"/>
          <w:kern w:val="0"/>
          <w:sz w:val="30"/>
          <w:szCs w:val="30"/>
        </w:rPr>
        <w:t>年度本</w:t>
      </w:r>
      <w:r>
        <w:rPr>
          <w:rFonts w:eastAsia="仿宋_GB2312"/>
          <w:kern w:val="0"/>
          <w:sz w:val="30"/>
          <w:szCs w:val="30"/>
        </w:rPr>
        <w:t>部门</w:t>
      </w:r>
      <w:r>
        <w:rPr>
          <w:rFonts w:eastAsia="仿宋_GB2312" w:hint="eastAsia"/>
          <w:kern w:val="0"/>
          <w:sz w:val="30"/>
          <w:szCs w:val="30"/>
        </w:rPr>
        <w:t>没有</w:t>
      </w:r>
      <w:r>
        <w:rPr>
          <w:rFonts w:eastAsia="仿宋_GB2312"/>
          <w:kern w:val="0"/>
          <w:sz w:val="30"/>
          <w:szCs w:val="30"/>
        </w:rPr>
        <w:t>列入</w:t>
      </w:r>
      <w:r>
        <w:rPr>
          <w:rFonts w:eastAsia="仿宋_GB2312" w:hint="eastAsia"/>
          <w:kern w:val="0"/>
          <w:sz w:val="30"/>
          <w:szCs w:val="30"/>
        </w:rPr>
        <w:t>区</w:t>
      </w:r>
      <w:r>
        <w:rPr>
          <w:rFonts w:eastAsia="仿宋_GB2312"/>
          <w:kern w:val="0"/>
          <w:sz w:val="30"/>
          <w:szCs w:val="30"/>
        </w:rPr>
        <w:t>对下专项转移支付项目。</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（一）与中央配套事项</w:t>
      </w:r>
    </w:p>
    <w:p w:rsidR="00F82CB4" w:rsidRDefault="004232E0">
      <w:pPr>
        <w:widowControl/>
        <w:ind w:firstLineChars="200" w:firstLine="600"/>
        <w:jc w:val="left"/>
        <w:rPr>
          <w:rFonts w:eastAsia="仿宋_GB2312"/>
          <w:kern w:val="0"/>
          <w:sz w:val="30"/>
          <w:szCs w:val="30"/>
        </w:rPr>
      </w:pPr>
      <w:r>
        <w:rPr>
          <w:rFonts w:eastAsia="仿宋_GB2312" w:hint="eastAsia"/>
          <w:kern w:val="0"/>
          <w:sz w:val="30"/>
          <w:szCs w:val="30"/>
        </w:rPr>
        <w:lastRenderedPageBreak/>
        <w:t>2</w:t>
      </w:r>
      <w:r>
        <w:rPr>
          <w:rFonts w:eastAsia="仿宋_GB2312"/>
          <w:kern w:val="0"/>
          <w:sz w:val="30"/>
          <w:szCs w:val="30"/>
        </w:rPr>
        <w:t>021</w:t>
      </w:r>
      <w:r>
        <w:rPr>
          <w:rFonts w:eastAsia="仿宋_GB2312" w:hint="eastAsia"/>
          <w:kern w:val="0"/>
          <w:sz w:val="30"/>
          <w:szCs w:val="30"/>
        </w:rPr>
        <w:t>年度本部门没有与中央配套事项</w:t>
      </w:r>
      <w:r>
        <w:rPr>
          <w:rFonts w:eastAsia="仿宋_GB2312"/>
          <w:kern w:val="0"/>
          <w:sz w:val="30"/>
          <w:szCs w:val="30"/>
        </w:rPr>
        <w:t>。</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（二）与</w:t>
      </w:r>
      <w:r>
        <w:rPr>
          <w:rFonts w:ascii="楷体_GB2312" w:eastAsia="楷体_GB2312" w:hint="eastAsia"/>
          <w:kern w:val="0"/>
          <w:sz w:val="30"/>
          <w:szCs w:val="30"/>
        </w:rPr>
        <w:t>省级</w:t>
      </w:r>
      <w:r>
        <w:rPr>
          <w:rFonts w:ascii="楷体_GB2312" w:eastAsia="楷体_GB2312"/>
          <w:kern w:val="0"/>
          <w:sz w:val="30"/>
          <w:szCs w:val="30"/>
        </w:rPr>
        <w:t>配套事项</w:t>
      </w:r>
    </w:p>
    <w:p w:rsidR="004232E0" w:rsidRDefault="004232E0" w:rsidP="004232E0">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kern w:val="0"/>
          <w:sz w:val="30"/>
          <w:szCs w:val="30"/>
        </w:rPr>
        <w:t>021</w:t>
      </w:r>
      <w:r>
        <w:rPr>
          <w:rFonts w:eastAsia="仿宋_GB2312" w:hint="eastAsia"/>
          <w:kern w:val="0"/>
          <w:sz w:val="30"/>
          <w:szCs w:val="30"/>
        </w:rPr>
        <w:t>年度本部门没有与省级配套事项</w:t>
      </w:r>
      <w:r>
        <w:rPr>
          <w:rFonts w:eastAsia="仿宋_GB2312"/>
          <w:kern w:val="0"/>
          <w:sz w:val="30"/>
          <w:szCs w:val="30"/>
        </w:rPr>
        <w:t>。</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kern w:val="0"/>
          <w:sz w:val="30"/>
          <w:szCs w:val="30"/>
        </w:rPr>
        <w:t>（三）按既定政策标准测算补助事项</w:t>
      </w:r>
    </w:p>
    <w:p w:rsidR="00F82CB4" w:rsidRDefault="004232E0">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kern w:val="0"/>
          <w:sz w:val="30"/>
          <w:szCs w:val="30"/>
        </w:rPr>
        <w:t>021</w:t>
      </w:r>
      <w:r>
        <w:rPr>
          <w:rFonts w:eastAsia="仿宋_GB2312" w:hint="eastAsia"/>
          <w:kern w:val="0"/>
          <w:sz w:val="30"/>
          <w:szCs w:val="30"/>
        </w:rPr>
        <w:t>年度本部门没有</w:t>
      </w:r>
      <w:r w:rsidRPr="00B76257">
        <w:rPr>
          <w:rFonts w:eastAsia="仿宋_GB2312"/>
          <w:kern w:val="0"/>
          <w:sz w:val="30"/>
          <w:szCs w:val="30"/>
        </w:rPr>
        <w:t>按既定政策标准测算补助事项</w:t>
      </w:r>
      <w:r w:rsidR="0024740E">
        <w:rPr>
          <w:rFonts w:eastAsia="仿宋_GB2312"/>
          <w:kern w:val="0"/>
          <w:sz w:val="30"/>
          <w:szCs w:val="30"/>
        </w:rPr>
        <w:t>。</w:t>
      </w:r>
    </w:p>
    <w:p w:rsidR="00F82CB4" w:rsidRDefault="0024740E">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（四）经济社会事业发展事项</w:t>
      </w:r>
    </w:p>
    <w:p w:rsidR="00F82CB4" w:rsidRDefault="004232E0">
      <w:pPr>
        <w:widowControl/>
        <w:ind w:firstLineChars="200" w:firstLine="600"/>
        <w:jc w:val="left"/>
        <w:rPr>
          <w:rFonts w:eastAsia="仿宋_GB2312"/>
          <w:kern w:val="0"/>
          <w:sz w:val="30"/>
          <w:szCs w:val="30"/>
        </w:rPr>
      </w:pPr>
      <w:r>
        <w:rPr>
          <w:rFonts w:eastAsia="仿宋_GB2312" w:hint="eastAsia"/>
          <w:kern w:val="0"/>
          <w:sz w:val="30"/>
          <w:szCs w:val="30"/>
        </w:rPr>
        <w:t>2</w:t>
      </w:r>
      <w:r>
        <w:rPr>
          <w:rFonts w:eastAsia="仿宋_GB2312"/>
          <w:kern w:val="0"/>
          <w:sz w:val="30"/>
          <w:szCs w:val="30"/>
        </w:rPr>
        <w:t>021</w:t>
      </w:r>
      <w:r>
        <w:rPr>
          <w:rFonts w:eastAsia="仿宋_GB2312" w:hint="eastAsia"/>
          <w:kern w:val="0"/>
          <w:sz w:val="30"/>
          <w:szCs w:val="30"/>
        </w:rPr>
        <w:t>年度本部门没有经济社会事业发展</w:t>
      </w:r>
      <w:r w:rsidRPr="00B76257">
        <w:rPr>
          <w:rFonts w:eastAsia="仿宋_GB2312"/>
          <w:kern w:val="0"/>
          <w:sz w:val="30"/>
          <w:szCs w:val="30"/>
        </w:rPr>
        <w:t>事项</w:t>
      </w:r>
      <w:r w:rsidR="0024740E">
        <w:rPr>
          <w:rFonts w:eastAsia="仿宋_GB2312"/>
          <w:kern w:val="0"/>
          <w:sz w:val="30"/>
          <w:szCs w:val="30"/>
        </w:rPr>
        <w:t>。</w:t>
      </w:r>
    </w:p>
    <w:p w:rsidR="00F82CB4" w:rsidRDefault="0024740E">
      <w:pPr>
        <w:widowControl/>
        <w:ind w:firstLineChars="200" w:firstLine="600"/>
        <w:jc w:val="left"/>
        <w:rPr>
          <w:rFonts w:ascii="黑体" w:eastAsia="黑体" w:hAnsi="黑体"/>
          <w:kern w:val="0"/>
          <w:sz w:val="30"/>
          <w:szCs w:val="30"/>
        </w:rPr>
      </w:pPr>
      <w:r>
        <w:rPr>
          <w:rFonts w:ascii="黑体" w:eastAsia="黑体" w:hAnsi="黑体"/>
          <w:kern w:val="0"/>
          <w:sz w:val="30"/>
          <w:szCs w:val="30"/>
        </w:rPr>
        <w:t>六、政府采购预算情况</w:t>
      </w:r>
    </w:p>
    <w:p w:rsidR="00F82CB4" w:rsidRDefault="004232E0">
      <w:pPr>
        <w:widowControl/>
        <w:ind w:firstLineChars="200" w:firstLine="600"/>
        <w:jc w:val="left"/>
        <w:rPr>
          <w:rFonts w:eastAsia="仿宋_GB2312"/>
          <w:kern w:val="0"/>
          <w:sz w:val="30"/>
          <w:szCs w:val="30"/>
        </w:rPr>
      </w:pPr>
      <w:r w:rsidRPr="004232E0">
        <w:rPr>
          <w:rFonts w:eastAsia="仿宋_GB2312" w:hint="eastAsia"/>
          <w:kern w:val="0"/>
          <w:sz w:val="30"/>
          <w:szCs w:val="30"/>
        </w:rPr>
        <w:t xml:space="preserve"> </w:t>
      </w:r>
      <w:r w:rsidR="0024740E" w:rsidRPr="004232E0">
        <w:rPr>
          <w:rFonts w:eastAsia="仿宋_GB2312" w:hint="eastAsia"/>
          <w:kern w:val="0"/>
          <w:sz w:val="30"/>
          <w:szCs w:val="30"/>
        </w:rPr>
        <w:t>2021</w:t>
      </w:r>
      <w:r w:rsidR="0024740E" w:rsidRPr="004232E0">
        <w:rPr>
          <w:rFonts w:eastAsia="仿宋_GB2312" w:hint="eastAsia"/>
          <w:kern w:val="0"/>
          <w:sz w:val="30"/>
          <w:szCs w:val="30"/>
        </w:rPr>
        <w:t>年</w:t>
      </w:r>
      <w:r w:rsidRPr="004232E0">
        <w:rPr>
          <w:rFonts w:eastAsia="仿宋_GB2312" w:hint="eastAsia"/>
          <w:kern w:val="0"/>
          <w:sz w:val="30"/>
          <w:szCs w:val="30"/>
        </w:rPr>
        <w:t>本部门无政府采购预算。</w:t>
      </w:r>
    </w:p>
    <w:p w:rsidR="00F82CB4" w:rsidRDefault="0024740E">
      <w:pPr>
        <w:ind w:firstLineChars="200" w:firstLine="600"/>
        <w:rPr>
          <w:rFonts w:ascii="黑体" w:eastAsia="黑体" w:hAnsi="黑体"/>
          <w:sz w:val="30"/>
          <w:szCs w:val="30"/>
        </w:rPr>
      </w:pPr>
      <w:r>
        <w:rPr>
          <w:rFonts w:ascii="黑体" w:eastAsia="黑体" w:hAnsi="黑体" w:hint="eastAsia"/>
          <w:kern w:val="0"/>
          <w:sz w:val="30"/>
          <w:szCs w:val="30"/>
        </w:rPr>
        <w:t>七、部门“三公”经费增减变化情况及原因说明</w:t>
      </w:r>
    </w:p>
    <w:p w:rsidR="00F82CB4" w:rsidRDefault="004232E0">
      <w:pPr>
        <w:widowControl/>
        <w:ind w:firstLineChars="200" w:firstLine="600"/>
        <w:jc w:val="left"/>
        <w:rPr>
          <w:rFonts w:eastAsia="仿宋_GB2312"/>
          <w:kern w:val="0"/>
          <w:sz w:val="30"/>
          <w:szCs w:val="30"/>
        </w:rPr>
      </w:pPr>
      <w:r>
        <w:rPr>
          <w:rFonts w:eastAsia="仿宋_GB2312" w:hint="eastAsia"/>
          <w:kern w:val="0"/>
          <w:sz w:val="30"/>
          <w:szCs w:val="30"/>
        </w:rPr>
        <w:t>本</w:t>
      </w:r>
      <w:r w:rsidR="0024740E">
        <w:rPr>
          <w:rFonts w:eastAsia="仿宋_GB2312" w:hint="eastAsia"/>
          <w:kern w:val="0"/>
          <w:sz w:val="30"/>
          <w:szCs w:val="30"/>
        </w:rPr>
        <w:t>部门</w:t>
      </w:r>
      <w:r w:rsidR="0024740E">
        <w:rPr>
          <w:rFonts w:eastAsia="仿宋_GB2312" w:hint="eastAsia"/>
          <w:kern w:val="0"/>
          <w:sz w:val="30"/>
          <w:szCs w:val="30"/>
        </w:rPr>
        <w:t>2021</w:t>
      </w:r>
      <w:r w:rsidR="0024740E">
        <w:rPr>
          <w:rFonts w:eastAsia="仿宋_GB2312" w:hint="eastAsia"/>
          <w:kern w:val="0"/>
          <w:sz w:val="30"/>
          <w:szCs w:val="30"/>
        </w:rPr>
        <w:t>年</w:t>
      </w:r>
      <w:r w:rsidR="0024740E">
        <w:rPr>
          <w:rFonts w:eastAsia="仿宋_GB2312"/>
          <w:kern w:val="0"/>
          <w:sz w:val="30"/>
          <w:szCs w:val="30"/>
        </w:rPr>
        <w:t>一般公共预算财政拨款</w:t>
      </w:r>
      <w:r w:rsidR="0024740E">
        <w:rPr>
          <w:rFonts w:eastAsia="仿宋_GB2312"/>
          <w:kern w:val="0"/>
          <w:sz w:val="30"/>
          <w:szCs w:val="30"/>
        </w:rPr>
        <w:t>“</w:t>
      </w:r>
      <w:r w:rsidR="0024740E">
        <w:rPr>
          <w:rFonts w:eastAsia="仿宋_GB2312"/>
          <w:kern w:val="0"/>
          <w:sz w:val="30"/>
          <w:szCs w:val="30"/>
        </w:rPr>
        <w:t>三公</w:t>
      </w:r>
      <w:r w:rsidR="0024740E">
        <w:rPr>
          <w:rFonts w:eastAsia="仿宋_GB2312"/>
          <w:kern w:val="0"/>
          <w:sz w:val="30"/>
          <w:szCs w:val="30"/>
        </w:rPr>
        <w:t>”</w:t>
      </w:r>
      <w:r w:rsidR="0024740E">
        <w:rPr>
          <w:rFonts w:eastAsia="仿宋_GB2312"/>
          <w:kern w:val="0"/>
          <w:sz w:val="30"/>
          <w:szCs w:val="30"/>
        </w:rPr>
        <w:t>经费</w:t>
      </w:r>
      <w:r w:rsidR="0024740E">
        <w:rPr>
          <w:rFonts w:eastAsia="仿宋_GB2312" w:hint="eastAsia"/>
          <w:kern w:val="0"/>
          <w:sz w:val="30"/>
          <w:szCs w:val="30"/>
        </w:rPr>
        <w:t>预</w:t>
      </w:r>
      <w:r w:rsidR="0024740E">
        <w:rPr>
          <w:rFonts w:eastAsia="仿宋_GB2312"/>
          <w:kern w:val="0"/>
          <w:sz w:val="30"/>
          <w:szCs w:val="30"/>
        </w:rPr>
        <w:t>算</w:t>
      </w:r>
      <w:r w:rsidR="0024740E">
        <w:rPr>
          <w:rFonts w:eastAsia="仿宋_GB2312" w:hint="eastAsia"/>
          <w:kern w:val="0"/>
          <w:sz w:val="30"/>
          <w:szCs w:val="30"/>
        </w:rPr>
        <w:t>合计</w:t>
      </w:r>
      <w:r w:rsidR="00C86FAF">
        <w:rPr>
          <w:rFonts w:eastAsia="仿宋_GB2312"/>
          <w:kern w:val="0"/>
          <w:sz w:val="30"/>
          <w:szCs w:val="30"/>
        </w:rPr>
        <w:t>11.45</w:t>
      </w:r>
      <w:r w:rsidR="0024740E">
        <w:rPr>
          <w:rFonts w:eastAsia="仿宋_GB2312"/>
          <w:kern w:val="0"/>
          <w:sz w:val="30"/>
          <w:szCs w:val="30"/>
        </w:rPr>
        <w:t>万元，</w:t>
      </w:r>
      <w:r>
        <w:rPr>
          <w:rFonts w:eastAsia="仿宋_GB2312" w:hint="eastAsia"/>
          <w:kern w:val="0"/>
          <w:sz w:val="30"/>
          <w:szCs w:val="30"/>
        </w:rPr>
        <w:t>与上年一致，具体情况如下：</w:t>
      </w:r>
    </w:p>
    <w:p w:rsidR="00F82CB4" w:rsidRDefault="0024740E">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w:t>
      </w:r>
      <w:r>
        <w:rPr>
          <w:rFonts w:ascii="楷体_GB2312" w:eastAsia="楷体_GB2312"/>
          <w:kern w:val="0"/>
          <w:sz w:val="30"/>
          <w:szCs w:val="30"/>
        </w:rPr>
        <w:t>因公出国（境）费</w:t>
      </w:r>
    </w:p>
    <w:p w:rsidR="004232E0" w:rsidRDefault="004232E0" w:rsidP="004232E0">
      <w:pPr>
        <w:widowControl/>
        <w:ind w:firstLineChars="200" w:firstLine="600"/>
        <w:jc w:val="left"/>
        <w:rPr>
          <w:rFonts w:eastAsia="仿宋_GB2312"/>
          <w:kern w:val="0"/>
          <w:sz w:val="30"/>
          <w:szCs w:val="30"/>
        </w:rPr>
      </w:pPr>
      <w:r>
        <w:rPr>
          <w:rFonts w:eastAsia="仿宋_GB2312" w:hint="eastAsia"/>
          <w:kern w:val="0"/>
          <w:sz w:val="30"/>
          <w:szCs w:val="30"/>
        </w:rPr>
        <w:t>本部门</w:t>
      </w:r>
      <w:r>
        <w:rPr>
          <w:rFonts w:eastAsia="仿宋_GB2312" w:hint="eastAsia"/>
          <w:kern w:val="0"/>
          <w:sz w:val="30"/>
          <w:szCs w:val="30"/>
        </w:rPr>
        <w:t>202</w:t>
      </w:r>
      <w:r>
        <w:rPr>
          <w:rFonts w:eastAsia="仿宋_GB2312"/>
          <w:kern w:val="0"/>
          <w:sz w:val="30"/>
          <w:szCs w:val="30"/>
        </w:rPr>
        <w:t>1</w:t>
      </w:r>
      <w:r>
        <w:rPr>
          <w:rFonts w:eastAsia="仿宋_GB2312" w:hint="eastAsia"/>
          <w:kern w:val="0"/>
          <w:sz w:val="30"/>
          <w:szCs w:val="30"/>
        </w:rPr>
        <w:t>年</w:t>
      </w:r>
      <w:r>
        <w:rPr>
          <w:rFonts w:eastAsia="仿宋_GB2312"/>
          <w:kern w:val="0"/>
          <w:sz w:val="30"/>
          <w:szCs w:val="30"/>
        </w:rPr>
        <w:t>因公出国（境）费</w:t>
      </w:r>
      <w:r>
        <w:rPr>
          <w:rFonts w:eastAsia="仿宋_GB2312" w:hint="eastAsia"/>
          <w:kern w:val="0"/>
          <w:sz w:val="30"/>
          <w:szCs w:val="30"/>
        </w:rPr>
        <w:t>预算为</w:t>
      </w:r>
      <w:r>
        <w:rPr>
          <w:rFonts w:eastAsia="仿宋_GB2312"/>
          <w:kern w:val="0"/>
          <w:sz w:val="30"/>
          <w:szCs w:val="30"/>
        </w:rPr>
        <w:t>0</w:t>
      </w:r>
      <w:r>
        <w:rPr>
          <w:rFonts w:eastAsia="仿宋_GB2312"/>
          <w:kern w:val="0"/>
          <w:sz w:val="30"/>
          <w:szCs w:val="30"/>
        </w:rPr>
        <w:t>万元，</w:t>
      </w:r>
      <w:r>
        <w:rPr>
          <w:rFonts w:eastAsia="仿宋_GB2312" w:hint="eastAsia"/>
          <w:kern w:val="0"/>
          <w:sz w:val="30"/>
          <w:szCs w:val="30"/>
        </w:rPr>
        <w:t>与上年一致，无增减变化。</w:t>
      </w:r>
    </w:p>
    <w:p w:rsidR="00F82CB4" w:rsidRDefault="0024740E">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（二）</w:t>
      </w:r>
      <w:r>
        <w:rPr>
          <w:rFonts w:ascii="楷体_GB2312" w:eastAsia="楷体_GB2312"/>
          <w:kern w:val="0"/>
          <w:sz w:val="30"/>
          <w:szCs w:val="30"/>
        </w:rPr>
        <w:t>公务接待费</w:t>
      </w:r>
    </w:p>
    <w:p w:rsidR="00114B0C" w:rsidRDefault="00114B0C" w:rsidP="00114B0C">
      <w:pPr>
        <w:widowControl/>
        <w:ind w:firstLineChars="200" w:firstLine="600"/>
        <w:jc w:val="left"/>
        <w:rPr>
          <w:rFonts w:eastAsia="仿宋_GB2312" w:hint="eastAsia"/>
          <w:kern w:val="0"/>
          <w:sz w:val="30"/>
          <w:szCs w:val="30"/>
        </w:rPr>
      </w:pPr>
      <w:r>
        <w:rPr>
          <w:rFonts w:eastAsia="仿宋_GB2312" w:hint="eastAsia"/>
          <w:kern w:val="0"/>
          <w:sz w:val="30"/>
          <w:szCs w:val="30"/>
        </w:rPr>
        <w:t>本部门</w:t>
      </w:r>
      <w:r>
        <w:rPr>
          <w:rFonts w:eastAsia="仿宋_GB2312" w:hint="eastAsia"/>
          <w:kern w:val="0"/>
          <w:sz w:val="30"/>
          <w:szCs w:val="30"/>
        </w:rPr>
        <w:t>202</w:t>
      </w:r>
      <w:r w:rsidR="00931BEF">
        <w:rPr>
          <w:rFonts w:eastAsia="仿宋_GB2312"/>
          <w:kern w:val="0"/>
          <w:sz w:val="30"/>
          <w:szCs w:val="30"/>
        </w:rPr>
        <w:t>1</w:t>
      </w:r>
      <w:r>
        <w:rPr>
          <w:rFonts w:eastAsia="仿宋_GB2312" w:hint="eastAsia"/>
          <w:kern w:val="0"/>
          <w:sz w:val="30"/>
          <w:szCs w:val="30"/>
        </w:rPr>
        <w:t>年公务接待费预算</w:t>
      </w:r>
      <w:r>
        <w:rPr>
          <w:rFonts w:eastAsia="仿宋_GB2312"/>
          <w:kern w:val="0"/>
          <w:sz w:val="30"/>
          <w:szCs w:val="30"/>
        </w:rPr>
        <w:t>为</w:t>
      </w:r>
      <w:r w:rsidR="00C86FAF">
        <w:rPr>
          <w:rFonts w:eastAsia="仿宋_GB2312"/>
          <w:kern w:val="0"/>
          <w:sz w:val="30"/>
          <w:szCs w:val="30"/>
        </w:rPr>
        <w:t>0.45</w:t>
      </w:r>
      <w:r>
        <w:rPr>
          <w:rFonts w:eastAsia="仿宋_GB2312"/>
          <w:kern w:val="0"/>
          <w:sz w:val="30"/>
          <w:szCs w:val="30"/>
        </w:rPr>
        <w:t>万元，</w:t>
      </w:r>
      <w:r w:rsidR="00C86FAF">
        <w:rPr>
          <w:rFonts w:eastAsia="仿宋_GB2312" w:hint="eastAsia"/>
          <w:kern w:val="0"/>
          <w:sz w:val="30"/>
          <w:szCs w:val="30"/>
        </w:rPr>
        <w:t>比上年度减少</w:t>
      </w:r>
      <w:r w:rsidR="00C86FAF">
        <w:rPr>
          <w:rFonts w:eastAsia="仿宋_GB2312" w:hint="eastAsia"/>
          <w:kern w:val="0"/>
          <w:sz w:val="30"/>
          <w:szCs w:val="30"/>
        </w:rPr>
        <w:t>0</w:t>
      </w:r>
      <w:r w:rsidR="00C86FAF">
        <w:rPr>
          <w:rFonts w:eastAsia="仿宋_GB2312"/>
          <w:kern w:val="0"/>
          <w:sz w:val="30"/>
          <w:szCs w:val="30"/>
        </w:rPr>
        <w:t>.05</w:t>
      </w:r>
      <w:r w:rsidR="00C86FAF">
        <w:rPr>
          <w:rFonts w:eastAsia="仿宋_GB2312" w:hint="eastAsia"/>
          <w:kern w:val="0"/>
          <w:sz w:val="30"/>
          <w:szCs w:val="30"/>
        </w:rPr>
        <w:t>元，变动原因为公务接待费应比上年度减少</w:t>
      </w:r>
      <w:r w:rsidR="00C86FAF">
        <w:rPr>
          <w:rFonts w:eastAsia="仿宋_GB2312" w:hint="eastAsia"/>
          <w:kern w:val="0"/>
          <w:sz w:val="30"/>
          <w:szCs w:val="30"/>
        </w:rPr>
        <w:t>1</w:t>
      </w:r>
      <w:r w:rsidR="00C86FAF">
        <w:rPr>
          <w:rFonts w:eastAsia="仿宋_GB2312"/>
          <w:kern w:val="0"/>
          <w:sz w:val="30"/>
          <w:szCs w:val="30"/>
        </w:rPr>
        <w:t>0</w:t>
      </w:r>
      <w:r w:rsidR="00C86FAF">
        <w:rPr>
          <w:rFonts w:eastAsia="仿宋_GB2312" w:hint="eastAsia"/>
          <w:kern w:val="0"/>
          <w:sz w:val="30"/>
          <w:szCs w:val="30"/>
        </w:rPr>
        <w:t>%</w:t>
      </w:r>
      <w:r w:rsidR="00C86FAF">
        <w:rPr>
          <w:rFonts w:eastAsia="仿宋_GB2312" w:hint="eastAsia"/>
          <w:kern w:val="0"/>
          <w:sz w:val="30"/>
          <w:szCs w:val="30"/>
        </w:rPr>
        <w:t>。</w:t>
      </w:r>
    </w:p>
    <w:p w:rsidR="00F82CB4" w:rsidRDefault="0024740E">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（三）</w:t>
      </w:r>
      <w:r>
        <w:rPr>
          <w:rFonts w:ascii="楷体_GB2312" w:eastAsia="楷体_GB2312"/>
          <w:kern w:val="0"/>
          <w:sz w:val="30"/>
          <w:szCs w:val="30"/>
        </w:rPr>
        <w:t>公务用车购置及运行维护费</w:t>
      </w:r>
    </w:p>
    <w:p w:rsidR="00114B0C" w:rsidRDefault="00114B0C" w:rsidP="00114B0C">
      <w:pPr>
        <w:widowControl/>
        <w:ind w:firstLineChars="200" w:firstLine="600"/>
        <w:jc w:val="left"/>
        <w:rPr>
          <w:rFonts w:eastAsia="仿宋_GB2312"/>
          <w:kern w:val="0"/>
          <w:sz w:val="30"/>
          <w:szCs w:val="30"/>
        </w:rPr>
      </w:pPr>
      <w:r>
        <w:rPr>
          <w:rFonts w:eastAsia="仿宋_GB2312" w:hint="eastAsia"/>
          <w:kern w:val="0"/>
          <w:sz w:val="30"/>
          <w:szCs w:val="30"/>
        </w:rPr>
        <w:t>本部门</w:t>
      </w:r>
      <w:r>
        <w:rPr>
          <w:rFonts w:eastAsia="仿宋_GB2312" w:hint="eastAsia"/>
          <w:kern w:val="0"/>
          <w:sz w:val="30"/>
          <w:szCs w:val="30"/>
        </w:rPr>
        <w:t>202</w:t>
      </w:r>
      <w:r w:rsidR="00931BEF">
        <w:rPr>
          <w:rFonts w:eastAsia="仿宋_GB2312"/>
          <w:kern w:val="0"/>
          <w:sz w:val="30"/>
          <w:szCs w:val="30"/>
        </w:rPr>
        <w:t>1</w:t>
      </w:r>
      <w:r>
        <w:rPr>
          <w:rFonts w:eastAsia="仿宋_GB2312" w:hint="eastAsia"/>
          <w:kern w:val="0"/>
          <w:sz w:val="30"/>
          <w:szCs w:val="30"/>
        </w:rPr>
        <w:t>年公务用车购置及运行维护费</w:t>
      </w:r>
      <w:r>
        <w:rPr>
          <w:rFonts w:eastAsia="仿宋_GB2312"/>
          <w:kern w:val="0"/>
          <w:sz w:val="30"/>
          <w:szCs w:val="30"/>
        </w:rPr>
        <w:t>为</w:t>
      </w:r>
      <w:r w:rsidR="00C86FAF">
        <w:rPr>
          <w:rFonts w:eastAsia="仿宋_GB2312"/>
          <w:kern w:val="0"/>
          <w:sz w:val="30"/>
          <w:szCs w:val="30"/>
        </w:rPr>
        <w:t>11</w:t>
      </w:r>
      <w:r>
        <w:rPr>
          <w:rFonts w:eastAsia="仿宋_GB2312"/>
          <w:kern w:val="0"/>
          <w:sz w:val="30"/>
          <w:szCs w:val="30"/>
        </w:rPr>
        <w:t>万元，</w:t>
      </w:r>
      <w:r>
        <w:rPr>
          <w:rFonts w:eastAsia="仿宋_GB2312" w:hint="eastAsia"/>
          <w:kern w:val="0"/>
          <w:sz w:val="30"/>
          <w:szCs w:val="30"/>
        </w:rPr>
        <w:t>与上年一致，无增减变化。</w:t>
      </w:r>
    </w:p>
    <w:p w:rsidR="00F82CB4" w:rsidRDefault="0024740E">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w:t>
      </w:r>
      <w:r>
        <w:rPr>
          <w:rFonts w:ascii="黑体" w:eastAsia="黑体" w:hAnsi="黑体"/>
          <w:kern w:val="0"/>
          <w:sz w:val="30"/>
          <w:szCs w:val="30"/>
        </w:rPr>
        <w:t>、</w:t>
      </w:r>
      <w:r>
        <w:rPr>
          <w:rFonts w:ascii="黑体" w:eastAsia="黑体" w:hAnsi="黑体" w:hint="eastAsia"/>
          <w:kern w:val="0"/>
          <w:sz w:val="30"/>
          <w:szCs w:val="30"/>
        </w:rPr>
        <w:t>重点项目预算绩效目标情况</w:t>
      </w:r>
    </w:p>
    <w:tbl>
      <w:tblPr>
        <w:tblW w:w="0" w:type="auto"/>
        <w:tblInd w:w="108" w:type="dxa"/>
        <w:tblLook w:val="04A0" w:firstRow="1" w:lastRow="0" w:firstColumn="1" w:lastColumn="0" w:noHBand="0" w:noVBand="1"/>
      </w:tblPr>
      <w:tblGrid>
        <w:gridCol w:w="590"/>
        <w:gridCol w:w="721"/>
        <w:gridCol w:w="441"/>
        <w:gridCol w:w="443"/>
        <w:gridCol w:w="825"/>
        <w:gridCol w:w="1096"/>
        <w:gridCol w:w="894"/>
        <w:gridCol w:w="1096"/>
        <w:gridCol w:w="1096"/>
        <w:gridCol w:w="1218"/>
      </w:tblGrid>
      <w:tr w:rsidR="00C75EFC" w:rsidRPr="00C75EFC" w:rsidTr="00C75EFC">
        <w:trPr>
          <w:trHeight w:val="88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color w:val="000000"/>
                <w:kern w:val="0"/>
                <w:sz w:val="22"/>
                <w:szCs w:val="22"/>
              </w:rPr>
            </w:pPr>
            <w:r w:rsidRPr="00C75EFC">
              <w:rPr>
                <w:rFonts w:ascii="宋体" w:hAnsi="宋体" w:cs="宋体" w:hint="eastAsia"/>
                <w:color w:val="000000"/>
                <w:kern w:val="0"/>
                <w:sz w:val="22"/>
                <w:szCs w:val="22"/>
              </w:rPr>
              <w:lastRenderedPageBreak/>
              <w:t>项目名称</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项目年度绩效目标</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一级指标</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二级指标</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三级指标</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指标性质</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指标值</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度量单位</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指标属性</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2"/>
                <w:szCs w:val="22"/>
              </w:rPr>
            </w:pPr>
            <w:r w:rsidRPr="00C75EFC">
              <w:rPr>
                <w:rFonts w:ascii="宋体" w:hAnsi="宋体" w:cs="宋体" w:hint="eastAsia"/>
                <w:color w:val="000000"/>
                <w:kern w:val="0"/>
                <w:sz w:val="22"/>
                <w:szCs w:val="22"/>
              </w:rPr>
              <w:t>指标内容</w:t>
            </w:r>
          </w:p>
        </w:tc>
      </w:tr>
      <w:tr w:rsidR="00C75EFC" w:rsidRPr="00C75EFC" w:rsidTr="00C75EFC">
        <w:trPr>
          <w:trHeight w:val="375"/>
        </w:trPr>
        <w:tc>
          <w:tcPr>
            <w:tcW w:w="0" w:type="auto"/>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1</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2</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3</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4</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5</w:t>
            </w:r>
          </w:p>
        </w:tc>
        <w:tc>
          <w:tcPr>
            <w:tcW w:w="0" w:type="auto"/>
            <w:tcBorders>
              <w:top w:val="nil"/>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6</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7</w:t>
            </w:r>
          </w:p>
        </w:tc>
        <w:tc>
          <w:tcPr>
            <w:tcW w:w="0" w:type="auto"/>
            <w:tcBorders>
              <w:top w:val="nil"/>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8</w:t>
            </w:r>
          </w:p>
        </w:tc>
        <w:tc>
          <w:tcPr>
            <w:tcW w:w="0" w:type="auto"/>
            <w:tcBorders>
              <w:top w:val="nil"/>
              <w:left w:val="nil"/>
              <w:bottom w:val="single" w:sz="4" w:space="0" w:color="000000"/>
              <w:right w:val="single" w:sz="4" w:space="0" w:color="000000"/>
            </w:tcBorders>
            <w:shd w:val="clear" w:color="auto" w:fill="auto"/>
            <w:noWrap/>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9</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20"/>
                <w:szCs w:val="20"/>
              </w:rPr>
            </w:pPr>
            <w:r w:rsidRPr="00C75EFC">
              <w:rPr>
                <w:rFonts w:ascii="宋体" w:hAnsi="宋体" w:cs="宋体" w:hint="eastAsia"/>
                <w:color w:val="000000"/>
                <w:kern w:val="0"/>
                <w:sz w:val="20"/>
                <w:szCs w:val="20"/>
              </w:rPr>
              <w:t>10</w:t>
            </w:r>
          </w:p>
        </w:tc>
      </w:tr>
      <w:tr w:rsidR="00C75EFC" w:rsidRPr="00C75EFC" w:rsidTr="00C75EFC">
        <w:trPr>
          <w:trHeight w:val="840"/>
        </w:trPr>
        <w:tc>
          <w:tcPr>
            <w:tcW w:w="0" w:type="auto"/>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盘龙区卫生局卫生执法监督局</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center"/>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一般公用经费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公用经费保障人数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反映公用经费保障部门（单位）正常运转的在职人数情况。在职人数主要指办公、会议、培训、差旅、水费、电费等公用经费中服务保障的人数。</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公用经费保障物业管理面积</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平方米</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反映公用经费保障部门（单位）实际物业管理面积。物业管理的面积数包括工作人员办公室面积、单位负责管理的公共物业面积、电梯及办公设备等。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公用经费保障公务用车数量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反映公用经费保障部门（单位）正常运转的公务用车数量。公务用车包括编制内公务</w:t>
            </w:r>
            <w:r w:rsidRPr="00C75EFC">
              <w:rPr>
                <w:rFonts w:ascii="宋体" w:hAnsi="宋体" w:cs="宋体" w:hint="eastAsia"/>
                <w:color w:val="000000"/>
                <w:kern w:val="0"/>
                <w:sz w:val="18"/>
                <w:szCs w:val="18"/>
              </w:rPr>
              <w:lastRenderedPageBreak/>
              <w:t>用车数量及年度新购置公务用车数量。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反映部门（单位）正常运转情况。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“三公经费”控制情况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只减不增</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各部门“三公”经费只减不增的要求完成情况。“三公经费”变动率=[（本年度“三公经费”总额-上年度“三公经费”总额）/上年度“三公经费”总额]*100%。“三公经费”：年度预算安排的因公出国（境）费、公务车辆购置及运行费和公务招待费。</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服务对象</w:t>
            </w:r>
            <w:r w:rsidRPr="00C75EFC">
              <w:rPr>
                <w:rFonts w:ascii="宋体" w:hAnsi="宋体" w:cs="宋体" w:hint="eastAsia"/>
                <w:color w:val="000000"/>
                <w:kern w:val="0"/>
                <w:sz w:val="18"/>
                <w:szCs w:val="18"/>
              </w:rPr>
              <w:lastRenderedPageBreak/>
              <w:t>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反映部门（单位）人员对公用经费保障的满意程度。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业务大楼运行经费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对业务大楼进行日常维修维护，提高工作环境，一楼大厅</w:t>
            </w:r>
            <w:proofErr w:type="gramStart"/>
            <w:r w:rsidRPr="00C75EFC">
              <w:rPr>
                <w:rFonts w:ascii="宋体" w:hAnsi="宋体" w:cs="宋体" w:hint="eastAsia"/>
                <w:color w:val="000000"/>
                <w:kern w:val="0"/>
                <w:sz w:val="18"/>
                <w:szCs w:val="18"/>
              </w:rPr>
              <w:t>向办事</w:t>
            </w:r>
            <w:proofErr w:type="gramEnd"/>
            <w:r w:rsidRPr="00C75EFC">
              <w:rPr>
                <w:rFonts w:ascii="宋体" w:hAnsi="宋体" w:cs="宋体" w:hint="eastAsia"/>
                <w:color w:val="000000"/>
                <w:kern w:val="0"/>
                <w:sz w:val="18"/>
                <w:szCs w:val="18"/>
              </w:rPr>
              <w:t>群众公告办证流程、人员公示、监督检测结果等，以加强办事群众办事体验。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招聘保洁人员、安保人员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2名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根据业务大楼实际使用情况确定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业务大楼安保、保洁工作完成率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r w:rsidRPr="00C75EFC">
              <w:rPr>
                <w:rFonts w:ascii="宋体" w:hAnsi="宋体" w:cs="宋体" w:hint="eastAsia"/>
                <w:color w:val="000000"/>
                <w:kern w:val="0"/>
                <w:sz w:val="18"/>
                <w:szCs w:val="18"/>
              </w:rPr>
              <w:b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保持良好的服务环境卫生及保障办事群众人身及财产安 ，雇佣保洁人员及安保人员2名</w:t>
            </w:r>
            <w:r w:rsidRPr="00C75EFC">
              <w:rPr>
                <w:rFonts w:ascii="宋体" w:hAnsi="宋体" w:cs="宋体" w:hint="eastAsia"/>
                <w:color w:val="000000"/>
                <w:kern w:val="0"/>
                <w:sz w:val="18"/>
                <w:szCs w:val="18"/>
              </w:rPr>
              <w:br/>
              <w:t xml:space="preserve">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食堂用餐伙食安全率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保证食堂伙食质量，杜绝食品安全事故发生，按职工人数每人每月补贴200元</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完成2021年各项预定工作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保洁人员、安保人员工资及保险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50000元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食堂建设及补助费用</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30000元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办公业务大楼维修维护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30000元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对业务大楼进行日常维修维护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业务大楼正常运行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《盘龙区卫生局卫生执法监督局业务办公大楼管理制度》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食堂建设及补助费用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按时支付相关费用及食堂修为维护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《盘龙区卫生局卫生执法监督局业务办公大楼管理制度》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业务大楼环境卫生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提高工作环境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《盘龙区卫生局卫生执法监督局业务办公大楼管理制度》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一楼大厅</w:t>
            </w:r>
            <w:proofErr w:type="gramStart"/>
            <w:r w:rsidRPr="00C75EFC">
              <w:rPr>
                <w:rFonts w:ascii="宋体" w:hAnsi="宋体" w:cs="宋体" w:hint="eastAsia"/>
                <w:color w:val="000000"/>
                <w:kern w:val="0"/>
                <w:sz w:val="18"/>
                <w:szCs w:val="18"/>
              </w:rPr>
              <w:t>向办事</w:t>
            </w:r>
            <w:proofErr w:type="gramEnd"/>
            <w:r w:rsidRPr="00C75EFC">
              <w:rPr>
                <w:rFonts w:ascii="宋体" w:hAnsi="宋体" w:cs="宋体" w:hint="eastAsia"/>
                <w:color w:val="000000"/>
                <w:kern w:val="0"/>
                <w:sz w:val="18"/>
                <w:szCs w:val="18"/>
              </w:rPr>
              <w:t xml:space="preserve">群众公告办证流程、人员公示、监督检测结果等。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提高工作效率，办事透明度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《盘龙区卫生局卫生执法监督局业务办公大楼管理制度》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单位内部职工满意度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《盘龙区卫生局卫生执法监督局业务办公大楼管理制度》 </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行政人员支出工</w:t>
            </w:r>
            <w:r w:rsidRPr="00C75EFC">
              <w:rPr>
                <w:rFonts w:ascii="宋体" w:hAnsi="宋体" w:cs="宋体" w:hint="eastAsia"/>
                <w:color w:val="000000"/>
                <w:kern w:val="0"/>
                <w:sz w:val="18"/>
                <w:szCs w:val="18"/>
              </w:rPr>
              <w:lastRenderedPageBreak/>
              <w:t>资</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做好本部门人员、公</w:t>
            </w:r>
            <w:r w:rsidRPr="00C75EFC">
              <w:rPr>
                <w:rFonts w:ascii="宋体" w:hAnsi="宋体" w:cs="宋体" w:hint="eastAsia"/>
                <w:color w:val="000000"/>
                <w:kern w:val="0"/>
                <w:sz w:val="18"/>
                <w:szCs w:val="18"/>
              </w:rPr>
              <w:lastRenderedPageBreak/>
              <w:t>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工资福利发放人数（行政</w:t>
            </w:r>
            <w:r w:rsidRPr="00C75EFC">
              <w:rPr>
                <w:rFonts w:ascii="宋体" w:hAnsi="宋体" w:cs="宋体" w:hint="eastAsia"/>
                <w:color w:val="000000"/>
                <w:kern w:val="0"/>
                <w:sz w:val="18"/>
                <w:szCs w:val="18"/>
              </w:rPr>
              <w:lastRenderedPageBreak/>
              <w:t>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反映部门（单位）实际发放工资人员数量。工资福利</w:t>
            </w:r>
            <w:r w:rsidRPr="00C75EFC">
              <w:rPr>
                <w:rFonts w:ascii="宋体" w:hAnsi="宋体" w:cs="宋体" w:hint="eastAsia"/>
                <w:color w:val="000000"/>
                <w:kern w:val="0"/>
                <w:sz w:val="18"/>
                <w:szCs w:val="18"/>
              </w:rPr>
              <w:lastRenderedPageBreak/>
              <w:t>包括：行政人员工资、社会保险、住房公积金、职业年金等。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工资福利发放人数（事业编）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反映部门（单位）实际发放事业编制人员数量。工资福利包括：事业人员工资、社会保险、住房公积金、职业年金等。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供养离（退）休人员数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反映财政供养部门（单位）离（退）休人员数量。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反映部门（单位）人员对工资福利发放的满意程度。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公共交通经费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公用经费保障人数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反映公用经费保障部门（单位）正常运转的在职人数情况。在职人数主要指办公、会议、培训、差旅、水费、电费等公用经费中服务保障的人数。</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公用经费保障物业管理面积</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平方米</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反映公用经费保障部门（单位）实际物业管理面积。物业管理的面积数包括工作人员办公室面积、单位负责管理的公共物业面积、电梯及办公设备等。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公用经费保障公务用车数量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反映公用经费保障部门（单位）正常运转的公务用车数量。公务用车包括编制内公务用车数量及年度新购置公务用车数量。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反映部门（单位）正常运转情况。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社会效</w:t>
            </w:r>
            <w:r w:rsidRPr="00C75EFC">
              <w:rPr>
                <w:rFonts w:ascii="宋体" w:hAnsi="宋体" w:cs="宋体" w:hint="eastAsia"/>
                <w:color w:val="000000"/>
                <w:kern w:val="0"/>
                <w:sz w:val="18"/>
                <w:szCs w:val="18"/>
              </w:rPr>
              <w:lastRenderedPageBreak/>
              <w:t>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“三公经费”控制情</w:t>
            </w:r>
            <w:r w:rsidRPr="00C75EFC">
              <w:rPr>
                <w:rFonts w:ascii="宋体" w:hAnsi="宋体" w:cs="宋体" w:hint="eastAsia"/>
                <w:color w:val="000000"/>
                <w:kern w:val="0"/>
                <w:sz w:val="18"/>
                <w:szCs w:val="18"/>
              </w:rPr>
              <w:lastRenderedPageBreak/>
              <w:t>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只减不增</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反映各部门“三公”经费只减不增的</w:t>
            </w:r>
            <w:r w:rsidRPr="00C75EFC">
              <w:rPr>
                <w:rFonts w:ascii="宋体" w:hAnsi="宋体" w:cs="宋体" w:hint="eastAsia"/>
                <w:color w:val="000000"/>
                <w:kern w:val="0"/>
                <w:sz w:val="18"/>
                <w:szCs w:val="18"/>
              </w:rPr>
              <w:lastRenderedPageBreak/>
              <w:t>要求完成情况。“三公经费”变动率=[（本年度“三公经费”总额-上年度“三公经费”总额）/上年度“三公经费”总额]*100%。“三公经费”：年度预算安排的因公出国（境）费、公务车辆购置及运行费和公务招待费。</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反映部门（单位）人员对公用经费保障的满意程度。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卫生行政许可管理及培训工作经费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1、统一印制</w:t>
            </w:r>
            <w:proofErr w:type="gramStart"/>
            <w:r w:rsidRPr="00C75EFC">
              <w:rPr>
                <w:rFonts w:ascii="宋体" w:hAnsi="宋体" w:cs="宋体" w:hint="eastAsia"/>
                <w:color w:val="000000"/>
                <w:kern w:val="0"/>
                <w:sz w:val="18"/>
                <w:szCs w:val="18"/>
              </w:rPr>
              <w:t>创卫台帐</w:t>
            </w:r>
            <w:proofErr w:type="gramEnd"/>
            <w:r w:rsidRPr="00C75EFC">
              <w:rPr>
                <w:rFonts w:ascii="宋体" w:hAnsi="宋体" w:cs="宋体" w:hint="eastAsia"/>
                <w:color w:val="000000"/>
                <w:kern w:val="0"/>
                <w:sz w:val="18"/>
                <w:szCs w:val="18"/>
              </w:rPr>
              <w:t>、消毒指引、消毒记</w:t>
            </w:r>
            <w:r w:rsidRPr="00C75EFC">
              <w:rPr>
                <w:rFonts w:ascii="宋体" w:hAnsi="宋体" w:cs="宋体" w:hint="eastAsia"/>
                <w:color w:val="000000"/>
                <w:kern w:val="0"/>
                <w:sz w:val="18"/>
                <w:szCs w:val="18"/>
              </w:rPr>
              <w:lastRenderedPageBreak/>
              <w:t>录本、量化分级牌、责任书、创</w:t>
            </w:r>
            <w:proofErr w:type="gramStart"/>
            <w:r w:rsidRPr="00C75EFC">
              <w:rPr>
                <w:rFonts w:ascii="宋体" w:hAnsi="宋体" w:cs="宋体" w:hint="eastAsia"/>
                <w:color w:val="000000"/>
                <w:kern w:val="0"/>
                <w:sz w:val="18"/>
                <w:szCs w:val="18"/>
              </w:rPr>
              <w:t>卫宣传</w:t>
            </w:r>
            <w:proofErr w:type="gramEnd"/>
            <w:r w:rsidRPr="00C75EFC">
              <w:rPr>
                <w:rFonts w:ascii="宋体" w:hAnsi="宋体" w:cs="宋体" w:hint="eastAsia"/>
                <w:color w:val="000000"/>
                <w:kern w:val="0"/>
                <w:sz w:val="18"/>
                <w:szCs w:val="18"/>
              </w:rPr>
              <w:t>手册免费发放到经营单位，达到国家标准。对各经营户进行创建卫生城市宣传教育，达到国家卫生城市复审标准，提高卫生安全质量。</w:t>
            </w:r>
            <w:r w:rsidRPr="00C75EFC">
              <w:rPr>
                <w:rFonts w:ascii="宋体" w:hAnsi="宋体" w:cs="宋体" w:hint="eastAsia"/>
                <w:color w:val="000000"/>
                <w:kern w:val="0"/>
                <w:sz w:val="18"/>
                <w:szCs w:val="18"/>
              </w:rPr>
              <w:br/>
              <w:t>2、无偿开展培训工作，并免费向经营者及从业人员发</w:t>
            </w:r>
            <w:r w:rsidRPr="00C75EFC">
              <w:rPr>
                <w:rFonts w:ascii="宋体" w:hAnsi="宋体" w:cs="宋体" w:hint="eastAsia"/>
                <w:color w:val="000000"/>
                <w:kern w:val="0"/>
                <w:sz w:val="18"/>
                <w:szCs w:val="18"/>
              </w:rPr>
              <w:lastRenderedPageBreak/>
              <w:t>放培训教材及培训试卷。开展多种培训形式，提高经营者及从业人员消毒保洁等相关卫生操作技能，提高经营单位环境卫生，提高公共卫生安全意识，加强日常培训提高经营者及从业人员法律及卫生意识。</w:t>
            </w:r>
            <w:r w:rsidRPr="00C75EFC">
              <w:rPr>
                <w:rFonts w:ascii="宋体" w:hAnsi="宋体" w:cs="宋体" w:hint="eastAsia"/>
                <w:color w:val="000000"/>
                <w:kern w:val="0"/>
                <w:sz w:val="18"/>
                <w:szCs w:val="18"/>
              </w:rPr>
              <w:br/>
              <w:t>3、根据规</w:t>
            </w:r>
            <w:r w:rsidRPr="00C75EFC">
              <w:rPr>
                <w:rFonts w:ascii="宋体" w:hAnsi="宋体" w:cs="宋体" w:hint="eastAsia"/>
                <w:color w:val="000000"/>
                <w:kern w:val="0"/>
                <w:sz w:val="18"/>
                <w:szCs w:val="18"/>
              </w:rPr>
              <w:lastRenderedPageBreak/>
              <w:t>定两年</w:t>
            </w:r>
            <w:proofErr w:type="gramStart"/>
            <w:r w:rsidRPr="00C75EFC">
              <w:rPr>
                <w:rFonts w:ascii="宋体" w:hAnsi="宋体" w:cs="宋体" w:hint="eastAsia"/>
                <w:color w:val="000000"/>
                <w:kern w:val="0"/>
                <w:sz w:val="18"/>
                <w:szCs w:val="18"/>
              </w:rPr>
              <w:t>一</w:t>
            </w:r>
            <w:proofErr w:type="gramEnd"/>
            <w:r w:rsidRPr="00C75EFC">
              <w:rPr>
                <w:rFonts w:ascii="宋体" w:hAnsi="宋体" w:cs="宋体" w:hint="eastAsia"/>
                <w:color w:val="000000"/>
                <w:kern w:val="0"/>
                <w:sz w:val="18"/>
                <w:szCs w:val="18"/>
              </w:rPr>
              <w:t>复审、四年一换证。自受理公共场所卫生许可申请之日起20日内，对申报资料进行审查，对现场进行审核，符合规定条件的，</w:t>
            </w:r>
            <w:proofErr w:type="gramStart"/>
            <w:r w:rsidRPr="00C75EFC">
              <w:rPr>
                <w:rFonts w:ascii="宋体" w:hAnsi="宋体" w:cs="宋体" w:hint="eastAsia"/>
                <w:color w:val="000000"/>
                <w:kern w:val="0"/>
                <w:sz w:val="18"/>
                <w:szCs w:val="18"/>
              </w:rPr>
              <w:t>作出</w:t>
            </w:r>
            <w:proofErr w:type="gramEnd"/>
            <w:r w:rsidRPr="00C75EFC">
              <w:rPr>
                <w:rFonts w:ascii="宋体" w:hAnsi="宋体" w:cs="宋体" w:hint="eastAsia"/>
                <w:color w:val="000000"/>
                <w:kern w:val="0"/>
                <w:sz w:val="18"/>
                <w:szCs w:val="18"/>
              </w:rPr>
              <w:t>准予公共场所卫生许可的决定；对不符合规定条件的，</w:t>
            </w:r>
            <w:proofErr w:type="gramStart"/>
            <w:r w:rsidRPr="00C75EFC">
              <w:rPr>
                <w:rFonts w:ascii="宋体" w:hAnsi="宋体" w:cs="宋体" w:hint="eastAsia"/>
                <w:color w:val="000000"/>
                <w:kern w:val="0"/>
                <w:sz w:val="18"/>
                <w:szCs w:val="18"/>
              </w:rPr>
              <w:t>作出</w:t>
            </w:r>
            <w:proofErr w:type="gramEnd"/>
            <w:r w:rsidRPr="00C75EFC">
              <w:rPr>
                <w:rFonts w:ascii="宋体" w:hAnsi="宋体" w:cs="宋体" w:hint="eastAsia"/>
                <w:color w:val="000000"/>
                <w:kern w:val="0"/>
                <w:sz w:val="18"/>
                <w:szCs w:val="18"/>
              </w:rPr>
              <w:t>不予行政许可的决定</w:t>
            </w:r>
            <w:r w:rsidRPr="00C75EFC">
              <w:rPr>
                <w:rFonts w:ascii="宋体" w:hAnsi="宋体" w:cs="宋体" w:hint="eastAsia"/>
                <w:color w:val="000000"/>
                <w:kern w:val="0"/>
                <w:sz w:val="18"/>
                <w:szCs w:val="18"/>
              </w:rPr>
              <w:lastRenderedPageBreak/>
              <w:t>并书面说明理由。所有经营单位均符合条件的发放卫生许可证，要求经营单位，在经营场所醒目位置公示进行亮证经营。</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为创卫复审工作进行监督检查工作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达到国家卫生城市标准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数量指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对经营者及从业人员</w:t>
            </w:r>
            <w:r w:rsidRPr="00C75EFC">
              <w:rPr>
                <w:rFonts w:ascii="宋体" w:hAnsi="宋体" w:cs="宋体" w:hint="eastAsia"/>
                <w:color w:val="000000"/>
                <w:kern w:val="0"/>
                <w:sz w:val="18"/>
                <w:szCs w:val="18"/>
              </w:rPr>
              <w:lastRenderedPageBreak/>
              <w:t xml:space="preserve">进行卫生知识培训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5000人次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人次</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根据实际监督户数及人员数量安排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向公共场所单位发放卫生许可证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向2021年全年辖区内符合相关法律规定的单位发放卫生许可证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公共场所卫生城市标准达标率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对辖区内公共场所经营单位进行卫生监督检查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城市二次供水卫生城市标准达标率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对辖区内二次供水单位进行二次供水监督检查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学校</w:t>
            </w:r>
            <w:proofErr w:type="gramStart"/>
            <w:r w:rsidRPr="00C75EFC">
              <w:rPr>
                <w:rFonts w:ascii="宋体" w:hAnsi="宋体" w:cs="宋体" w:hint="eastAsia"/>
                <w:color w:val="000000"/>
                <w:kern w:val="0"/>
                <w:sz w:val="18"/>
                <w:szCs w:val="18"/>
              </w:rPr>
              <w:t>卫生卫生</w:t>
            </w:r>
            <w:proofErr w:type="gramEnd"/>
            <w:r w:rsidRPr="00C75EFC">
              <w:rPr>
                <w:rFonts w:ascii="宋体" w:hAnsi="宋体" w:cs="宋体" w:hint="eastAsia"/>
                <w:color w:val="000000"/>
                <w:kern w:val="0"/>
                <w:sz w:val="18"/>
                <w:szCs w:val="18"/>
              </w:rPr>
              <w:t xml:space="preserve">城市标准达标率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对辖区内学校进行学校卫生监督检查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完整全年卫生知识培训率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根据实际监督户数及人员数量安排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全年发放许可证率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根据实际申请单位情况，对符合条件发放卫生许可证</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完成2021年创卫复审工作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时效指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完成2021年监督单</w:t>
            </w:r>
            <w:r w:rsidRPr="00C75EFC">
              <w:rPr>
                <w:rFonts w:ascii="宋体" w:hAnsi="宋体" w:cs="宋体" w:hint="eastAsia"/>
                <w:color w:val="000000"/>
                <w:kern w:val="0"/>
                <w:sz w:val="18"/>
                <w:szCs w:val="18"/>
              </w:rPr>
              <w:lastRenderedPageBreak/>
              <w:t>位培训工作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完成2021年发放许可证工作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卫生知识培训</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9700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根据2020年实际制作费用测算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卫生许可证及法律文书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6500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根据2020年实际制作费用测算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创建卫生城市经费（七小整治）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144000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根据2020年实际制作费用测算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加大创建国家卫生城市宣传力度，督促公共场所经营单位达标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对各经营户进行创建卫生城市宣传教育</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提高经营者及从业人员相关卫生法律法规认识度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熟识相关法律法规的规定</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根据实际监督户数及人员数量安排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提高经营者及从业人员消毒保洁等相关卫</w:t>
            </w:r>
            <w:r w:rsidRPr="00C75EFC">
              <w:rPr>
                <w:rFonts w:ascii="宋体" w:hAnsi="宋体" w:cs="宋体" w:hint="eastAsia"/>
                <w:color w:val="000000"/>
                <w:kern w:val="0"/>
                <w:sz w:val="18"/>
                <w:szCs w:val="18"/>
              </w:rPr>
              <w:lastRenderedPageBreak/>
              <w:t xml:space="preserve">生操作技能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日常操作达到规范要求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根据实际监督户数及人员数量安排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对公共场所经营单位发放许可证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所有经营单位均符合条件的发放卫生许可证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提高市场卫生情况，净化市场环境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达到国家卫生城市复审标准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提高经营单位环境卫生，提高公共卫生安全意识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减少公共安全事件发生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加强公共卫生等市场管理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要求经营单位，在经营场所醒目位置公示进行亮证经营。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持续提高辖区内公共场所等经营环境，提高群众公共生活安全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达到国家卫生城市复审标准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加强日常培训提高经营者及从业人</w:t>
            </w:r>
            <w:r w:rsidRPr="00C75EFC">
              <w:rPr>
                <w:rFonts w:ascii="宋体" w:hAnsi="宋体" w:cs="宋体" w:hint="eastAsia"/>
                <w:color w:val="000000"/>
                <w:kern w:val="0"/>
                <w:sz w:val="18"/>
                <w:szCs w:val="18"/>
              </w:rPr>
              <w:lastRenderedPageBreak/>
              <w:t xml:space="preserve">员法律及卫生意识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逐步公共卫生安全意识，提升辖区内</w:t>
            </w:r>
            <w:r w:rsidRPr="00C75EFC">
              <w:rPr>
                <w:rFonts w:ascii="宋体" w:hAnsi="宋体" w:cs="宋体" w:hint="eastAsia"/>
                <w:color w:val="000000"/>
                <w:kern w:val="0"/>
                <w:sz w:val="18"/>
                <w:szCs w:val="18"/>
              </w:rPr>
              <w:lastRenderedPageBreak/>
              <w:t xml:space="preserve">各公共场所卫生达标率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根据实际监督户数及人员数量安排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根据法律规定进行相关复审换证工作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根据规定两年</w:t>
            </w:r>
            <w:proofErr w:type="gramStart"/>
            <w:r w:rsidRPr="00C75EFC">
              <w:rPr>
                <w:rFonts w:ascii="宋体" w:hAnsi="宋体" w:cs="宋体" w:hint="eastAsia"/>
                <w:color w:val="000000"/>
                <w:kern w:val="0"/>
                <w:sz w:val="18"/>
                <w:szCs w:val="18"/>
              </w:rPr>
              <w:t>一</w:t>
            </w:r>
            <w:proofErr w:type="gramEnd"/>
            <w:r w:rsidRPr="00C75EFC">
              <w:rPr>
                <w:rFonts w:ascii="宋体" w:hAnsi="宋体" w:cs="宋体" w:hint="eastAsia"/>
                <w:color w:val="000000"/>
                <w:kern w:val="0"/>
                <w:sz w:val="18"/>
                <w:szCs w:val="18"/>
              </w:rPr>
              <w:t xml:space="preserve">复审、四年一换证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根据实际监督户数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辖区内群众对卫生监督工作满意度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改善辖区内公共场所等经营环境，提高经营单位市场竞争力 ，达到国家卫生城市复审标准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接受培训人员满意度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开展多种培训形式，提高培训对象公共安全意识 ，经营者及从业人员掌握相关法律法规及专业知识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办证人</w:t>
            </w:r>
            <w:proofErr w:type="gramStart"/>
            <w:r w:rsidRPr="00C75EFC">
              <w:rPr>
                <w:rFonts w:ascii="宋体" w:hAnsi="宋体" w:cs="宋体" w:hint="eastAsia"/>
                <w:color w:val="000000"/>
                <w:kern w:val="0"/>
                <w:sz w:val="18"/>
                <w:szCs w:val="18"/>
              </w:rPr>
              <w:t>员满意</w:t>
            </w:r>
            <w:proofErr w:type="gramEnd"/>
            <w:r w:rsidRPr="00C75EFC">
              <w:rPr>
                <w:rFonts w:ascii="宋体" w:hAnsi="宋体" w:cs="宋体" w:hint="eastAsia"/>
                <w:color w:val="000000"/>
                <w:kern w:val="0"/>
                <w:sz w:val="18"/>
                <w:szCs w:val="18"/>
              </w:rPr>
              <w:t>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自受理公共场所卫生许可申请之日起20日内，对申报资料进行审查，对现场进行审核，符合规定条件的，</w:t>
            </w:r>
            <w:proofErr w:type="gramStart"/>
            <w:r w:rsidRPr="00C75EFC">
              <w:rPr>
                <w:rFonts w:ascii="宋体" w:hAnsi="宋体" w:cs="宋体" w:hint="eastAsia"/>
                <w:color w:val="000000"/>
                <w:kern w:val="0"/>
                <w:sz w:val="18"/>
                <w:szCs w:val="18"/>
              </w:rPr>
              <w:t>作出</w:t>
            </w:r>
            <w:proofErr w:type="gramEnd"/>
            <w:r w:rsidRPr="00C75EFC">
              <w:rPr>
                <w:rFonts w:ascii="宋体" w:hAnsi="宋体" w:cs="宋体" w:hint="eastAsia"/>
                <w:color w:val="000000"/>
                <w:kern w:val="0"/>
                <w:sz w:val="18"/>
                <w:szCs w:val="18"/>
              </w:rPr>
              <w:t xml:space="preserve">准予公共场所卫生许可 </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执法设备维护及业务</w:t>
            </w:r>
            <w:r w:rsidRPr="00C75EFC">
              <w:rPr>
                <w:rFonts w:ascii="宋体" w:hAnsi="宋体" w:cs="宋体" w:hint="eastAsia"/>
                <w:color w:val="000000"/>
                <w:kern w:val="0"/>
                <w:sz w:val="18"/>
                <w:szCs w:val="18"/>
              </w:rPr>
              <w:lastRenderedPageBreak/>
              <w:t>补助经费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为各一线职工配备卫生</w:t>
            </w:r>
            <w:r w:rsidRPr="00C75EFC">
              <w:rPr>
                <w:rFonts w:ascii="宋体" w:hAnsi="宋体" w:cs="宋体" w:hint="eastAsia"/>
                <w:color w:val="000000"/>
                <w:kern w:val="0"/>
                <w:sz w:val="18"/>
                <w:szCs w:val="18"/>
              </w:rPr>
              <w:lastRenderedPageBreak/>
              <w:t>监督手持执法机、卫生监督手持执法机专用打印机及执法记录仪等设备，并保证各设备的正常使用。</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监督检查专用设备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27</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维修维护，保障卫生监督手持机、专用打印机、执法记录仪的正</w:t>
            </w:r>
            <w:r w:rsidRPr="00C75EFC">
              <w:rPr>
                <w:rFonts w:ascii="宋体" w:hAnsi="宋体" w:cs="宋体" w:hint="eastAsia"/>
                <w:color w:val="000000"/>
                <w:kern w:val="0"/>
                <w:sz w:val="18"/>
                <w:szCs w:val="18"/>
              </w:rPr>
              <w:lastRenderedPageBreak/>
              <w:t>常使用</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购买专用法律文书打印纸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&lt;=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根据2020年实际使用情况测算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监督检查专用设备使用率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相关法律法规及文件规定及要求</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日常监督检查及专项工作完成率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相关法律法规及文件规定及要求</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公共卫生突发事件处理率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相关法律法规及文件规定及要求</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完成2021年卫生监督工作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生监督手持执法机、执法记录仪运行维护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10010元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根据2020年实际使用情况测算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执法业务补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5000元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根据2020年实际使用情况测算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提高办案质量，防范行政执法风险，保</w:t>
            </w:r>
            <w:r w:rsidRPr="00C75EFC">
              <w:rPr>
                <w:rFonts w:ascii="宋体" w:hAnsi="宋体" w:cs="宋体" w:hint="eastAsia"/>
                <w:color w:val="000000"/>
                <w:kern w:val="0"/>
                <w:sz w:val="18"/>
                <w:szCs w:val="18"/>
              </w:rPr>
              <w:lastRenderedPageBreak/>
              <w:t xml:space="preserve">护监督人员和当事人合法权益，监督执法人员依法履行职责、提高执法水平，实现公正文明执法。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及时收集证据、记录各类事件现场处置情况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辅助支持各项工作开展经费</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保证日常监督检查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加快推进卫生监督业务系统应用进程</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为进行日常监督检查的人员配备专用执法设备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保证日常监督检查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保证日常监督检查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保证日常监督检查顺利进行</w:t>
            </w:r>
            <w:proofErr w:type="gramStart"/>
            <w:r w:rsidRPr="00C75EFC">
              <w:rPr>
                <w:rFonts w:ascii="宋体" w:hAnsi="宋体" w:cs="宋体" w:hint="eastAsia"/>
                <w:color w:val="000000"/>
                <w:kern w:val="0"/>
                <w:sz w:val="18"/>
                <w:szCs w:val="18"/>
              </w:rPr>
              <w:t>及及时</w:t>
            </w:r>
            <w:proofErr w:type="gramEnd"/>
            <w:r w:rsidRPr="00C75EFC">
              <w:rPr>
                <w:rFonts w:ascii="宋体" w:hAnsi="宋体" w:cs="宋体" w:hint="eastAsia"/>
                <w:color w:val="000000"/>
                <w:kern w:val="0"/>
                <w:sz w:val="18"/>
                <w:szCs w:val="18"/>
              </w:rPr>
              <w:t>应对处理公共卫生突发事件，确保监督</w:t>
            </w:r>
            <w:r w:rsidRPr="00C75EFC">
              <w:rPr>
                <w:rFonts w:ascii="宋体" w:hAnsi="宋体" w:cs="宋体" w:hint="eastAsia"/>
                <w:color w:val="000000"/>
                <w:kern w:val="0"/>
                <w:sz w:val="18"/>
                <w:szCs w:val="18"/>
              </w:rPr>
              <w:lastRenderedPageBreak/>
              <w:t>检查工作的合法性，公平性，以确保各项工作顺利开展，并合理的保护经营户及执法人员的相关权益</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按照相关规定使用手持执法机进行执法，并对行政执法全过程进行记录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保证日常监督检查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保证日常监督检查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辖区内群众对公共卫生监督情况满意度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为保证日常监督检查顺利进行</w:t>
            </w:r>
            <w:proofErr w:type="gramStart"/>
            <w:r w:rsidRPr="00C75EFC">
              <w:rPr>
                <w:rFonts w:ascii="宋体" w:hAnsi="宋体" w:cs="宋体" w:hint="eastAsia"/>
                <w:color w:val="000000"/>
                <w:kern w:val="0"/>
                <w:sz w:val="18"/>
                <w:szCs w:val="18"/>
              </w:rPr>
              <w:t>及及时</w:t>
            </w:r>
            <w:proofErr w:type="gramEnd"/>
            <w:r w:rsidRPr="00C75EFC">
              <w:rPr>
                <w:rFonts w:ascii="宋体" w:hAnsi="宋体" w:cs="宋体" w:hint="eastAsia"/>
                <w:color w:val="000000"/>
                <w:kern w:val="0"/>
                <w:sz w:val="18"/>
                <w:szCs w:val="18"/>
              </w:rPr>
              <w:t xml:space="preserve">应对处理公共卫生突发事件按照相关规定使用手持执法机进行执法，并对行政执法全过程进行记录 </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打击非法行医专项经费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开展打击非法行医专项活动同时进行宣传教育</w:t>
            </w:r>
            <w:r w:rsidRPr="00C75EFC">
              <w:rPr>
                <w:rFonts w:ascii="宋体" w:hAnsi="宋体" w:cs="宋体" w:hint="eastAsia"/>
                <w:color w:val="000000"/>
                <w:kern w:val="0"/>
                <w:sz w:val="18"/>
                <w:szCs w:val="18"/>
              </w:rPr>
              <w:lastRenderedPageBreak/>
              <w:t>工作，持续对辖区内医疗市场进行监督，对存在问题及时提出整改意见，加强医疗机构监督管理，净化辖区内医疗市场环境。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完成每年打击非法行医专项行动</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4</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次</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严格遵照相关规定及按照工作计划执行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完成各部门组织联合专项行动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次</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严格遵照相关规定及按照工作计划执行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打击非法行医完成率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严格遵照相关规定及按照工作计划执行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2021年12月25日前完成全年度打分工作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打击非法行医耗材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5000元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根据2020年实际产生费用测算，根据实际无证经营户数确定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打击非法行医的运输费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1000元/ 辆×2辆/次×4次/年=8000元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根据2020年实际产生费用测算，根据实际无证经营户数确定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打击非法行医收缴药品的销毁和填埋费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8000元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根据2020年实际产生费用测算，根据实际无证经营户数确定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打击非法行医的误餐餐费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25人/次×30元/人×4次=3000元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根据2020年实际产生费用测算，根据实际无证经营户数确定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杜绝减少非法行医行为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净化医疗市场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开展打击非法行医专项活动，净化辖区医疗市场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加大宣传，营造良好的社会医疗环境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加大宣传</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开展打击非法行医专项活动同时进行宣传教育工作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规范医疗市场安全</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规范医疗市场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持续对辖区内医疗市场进行监督，对存在问题及时提出整改意见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辖区内群众对医疗市场净化满意度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严格遵照相关规定及按照工作计划执行 ，加强医疗机构监督管理，净化辖区医疗市场 ，打击辖区内非法行医行为，保障居民健康</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社会保障缴费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工资福利发放人数（行政编）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反映部门（单位）实际发放工资人员数量。工资福利包括：行政人员工资、社会保险、住房公积金、职业年金等。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工资福利发放人数（事业编）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反映部门（单位）实际发放事业编制人员数量。工资福利包括：事业人员工资、社会保险、住房公积金、职业年金等。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供养离（退）休人员数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反映财政供养部门（单位）离（退）休人员数量。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社会效益</w:t>
            </w:r>
            <w:r w:rsidRPr="00C75EFC">
              <w:rPr>
                <w:rFonts w:ascii="宋体" w:hAnsi="宋体" w:cs="宋体" w:hint="eastAsia"/>
                <w:color w:val="000000"/>
                <w:kern w:val="0"/>
                <w:sz w:val="18"/>
                <w:szCs w:val="18"/>
              </w:rPr>
              <w:lastRenderedPageBreak/>
              <w:t>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反映部门（单位）人员对工资福利发放的满意程度。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行政人员公务交通补贴</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公用经费保障人数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反映公用经费保障部门（单位）正常运转的在职人数情况。在职人数主要指办公、会议、培训、差旅、水费、电费等公用经费中服务保障的人数。</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公用经费保障物业管理面积</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平方米</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反映公用经费保障部门（单位）实际物业管理面积。物业管理的面积数包括工作人员办公室面积、单位负责管理的公共物业面积、电梯及办公设备</w:t>
            </w:r>
            <w:r w:rsidRPr="00C75EFC">
              <w:rPr>
                <w:rFonts w:ascii="宋体" w:hAnsi="宋体" w:cs="宋体" w:hint="eastAsia"/>
                <w:color w:val="000000"/>
                <w:kern w:val="0"/>
                <w:sz w:val="18"/>
                <w:szCs w:val="18"/>
              </w:rPr>
              <w:lastRenderedPageBreak/>
              <w:t>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公用经费保障公务用车数量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反映公用经费保障部门（单位）正常运转的公务用车数量。公务用车包括编制内公务用车数量及年度新购置公务用车数量。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反映部门（单位）正常运转情况。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“三公经费”控制情况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只减不增</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各部门“三公”经费只减不增的要求完成情况。“三公经费”变动率=[（本年度“三公经费”总额-上年度“三公经费”总额）/上年度“三公经费”总额]*100%。“三公经费”：年度预算安排的因公出国（境）费、公务车辆购置及运行费和公务招待费。</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w:t>
            </w:r>
            <w:r w:rsidRPr="00C75EFC">
              <w:rPr>
                <w:rFonts w:ascii="宋体" w:hAnsi="宋体" w:cs="宋体" w:hint="eastAsia"/>
                <w:color w:val="000000"/>
                <w:kern w:val="0"/>
                <w:sz w:val="18"/>
                <w:szCs w:val="18"/>
              </w:rPr>
              <w:lastRenderedPageBreak/>
              <w:t>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服务对</w:t>
            </w:r>
            <w:r w:rsidRPr="00C75EFC">
              <w:rPr>
                <w:rFonts w:ascii="宋体" w:hAnsi="宋体" w:cs="宋体" w:hint="eastAsia"/>
                <w:color w:val="000000"/>
                <w:kern w:val="0"/>
                <w:sz w:val="18"/>
                <w:szCs w:val="18"/>
              </w:rPr>
              <w:lastRenderedPageBreak/>
              <w:t>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w:t>
            </w:r>
            <w:r w:rsidRPr="00C75EFC">
              <w:rPr>
                <w:rFonts w:ascii="宋体" w:hAnsi="宋体" w:cs="宋体" w:hint="eastAsia"/>
                <w:color w:val="000000"/>
                <w:kern w:val="0"/>
                <w:sz w:val="18"/>
                <w:szCs w:val="18"/>
              </w:rPr>
              <w:lastRenderedPageBreak/>
              <w:t>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反映部门（单位）人员对公用经费保障的满意程度。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公车购置及运维费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公用经费保障人数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反映公用经费保障部门（单位）正常运转的在职人数情况。在职人数主要指办公、会议、培训、差旅、水费、电费等公用经费中服务保障的人数。</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公用经费保障物业管理面积</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平方米</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反映公用经费保障部门（单位）实际物业管理面积。物业管理的面积数包括工作人员办公室面积、单位负责管理的公共物业面积、电梯及办公设备等。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公用经费保障公务用车数量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反映公用经费保障部门（单位）正常运转的公务用车数量。公</w:t>
            </w:r>
            <w:r w:rsidRPr="00C75EFC">
              <w:rPr>
                <w:rFonts w:ascii="宋体" w:hAnsi="宋体" w:cs="宋体" w:hint="eastAsia"/>
                <w:color w:val="000000"/>
                <w:kern w:val="0"/>
                <w:sz w:val="18"/>
                <w:szCs w:val="18"/>
              </w:rPr>
              <w:lastRenderedPageBreak/>
              <w:t>务用车包括编制内公务用车数量及年度新购置公务用车数量。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反映部门（单位）正常运转情况。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“三公经费”控制情况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只减不增</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各部门“三公”经费只减不增的要求完成情况。“三公经费”变动率=[（本年度“三公经费”总额-上年度“三公经费”总额）/上年度“三公经费”总额]*100%。“三公经费”：年度预算安排的因公出国（境）费、公务车辆购置及运行费和公务招待费。</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反映部门（单位）人员对公用经费保障的满意程度。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卫生监督协管</w:t>
            </w:r>
            <w:proofErr w:type="gramStart"/>
            <w:r w:rsidRPr="00C75EFC">
              <w:rPr>
                <w:rFonts w:ascii="宋体" w:hAnsi="宋体" w:cs="宋体" w:hint="eastAsia"/>
                <w:color w:val="000000"/>
                <w:kern w:val="0"/>
                <w:sz w:val="18"/>
                <w:szCs w:val="18"/>
              </w:rPr>
              <w:t>员经费</w:t>
            </w:r>
            <w:proofErr w:type="gramEnd"/>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每年年初制</w:t>
            </w:r>
            <w:proofErr w:type="gramStart"/>
            <w:r w:rsidRPr="00C75EFC">
              <w:rPr>
                <w:rFonts w:ascii="宋体" w:hAnsi="宋体" w:cs="宋体" w:hint="eastAsia"/>
                <w:color w:val="000000"/>
                <w:kern w:val="0"/>
                <w:sz w:val="18"/>
                <w:szCs w:val="18"/>
              </w:rPr>
              <w:t>定本年</w:t>
            </w:r>
            <w:proofErr w:type="gramEnd"/>
            <w:r w:rsidRPr="00C75EFC">
              <w:rPr>
                <w:rFonts w:ascii="宋体" w:hAnsi="宋体" w:cs="宋体" w:hint="eastAsia"/>
                <w:color w:val="000000"/>
                <w:kern w:val="0"/>
                <w:sz w:val="18"/>
                <w:szCs w:val="18"/>
              </w:rPr>
              <w:t>工作目标，根据该目标进行相关工作分配。按照相关文件及当年文件适时调整工作内容及目标，并按时、保质、保量的完成日常工作目标。严格按照规定及年初</w:t>
            </w:r>
            <w:r w:rsidRPr="00C75EFC">
              <w:rPr>
                <w:rFonts w:ascii="宋体" w:hAnsi="宋体" w:cs="宋体" w:hint="eastAsia"/>
                <w:color w:val="000000"/>
                <w:kern w:val="0"/>
                <w:sz w:val="18"/>
                <w:szCs w:val="18"/>
              </w:rPr>
              <w:lastRenderedPageBreak/>
              <w:t>预算使用资金。该工作由赵炯副局长指导负责。具体实施情况由办公室安排至各科长，再由各科长具体安排工作。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根据规定招聘卫生监督协管员</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&lt;=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《昆明市盘龙区人民政府常务会纪要》【14—79】第二十五条</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日常监督覆盖率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辅助卫生监督员进行日常工作，对辖区内各经营单位进行日常监督检查</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日常监督卫生知识宣传率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日常监督工作中进行卫生知识宣传，提高辖区内各经营单位的卫生安全意识</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无证经营单位查处率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监督检查无证经营单位，发现无证经营单位及时上报</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完成2021年卫生监督</w:t>
            </w:r>
            <w:proofErr w:type="gramStart"/>
            <w:r w:rsidRPr="00C75EFC">
              <w:rPr>
                <w:rFonts w:ascii="宋体" w:hAnsi="宋体" w:cs="宋体" w:hint="eastAsia"/>
                <w:color w:val="000000"/>
                <w:kern w:val="0"/>
                <w:sz w:val="18"/>
                <w:szCs w:val="18"/>
              </w:rPr>
              <w:t>协管员工</w:t>
            </w:r>
            <w:proofErr w:type="gramEnd"/>
            <w:r w:rsidRPr="00C75EFC">
              <w:rPr>
                <w:rFonts w:ascii="宋体" w:hAnsi="宋体" w:cs="宋体" w:hint="eastAsia"/>
                <w:color w:val="000000"/>
                <w:kern w:val="0"/>
                <w:sz w:val="18"/>
                <w:szCs w:val="18"/>
              </w:rPr>
              <w:t>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协管员工资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20人×3个月×2100元/月=126000元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2018年5月公布最低工资标准1670，根据物价上涨等情况上浮至2100元）20人*3个月</w:t>
            </w:r>
            <w:r w:rsidRPr="00C75EFC">
              <w:rPr>
                <w:rFonts w:ascii="宋体" w:hAnsi="宋体" w:cs="宋体" w:hint="eastAsia"/>
                <w:color w:val="000000"/>
                <w:kern w:val="0"/>
                <w:sz w:val="18"/>
                <w:szCs w:val="18"/>
              </w:rPr>
              <w:lastRenderedPageBreak/>
              <w:t>*2100元</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协管员保险费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20人×3个月×2178元/月=130680元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社保费根据历年社会平均工资变化，应缴社保费上浮20%，2020年为1814.75，1814.75*（1+20%）=2177.7，四舍五入改为2178）20人*3个月*2178元</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劳务派遣服务费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20人×3个月×50元/月=3000元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根据劳务派遣公司定价确定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提高公共场所日常卫生监督覆盖率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100%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向被监督单位进行相关法律法规教育</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保证所到经营单位的现场法律法规培训教育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参加创建卫生城市辅助工作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在创建卫生城市检查期间保证相关工作及日常检查顺利进行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参加重大节假日前专项检查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重大节假日前对全区公共场所进行专项检查</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提高辖区内各经营单位的公共卫生情况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按照卫生城市标准要求各经营单位提高卫生环境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提高辖区内各经营单位的卫生安全意识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根据相关法律法规提高经营单位安全意识，保障辖区居民公共卫生安全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盘龙区2020年卫生监督协管工作考核方案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辖区群众公共卫生安全满意度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加强日常卫生监督覆盖率，提高经营单位安全意识，保障辖区居民公共卫生安全</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各节重大假日卫生安全满意度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对全区公共场所进行各项专项检查，以保证辖区居民在节假日或特殊季节的公共卫生安全</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w:t>
            </w:r>
            <w:r w:rsidRPr="00C75EFC">
              <w:rPr>
                <w:rFonts w:ascii="宋体" w:hAnsi="宋体" w:cs="宋体" w:hint="eastAsia"/>
                <w:color w:val="000000"/>
                <w:kern w:val="0"/>
                <w:sz w:val="18"/>
                <w:szCs w:val="18"/>
              </w:rPr>
              <w:lastRenderedPageBreak/>
              <w:t>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服务对</w:t>
            </w:r>
            <w:r w:rsidRPr="00C75EFC">
              <w:rPr>
                <w:rFonts w:ascii="宋体" w:hAnsi="宋体" w:cs="宋体" w:hint="eastAsia"/>
                <w:color w:val="000000"/>
                <w:kern w:val="0"/>
                <w:sz w:val="18"/>
                <w:szCs w:val="18"/>
              </w:rPr>
              <w:lastRenderedPageBreak/>
              <w:t>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被监督单位公共卫生</w:t>
            </w:r>
            <w:r w:rsidRPr="00C75EFC">
              <w:rPr>
                <w:rFonts w:ascii="宋体" w:hAnsi="宋体" w:cs="宋体" w:hint="eastAsia"/>
                <w:color w:val="000000"/>
                <w:kern w:val="0"/>
                <w:sz w:val="18"/>
                <w:szCs w:val="18"/>
              </w:rPr>
              <w:lastRenderedPageBreak/>
              <w:t>安全意识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根据相关法律法规提高经营单位安</w:t>
            </w:r>
            <w:r w:rsidRPr="00C75EFC">
              <w:rPr>
                <w:rFonts w:ascii="宋体" w:hAnsi="宋体" w:cs="宋体" w:hint="eastAsia"/>
                <w:color w:val="000000"/>
                <w:kern w:val="0"/>
                <w:sz w:val="18"/>
                <w:szCs w:val="18"/>
              </w:rPr>
              <w:lastRenderedPageBreak/>
              <w:t>全意识，保障辖区居民公共卫生安全</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卫生监督执法制服经费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按照相关规定规范着装，工作时间必须按规定着装。根据相关规定2年一次进行卫生监督执法制服更换</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制作卫生监督执法制服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19套</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套</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严格制作卫生监督执法制服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按相关规定配备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件</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按期进行卫生监督执法制服更换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每两年更换一次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执法制服套（男）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12人×4380元=52560元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12人×4380元=52560元</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执法制服套（女）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7人×4340元=30380元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7人×4340元=30380元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经济效益指标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该项目为发放给单位在职监督员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无经济效益收入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无经济效益收入</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增加群众的辨识度，提高群众的认识度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按照相关规定规范着装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加强群众辨识度，提高群众对公共场所卫生安全意识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按照相关规定规范着装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提高群众对公共场所卫生安全意识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按照相关规定规范着装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根据相关规定进行制服更换制作工作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不涉及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不涉及</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不涉及</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七小检测卫生监督检测经费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对公共场所、物品、设施进行快检及专项现场快速检测，委托有资质检验机构对公共场所、物品、设施</w:t>
            </w:r>
            <w:proofErr w:type="gramStart"/>
            <w:r w:rsidRPr="00C75EFC">
              <w:rPr>
                <w:rFonts w:ascii="宋体" w:hAnsi="宋体" w:cs="宋体" w:hint="eastAsia"/>
                <w:color w:val="000000"/>
                <w:kern w:val="0"/>
                <w:sz w:val="18"/>
                <w:szCs w:val="18"/>
              </w:rPr>
              <w:t>进行</w:t>
            </w:r>
            <w:r w:rsidRPr="00C75EFC">
              <w:rPr>
                <w:rFonts w:ascii="宋体" w:hAnsi="宋体" w:cs="宋体" w:hint="eastAsia"/>
                <w:color w:val="000000"/>
                <w:kern w:val="0"/>
                <w:sz w:val="18"/>
                <w:szCs w:val="18"/>
              </w:rPr>
              <w:lastRenderedPageBreak/>
              <w:t>进行</w:t>
            </w:r>
            <w:proofErr w:type="gramEnd"/>
            <w:r w:rsidRPr="00C75EFC">
              <w:rPr>
                <w:rFonts w:ascii="宋体" w:hAnsi="宋体" w:cs="宋体" w:hint="eastAsia"/>
                <w:color w:val="000000"/>
                <w:kern w:val="0"/>
                <w:sz w:val="18"/>
                <w:szCs w:val="18"/>
              </w:rPr>
              <w:t>抽样化验。同时对达标单位提出继续保持要求，并对未达标单位提出整改要求。</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对辖区内七小行业进抽样检测及现场快速检测工作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40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公共场所抽样检测及现场快速检测工作 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相关法律法规及文件规定及要求，完成公共场所微小气候、顾客用品等抽样检测及现场快速检测工作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二次供水水质抽样检测及现</w:t>
            </w:r>
            <w:r w:rsidRPr="00C75EFC">
              <w:rPr>
                <w:rFonts w:ascii="宋体" w:hAnsi="宋体" w:cs="宋体" w:hint="eastAsia"/>
                <w:color w:val="000000"/>
                <w:kern w:val="0"/>
                <w:sz w:val="18"/>
                <w:szCs w:val="18"/>
              </w:rPr>
              <w:lastRenderedPageBreak/>
              <w:t>场快速检测工作完成率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r w:rsidRPr="00C75EFC">
              <w:rPr>
                <w:rFonts w:ascii="宋体" w:hAnsi="宋体" w:cs="宋体" w:hint="eastAsia"/>
                <w:color w:val="000000"/>
                <w:kern w:val="0"/>
                <w:sz w:val="18"/>
                <w:szCs w:val="18"/>
              </w:rPr>
              <w:b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相关法律法规及文件规定及要求 ，完成二次供</w:t>
            </w:r>
            <w:r w:rsidRPr="00C75EFC">
              <w:rPr>
                <w:rFonts w:ascii="宋体" w:hAnsi="宋体" w:cs="宋体" w:hint="eastAsia"/>
                <w:color w:val="000000"/>
                <w:kern w:val="0"/>
                <w:sz w:val="18"/>
                <w:szCs w:val="18"/>
              </w:rPr>
              <w:lastRenderedPageBreak/>
              <w:t xml:space="preserve">水水质抽样检测及现场快速检测工作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完成2021年七</w:t>
            </w:r>
            <w:proofErr w:type="gramStart"/>
            <w:r w:rsidRPr="00C75EFC">
              <w:rPr>
                <w:rFonts w:ascii="宋体" w:hAnsi="宋体" w:cs="宋体" w:hint="eastAsia"/>
                <w:color w:val="000000"/>
                <w:kern w:val="0"/>
                <w:sz w:val="18"/>
                <w:szCs w:val="18"/>
              </w:rPr>
              <w:t>小卫生</w:t>
            </w:r>
            <w:proofErr w:type="gramEnd"/>
            <w:r w:rsidRPr="00C75EFC">
              <w:rPr>
                <w:rFonts w:ascii="宋体" w:hAnsi="宋体" w:cs="宋体" w:hint="eastAsia"/>
                <w:color w:val="000000"/>
                <w:kern w:val="0"/>
                <w:sz w:val="18"/>
                <w:szCs w:val="18"/>
              </w:rPr>
              <w:t>监督检测经费工作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购买快检设备所需检测试剂和耗材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15000元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根据实际监督检测户数及库存情况确定</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委托有资质检验机构进行抽样化验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50000元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根据实际监督检测户数情况确定</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对公共场所、物品、设施进行快检</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对各行业进行专项现场快速检测</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委托有资质检验机构对公共场所、物品、设施</w:t>
            </w:r>
            <w:proofErr w:type="gramStart"/>
            <w:r w:rsidRPr="00C75EFC">
              <w:rPr>
                <w:rFonts w:ascii="宋体" w:hAnsi="宋体" w:cs="宋体" w:hint="eastAsia"/>
                <w:color w:val="000000"/>
                <w:kern w:val="0"/>
                <w:sz w:val="18"/>
                <w:szCs w:val="18"/>
              </w:rPr>
              <w:t>进行进行</w:t>
            </w:r>
            <w:proofErr w:type="gramEnd"/>
            <w:r w:rsidRPr="00C75EFC">
              <w:rPr>
                <w:rFonts w:ascii="宋体" w:hAnsi="宋体" w:cs="宋体" w:hint="eastAsia"/>
                <w:color w:val="000000"/>
                <w:kern w:val="0"/>
                <w:sz w:val="18"/>
                <w:szCs w:val="18"/>
              </w:rPr>
              <w:t xml:space="preserve">抽样化验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委托有资质检验机构对公共场所、生活饮用水、等各行业随即抽取1-10经营单位的物品、设施、空气等</w:t>
            </w:r>
            <w:proofErr w:type="gramStart"/>
            <w:r w:rsidRPr="00C75EFC">
              <w:rPr>
                <w:rFonts w:ascii="宋体" w:hAnsi="宋体" w:cs="宋体" w:hint="eastAsia"/>
                <w:color w:val="000000"/>
                <w:kern w:val="0"/>
                <w:sz w:val="18"/>
                <w:szCs w:val="18"/>
              </w:rPr>
              <w:t>进行进行</w:t>
            </w:r>
            <w:proofErr w:type="gramEnd"/>
            <w:r w:rsidRPr="00C75EFC">
              <w:rPr>
                <w:rFonts w:ascii="宋体" w:hAnsi="宋体" w:cs="宋体" w:hint="eastAsia"/>
                <w:color w:val="000000"/>
                <w:kern w:val="0"/>
                <w:sz w:val="18"/>
                <w:szCs w:val="18"/>
              </w:rPr>
              <w:t xml:space="preserve">抽样化验。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督促被监督公共场所公共物品卫生达标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严格符合国家卫生标准要求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生态效益指标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对达标单位提出继续保持要求，并对未达标单位提出整改要求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督促被监督公共场所环境卫生达标</w:t>
            </w:r>
            <w:r w:rsidRPr="00C75EFC">
              <w:rPr>
                <w:rFonts w:ascii="宋体" w:hAnsi="宋体" w:cs="宋体" w:hint="eastAsia"/>
                <w:color w:val="000000"/>
                <w:kern w:val="0"/>
                <w:sz w:val="18"/>
                <w:szCs w:val="18"/>
              </w:rPr>
              <w:b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减少突发公共卫生事件的发生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降低突发公共卫生事件的发生</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 </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辖区内群众公共用品卫生满意度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相关法律法规及文件规定及要求，减少突发公共卫生事件的发生，保证市场环境卫生达标 </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2021年新增资产配置经费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为各一线职工配备卫生监督手持执法机、卫生监督手持执法机专用</w:t>
            </w:r>
            <w:r w:rsidRPr="00C75EFC">
              <w:rPr>
                <w:rFonts w:ascii="宋体" w:hAnsi="宋体" w:cs="宋体" w:hint="eastAsia"/>
                <w:color w:val="000000"/>
                <w:kern w:val="0"/>
                <w:sz w:val="18"/>
                <w:szCs w:val="18"/>
              </w:rPr>
              <w:lastRenderedPageBreak/>
              <w:t>打印机及执法记录仪等设备，并保证各设备的正常使用。</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2021年卫生</w:t>
            </w:r>
            <w:proofErr w:type="gramStart"/>
            <w:r w:rsidRPr="00C75EFC">
              <w:rPr>
                <w:rFonts w:ascii="宋体" w:hAnsi="宋体" w:cs="宋体" w:hint="eastAsia"/>
                <w:color w:val="000000"/>
                <w:kern w:val="0"/>
                <w:sz w:val="18"/>
                <w:szCs w:val="18"/>
              </w:rPr>
              <w:t>监督覆率</w:t>
            </w:r>
            <w:proofErr w:type="gramEnd"/>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对辖区内所有被监督单位进行日常监督管理</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2021年卫生监督检测数量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30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户</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根据市局下达检测任务及随机抽样现场快速检测。</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w:t>
            </w:r>
            <w:r w:rsidRPr="00C75EFC">
              <w:rPr>
                <w:rFonts w:ascii="宋体" w:hAnsi="宋体" w:cs="宋体" w:hint="eastAsia"/>
                <w:color w:val="000000"/>
                <w:kern w:val="0"/>
                <w:sz w:val="18"/>
                <w:szCs w:val="18"/>
              </w:rPr>
              <w:lastRenderedPageBreak/>
              <w:t>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lastRenderedPageBreak/>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购置计划完成率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反映部门购置计划执行情况购置计划执行情况。</w:t>
            </w:r>
            <w:r w:rsidRPr="00C75EFC">
              <w:rPr>
                <w:rFonts w:ascii="宋体" w:hAnsi="宋体" w:cs="宋体" w:hint="eastAsia"/>
                <w:color w:val="000000"/>
                <w:kern w:val="0"/>
                <w:sz w:val="18"/>
                <w:szCs w:val="18"/>
              </w:rPr>
              <w:br/>
            </w:r>
            <w:r w:rsidRPr="00C75EFC">
              <w:rPr>
                <w:rFonts w:ascii="宋体" w:hAnsi="宋体" w:cs="宋体" w:hint="eastAsia"/>
                <w:color w:val="000000"/>
                <w:kern w:val="0"/>
                <w:sz w:val="18"/>
                <w:szCs w:val="18"/>
              </w:rPr>
              <w:lastRenderedPageBreak/>
              <w:t>购置计划完成率=（实际购置交付装备数量/计划购置交付装备数量）*100%。</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购置设备数量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台（套）</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反映购置数量完成情况。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卫生监督检查率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对辖区内所有被监督单位进行日常监督管理</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2021年检测达标率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根据委托检测及现场快速检测结果对被监督单位提出整改意见</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验收通过率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反映设备购置的产品质量情况。</w:t>
            </w:r>
            <w:r w:rsidRPr="00C75EFC">
              <w:rPr>
                <w:rFonts w:ascii="宋体" w:hAnsi="宋体" w:cs="宋体" w:hint="eastAsia"/>
                <w:color w:val="000000"/>
                <w:kern w:val="0"/>
                <w:sz w:val="18"/>
                <w:szCs w:val="18"/>
              </w:rPr>
              <w:br/>
              <w:t>验收通过率=（通过验收的购置数量/购置总数量）*100%。</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质量指标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购置设备利用率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反映设备利用情况。</w:t>
            </w:r>
            <w:r w:rsidRPr="00C75EFC">
              <w:rPr>
                <w:rFonts w:ascii="宋体" w:hAnsi="宋体" w:cs="宋体" w:hint="eastAsia"/>
                <w:color w:val="000000"/>
                <w:kern w:val="0"/>
                <w:sz w:val="18"/>
                <w:szCs w:val="18"/>
              </w:rPr>
              <w:br/>
              <w:t>设备利用率=（投入使用设备数/购置设备总数）*100%。</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时效指标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完成2021年设备购置工作</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2021年12月25日前完成工作</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成本指标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采购卫生监督手持执法机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99000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元</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按计划采购15台*6600元/台=99000元</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可持续影响指标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设备使用年限</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3</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反映新投入设备使用年限情况。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使用人员满意度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95</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年</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反映服务对象对购置设备的整体满意情况。</w:t>
            </w:r>
            <w:r w:rsidRPr="00C75EFC">
              <w:rPr>
                <w:rFonts w:ascii="宋体" w:hAnsi="宋体" w:cs="宋体" w:hint="eastAsia"/>
                <w:color w:val="000000"/>
                <w:kern w:val="0"/>
                <w:sz w:val="18"/>
                <w:szCs w:val="18"/>
              </w:rPr>
              <w:br/>
              <w:t>使用人员满意度=（对购置设备满意的人数/问卷调查人数）*100%。</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住房公积金</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工资福利发放人数（行政编）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反映部门（单位）实际发放工资人员数量。工资福利包括：行政人员工资、社会保险、住房公积金、职业年金等。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工资福利发放人数（事业编）</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反映部门（单位）实际发放事业编制人员数量。工资福利包括：事业人员工资、社会保险、住房公积金、职业年金等。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供养离（退）休人员数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反映财政供养部门（单位）离（退）休人员数量。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反映部门（单位）人员对工资福利发放的满意程度。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公务接待费</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做好本部门人员、公用经费保障，按规定落实干部职工各项待遇，支持部门正常履职。</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公用经费保障人数</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19</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人</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反映公用经费保障部门（单位）正常运转的在职人数情况。在职人数主要指办公、会议、培训、差旅、水费、电费等公用经费中服务保障的人数。</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公用经费保障物业管理面积</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平方米</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反映公用经费保障部门（单位）实际物业管理面积。物业管理的面积数包括工作人员办公室面积、单位负责管</w:t>
            </w:r>
            <w:r w:rsidRPr="00C75EFC">
              <w:rPr>
                <w:rFonts w:ascii="宋体" w:hAnsi="宋体" w:cs="宋体" w:hint="eastAsia"/>
                <w:color w:val="000000"/>
                <w:kern w:val="0"/>
                <w:sz w:val="18"/>
                <w:szCs w:val="18"/>
              </w:rPr>
              <w:lastRenderedPageBreak/>
              <w:t>理的公共物业面积、电梯及办公设备等。</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产出指标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数量指标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公用经费保障公务用车数量</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辆</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反映公用经费保障部门（单位）正常运转的公务用车数量。公务用车包括编制内公务用车数量及年度新购置公务用车数量。</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部门运转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正常运转</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反映部门（单位）正常运转情况。</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效益指标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社会效益指标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“三公经费”控制情况</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只减不增</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定性指标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各部门“三公”经费只减不增的要求完成情况。“三公经费”变动率=[（本年度“三公经费”总额-上年度“三公经费”总额）/上年度“三公经费”总额]*100%。“三公经费”：年度预算安排的因公出国（境）费、公务车辆购置及运行费和公务招待费。</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社会公众满意度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反映社会公众对部门（单位）履职情况的满意程度。</w:t>
            </w:r>
          </w:p>
        </w:tc>
      </w:tr>
      <w:tr w:rsidR="00C75EFC" w:rsidRPr="00C75EFC" w:rsidTr="00C75EFC">
        <w:trPr>
          <w:trHeight w:val="855"/>
        </w:trPr>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C75EFC" w:rsidRPr="00C75EFC" w:rsidRDefault="00C75EFC" w:rsidP="00C75EFC">
            <w:pPr>
              <w:widowControl/>
              <w:jc w:val="left"/>
              <w:rPr>
                <w:rFonts w:ascii="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 xml:space="preserve">    满意度指标</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服务对象满意度指标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单位人员满意度</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&gt;=</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90</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定量指标</w:t>
            </w:r>
          </w:p>
        </w:tc>
        <w:tc>
          <w:tcPr>
            <w:tcW w:w="0" w:type="auto"/>
            <w:tcBorders>
              <w:top w:val="nil"/>
              <w:left w:val="nil"/>
              <w:bottom w:val="single" w:sz="4" w:space="0" w:color="000000"/>
              <w:right w:val="single" w:sz="4" w:space="0" w:color="000000"/>
            </w:tcBorders>
            <w:shd w:val="clear" w:color="auto" w:fill="auto"/>
            <w:vAlign w:val="center"/>
            <w:hideMark/>
          </w:tcPr>
          <w:p w:rsidR="00C75EFC" w:rsidRPr="00C75EFC" w:rsidRDefault="00C75EFC" w:rsidP="00C75EFC">
            <w:pPr>
              <w:widowControl/>
              <w:jc w:val="left"/>
              <w:rPr>
                <w:rFonts w:ascii="宋体" w:hAnsi="宋体" w:cs="宋体" w:hint="eastAsia"/>
                <w:color w:val="000000"/>
                <w:kern w:val="0"/>
                <w:sz w:val="18"/>
                <w:szCs w:val="18"/>
              </w:rPr>
            </w:pPr>
            <w:r w:rsidRPr="00C75EFC">
              <w:rPr>
                <w:rFonts w:ascii="宋体" w:hAnsi="宋体" w:cs="宋体" w:hint="eastAsia"/>
                <w:color w:val="000000"/>
                <w:kern w:val="0"/>
                <w:sz w:val="18"/>
                <w:szCs w:val="18"/>
              </w:rPr>
              <w:t>反映部门（单位）人员对公用经费保障的满意程度。</w:t>
            </w:r>
          </w:p>
        </w:tc>
      </w:tr>
    </w:tbl>
    <w:p w:rsidR="006A740D" w:rsidRDefault="006A740D" w:rsidP="00C90221">
      <w:pPr>
        <w:widowControl/>
        <w:jc w:val="left"/>
        <w:rPr>
          <w:rFonts w:ascii="仿宋" w:eastAsia="仿宋" w:hAnsi="仿宋" w:hint="eastAsia"/>
          <w:kern w:val="0"/>
          <w:sz w:val="30"/>
          <w:szCs w:val="30"/>
        </w:rPr>
      </w:pPr>
    </w:p>
    <w:p w:rsidR="00F82CB4" w:rsidRDefault="0024740E">
      <w:pPr>
        <w:widowControl/>
        <w:ind w:firstLineChars="200" w:firstLine="600"/>
        <w:jc w:val="left"/>
        <w:rPr>
          <w:rFonts w:ascii="楷体" w:eastAsia="楷体" w:hAnsi="楷体" w:cs="楷体"/>
          <w:kern w:val="0"/>
          <w:sz w:val="30"/>
          <w:szCs w:val="30"/>
        </w:rPr>
      </w:pPr>
      <w:r>
        <w:rPr>
          <w:rFonts w:ascii="黑体" w:eastAsia="黑体" w:hAnsi="黑体" w:hint="eastAsia"/>
          <w:kern w:val="0"/>
          <w:sz w:val="30"/>
          <w:szCs w:val="30"/>
        </w:rPr>
        <w:t>九</w:t>
      </w:r>
      <w:r>
        <w:rPr>
          <w:rFonts w:ascii="黑体" w:eastAsia="黑体" w:hAnsi="黑体"/>
          <w:kern w:val="0"/>
          <w:sz w:val="30"/>
          <w:szCs w:val="30"/>
        </w:rPr>
        <w:t>、其他公开信息</w:t>
      </w:r>
    </w:p>
    <w:p w:rsidR="00F82CB4" w:rsidRDefault="0024740E">
      <w:pPr>
        <w:widowControl/>
        <w:ind w:firstLineChars="200" w:firstLine="600"/>
        <w:jc w:val="left"/>
        <w:rPr>
          <w:rFonts w:ascii="楷体_GB2312" w:eastAsia="楷体_GB2312"/>
          <w:kern w:val="0"/>
          <w:sz w:val="30"/>
          <w:szCs w:val="30"/>
        </w:rPr>
      </w:pPr>
      <w:r>
        <w:rPr>
          <w:rFonts w:ascii="楷体_GB2312" w:eastAsia="楷体_GB2312"/>
          <w:kern w:val="0"/>
          <w:sz w:val="30"/>
          <w:szCs w:val="30"/>
        </w:rPr>
        <w:t>（一）专业名词解释</w:t>
      </w:r>
    </w:p>
    <w:p w:rsidR="00C86FAF" w:rsidRDefault="00C86FAF" w:rsidP="00114B0C">
      <w:pPr>
        <w:widowControl/>
        <w:ind w:firstLineChars="200" w:firstLine="600"/>
        <w:jc w:val="left"/>
        <w:rPr>
          <w:rFonts w:eastAsia="仿宋_GB2312"/>
          <w:kern w:val="0"/>
          <w:sz w:val="30"/>
          <w:szCs w:val="30"/>
        </w:rPr>
      </w:pPr>
      <w:r>
        <w:rPr>
          <w:rFonts w:eastAsia="仿宋_GB2312" w:hint="eastAsia"/>
          <w:kern w:val="0"/>
          <w:sz w:val="30"/>
          <w:szCs w:val="30"/>
        </w:rPr>
        <w:t>“三公”经费包括因公出国（境）费、公务用车购置及运行费和公务接待费。（</w:t>
      </w:r>
      <w:r>
        <w:rPr>
          <w:rFonts w:eastAsia="仿宋_GB2312" w:hint="eastAsia"/>
          <w:kern w:val="0"/>
          <w:sz w:val="30"/>
          <w:szCs w:val="30"/>
        </w:rPr>
        <w:t>1</w:t>
      </w:r>
      <w:r>
        <w:rPr>
          <w:rFonts w:eastAsia="仿宋_GB2312" w:hint="eastAsia"/>
          <w:kern w:val="0"/>
          <w:sz w:val="30"/>
          <w:szCs w:val="30"/>
        </w:rPr>
        <w:t>）因公出国（境）费，指单位工作人员公务出国（境）的住宿费、旅费、伙食补助费、杂费、培训费等支出。（</w:t>
      </w:r>
      <w:r>
        <w:rPr>
          <w:rFonts w:eastAsia="仿宋_GB2312" w:hint="eastAsia"/>
          <w:kern w:val="0"/>
          <w:sz w:val="30"/>
          <w:szCs w:val="30"/>
        </w:rPr>
        <w:t>2</w:t>
      </w:r>
      <w:r>
        <w:rPr>
          <w:rFonts w:eastAsia="仿宋_GB2312" w:hint="eastAsia"/>
          <w:kern w:val="0"/>
          <w:sz w:val="30"/>
          <w:szCs w:val="30"/>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eastAsia="仿宋_GB2312" w:hint="eastAsia"/>
          <w:kern w:val="0"/>
          <w:sz w:val="30"/>
          <w:szCs w:val="30"/>
        </w:rPr>
        <w:t>3</w:t>
      </w:r>
      <w:r>
        <w:rPr>
          <w:rFonts w:eastAsia="仿宋_GB2312" w:hint="eastAsia"/>
          <w:kern w:val="0"/>
          <w:sz w:val="30"/>
          <w:szCs w:val="30"/>
        </w:rPr>
        <w:t>）公务接待费，指单位按规定开支的各类公务接待（含外宾接待）支出。</w:t>
      </w:r>
    </w:p>
    <w:p w:rsidR="00F82CB4" w:rsidRDefault="0024740E" w:rsidP="00114B0C">
      <w:pPr>
        <w:widowControl/>
        <w:ind w:firstLineChars="200" w:firstLine="600"/>
        <w:jc w:val="left"/>
        <w:rPr>
          <w:rFonts w:ascii="楷体_GB2312" w:eastAsia="楷体_GB2312"/>
          <w:kern w:val="0"/>
          <w:sz w:val="30"/>
          <w:szCs w:val="30"/>
        </w:rPr>
      </w:pPr>
      <w:r>
        <w:rPr>
          <w:rFonts w:ascii="楷体_GB2312" w:eastAsia="楷体_GB2312"/>
          <w:kern w:val="0"/>
          <w:sz w:val="30"/>
          <w:szCs w:val="30"/>
        </w:rPr>
        <w:t>（二）机关运行经费安排</w:t>
      </w:r>
      <w:r>
        <w:rPr>
          <w:rFonts w:ascii="楷体_GB2312" w:eastAsia="楷体_GB2312" w:hint="eastAsia"/>
          <w:kern w:val="0"/>
          <w:sz w:val="30"/>
          <w:szCs w:val="30"/>
        </w:rPr>
        <w:t>变化情况及原因说明</w:t>
      </w:r>
    </w:p>
    <w:p w:rsidR="00F82CB4" w:rsidRPr="00114B0C" w:rsidRDefault="0024740E">
      <w:pPr>
        <w:widowControl/>
        <w:ind w:firstLine="600"/>
        <w:jc w:val="left"/>
        <w:rPr>
          <w:rFonts w:ascii="仿宋" w:eastAsia="仿宋" w:hAnsi="仿宋"/>
          <w:kern w:val="0"/>
          <w:sz w:val="30"/>
          <w:szCs w:val="30"/>
        </w:rPr>
      </w:pPr>
      <w:r w:rsidRPr="00114B0C">
        <w:rPr>
          <w:rFonts w:ascii="仿宋" w:eastAsia="仿宋" w:hAnsi="仿宋" w:hint="eastAsia"/>
          <w:kern w:val="0"/>
          <w:sz w:val="30"/>
          <w:szCs w:val="30"/>
        </w:rPr>
        <w:t>无。</w:t>
      </w:r>
    </w:p>
    <w:p w:rsidR="00F82CB4" w:rsidRDefault="0024740E">
      <w:pPr>
        <w:widowControl/>
        <w:ind w:firstLineChars="200" w:firstLine="600"/>
        <w:jc w:val="left"/>
        <w:rPr>
          <w:rFonts w:ascii="楷体_GB2312" w:eastAsia="楷体_GB2312"/>
          <w:kern w:val="0"/>
          <w:sz w:val="30"/>
          <w:szCs w:val="30"/>
        </w:rPr>
      </w:pPr>
      <w:r>
        <w:rPr>
          <w:rFonts w:ascii="楷体_GB2312" w:eastAsia="楷体_GB2312"/>
          <w:kern w:val="0"/>
          <w:sz w:val="30"/>
          <w:szCs w:val="30"/>
        </w:rPr>
        <w:lastRenderedPageBreak/>
        <w:t>（三）</w:t>
      </w:r>
      <w:r>
        <w:rPr>
          <w:rFonts w:ascii="楷体_GB2312" w:eastAsia="楷体_GB2312"/>
          <w:kern w:val="0"/>
          <w:sz w:val="32"/>
          <w:szCs w:val="32"/>
        </w:rPr>
        <w:t>国有资产占</w:t>
      </w:r>
      <w:r>
        <w:rPr>
          <w:rFonts w:ascii="楷体_GB2312" w:eastAsia="楷体_GB2312" w:hint="eastAsia"/>
          <w:kern w:val="0"/>
          <w:sz w:val="32"/>
          <w:szCs w:val="32"/>
        </w:rPr>
        <w:t>有使用</w:t>
      </w:r>
      <w:r>
        <w:rPr>
          <w:rFonts w:ascii="楷体_GB2312" w:eastAsia="楷体_GB2312"/>
          <w:kern w:val="0"/>
          <w:sz w:val="32"/>
          <w:szCs w:val="32"/>
        </w:rPr>
        <w:t>情况</w:t>
      </w:r>
    </w:p>
    <w:p w:rsidR="00F82CB4" w:rsidRDefault="0024740E">
      <w:pPr>
        <w:widowControl/>
        <w:ind w:firstLineChars="200" w:firstLine="600"/>
        <w:jc w:val="left"/>
        <w:rPr>
          <w:rFonts w:eastAsia="仿宋_GB2312"/>
          <w:color w:val="000000" w:themeColor="text1"/>
          <w:kern w:val="0"/>
          <w:sz w:val="30"/>
          <w:szCs w:val="30"/>
        </w:rPr>
      </w:pPr>
      <w:r>
        <w:rPr>
          <w:rFonts w:eastAsia="仿宋_GB2312" w:hint="eastAsia"/>
          <w:color w:val="000000" w:themeColor="text1"/>
          <w:kern w:val="0"/>
          <w:sz w:val="30"/>
          <w:szCs w:val="30"/>
        </w:rPr>
        <w:t>截至</w:t>
      </w:r>
      <w:r>
        <w:rPr>
          <w:rFonts w:eastAsia="仿宋_GB2312" w:hint="eastAsia"/>
          <w:color w:val="000000" w:themeColor="text1"/>
          <w:kern w:val="0"/>
          <w:sz w:val="30"/>
          <w:szCs w:val="30"/>
        </w:rPr>
        <w:t>2020</w:t>
      </w:r>
      <w:r>
        <w:rPr>
          <w:rFonts w:eastAsia="仿宋_GB2312" w:hint="eastAsia"/>
          <w:color w:val="000000" w:themeColor="text1"/>
          <w:kern w:val="0"/>
          <w:sz w:val="30"/>
          <w:szCs w:val="30"/>
        </w:rPr>
        <w:t>年</w:t>
      </w:r>
      <w:r>
        <w:rPr>
          <w:rFonts w:eastAsia="仿宋_GB2312" w:hint="eastAsia"/>
          <w:color w:val="000000" w:themeColor="text1"/>
          <w:kern w:val="0"/>
          <w:sz w:val="30"/>
          <w:szCs w:val="30"/>
        </w:rPr>
        <w:t>12</w:t>
      </w:r>
      <w:r>
        <w:rPr>
          <w:rFonts w:eastAsia="仿宋_GB2312" w:hint="eastAsia"/>
          <w:color w:val="000000" w:themeColor="text1"/>
          <w:kern w:val="0"/>
          <w:sz w:val="30"/>
          <w:szCs w:val="30"/>
        </w:rPr>
        <w:t>月</w:t>
      </w:r>
      <w:r>
        <w:rPr>
          <w:rFonts w:eastAsia="仿宋_GB2312" w:hint="eastAsia"/>
          <w:color w:val="000000" w:themeColor="text1"/>
          <w:kern w:val="0"/>
          <w:sz w:val="30"/>
          <w:szCs w:val="30"/>
        </w:rPr>
        <w:t>31</w:t>
      </w:r>
      <w:r>
        <w:rPr>
          <w:rFonts w:eastAsia="仿宋_GB2312" w:hint="eastAsia"/>
          <w:color w:val="000000" w:themeColor="text1"/>
          <w:kern w:val="0"/>
          <w:sz w:val="30"/>
          <w:szCs w:val="30"/>
        </w:rPr>
        <w:t>日的国有资产占有使用情况如下：</w:t>
      </w:r>
    </w:p>
    <w:p w:rsidR="00114B0C" w:rsidRPr="00114B0C" w:rsidRDefault="00114B0C" w:rsidP="00114B0C">
      <w:pPr>
        <w:widowControl/>
        <w:ind w:firstLineChars="200" w:firstLine="600"/>
        <w:jc w:val="left"/>
        <w:rPr>
          <w:rFonts w:ascii="楷体_GB2312" w:eastAsia="楷体_GB2312"/>
          <w:kern w:val="0"/>
          <w:sz w:val="30"/>
          <w:szCs w:val="30"/>
        </w:rPr>
      </w:pPr>
      <w:r w:rsidRPr="00C90221">
        <w:rPr>
          <w:rFonts w:eastAsia="仿宋_GB2312" w:hint="eastAsia"/>
          <w:kern w:val="0"/>
          <w:sz w:val="30"/>
          <w:szCs w:val="30"/>
        </w:rPr>
        <w:t>流动资产</w:t>
      </w:r>
      <w:r w:rsidR="00C90221" w:rsidRPr="00C90221">
        <w:rPr>
          <w:rFonts w:eastAsia="仿宋_GB2312"/>
          <w:kern w:val="0"/>
          <w:sz w:val="30"/>
          <w:szCs w:val="30"/>
        </w:rPr>
        <w:t>99.67</w:t>
      </w:r>
      <w:r w:rsidRPr="00C90221">
        <w:rPr>
          <w:rFonts w:eastAsia="仿宋_GB2312" w:hint="eastAsia"/>
          <w:kern w:val="0"/>
          <w:sz w:val="30"/>
          <w:szCs w:val="30"/>
        </w:rPr>
        <w:t>万元，固定资产</w:t>
      </w:r>
      <w:r w:rsidR="00C90221" w:rsidRPr="00C90221">
        <w:rPr>
          <w:rFonts w:eastAsia="仿宋_GB2312"/>
          <w:kern w:val="0"/>
          <w:sz w:val="30"/>
          <w:szCs w:val="30"/>
        </w:rPr>
        <w:t>51.94</w:t>
      </w:r>
      <w:r w:rsidRPr="00C90221">
        <w:rPr>
          <w:rFonts w:eastAsia="仿宋_GB2312" w:hint="eastAsia"/>
          <w:kern w:val="0"/>
          <w:sz w:val="30"/>
          <w:szCs w:val="30"/>
        </w:rPr>
        <w:t>万元，</w:t>
      </w:r>
      <w:r w:rsidR="00C90221" w:rsidRPr="00C90221">
        <w:rPr>
          <w:rFonts w:eastAsia="仿宋_GB2312" w:hint="eastAsia"/>
          <w:kern w:val="0"/>
          <w:sz w:val="30"/>
          <w:szCs w:val="30"/>
        </w:rPr>
        <w:t>无形资产</w:t>
      </w:r>
      <w:r w:rsidR="00C90221" w:rsidRPr="00C90221">
        <w:rPr>
          <w:rFonts w:eastAsia="仿宋_GB2312" w:hint="eastAsia"/>
          <w:kern w:val="0"/>
          <w:sz w:val="30"/>
          <w:szCs w:val="30"/>
        </w:rPr>
        <w:t>0</w:t>
      </w:r>
      <w:r w:rsidR="00C90221" w:rsidRPr="00C90221">
        <w:rPr>
          <w:rFonts w:eastAsia="仿宋_GB2312"/>
          <w:kern w:val="0"/>
          <w:sz w:val="30"/>
          <w:szCs w:val="30"/>
        </w:rPr>
        <w:t>.7</w:t>
      </w:r>
      <w:r w:rsidR="00C90221" w:rsidRPr="00C90221">
        <w:rPr>
          <w:rFonts w:eastAsia="仿宋_GB2312" w:hint="eastAsia"/>
          <w:kern w:val="0"/>
          <w:sz w:val="30"/>
          <w:szCs w:val="30"/>
        </w:rPr>
        <w:t>万元，</w:t>
      </w:r>
      <w:r w:rsidRPr="00C90221">
        <w:rPr>
          <w:rFonts w:eastAsia="仿宋_GB2312" w:hint="eastAsia"/>
          <w:kern w:val="0"/>
          <w:sz w:val="30"/>
          <w:szCs w:val="30"/>
        </w:rPr>
        <w:t>总计</w:t>
      </w:r>
      <w:r w:rsidR="00C90221" w:rsidRPr="00C90221">
        <w:rPr>
          <w:rFonts w:eastAsia="仿宋_GB2312"/>
          <w:kern w:val="0"/>
          <w:sz w:val="30"/>
          <w:szCs w:val="30"/>
        </w:rPr>
        <w:t>152.4</w:t>
      </w:r>
      <w:r w:rsidRPr="00C90221">
        <w:rPr>
          <w:rFonts w:eastAsia="仿宋_GB2312" w:hint="eastAsia"/>
          <w:kern w:val="0"/>
          <w:sz w:val="30"/>
          <w:szCs w:val="30"/>
        </w:rPr>
        <w:t>万元</w:t>
      </w:r>
      <w:r w:rsidR="00C90221" w:rsidRPr="00C90221">
        <w:rPr>
          <w:rFonts w:eastAsia="仿宋_GB2312" w:hint="eastAsia"/>
          <w:kern w:val="0"/>
          <w:sz w:val="30"/>
          <w:szCs w:val="30"/>
        </w:rPr>
        <w:t>。</w:t>
      </w:r>
    </w:p>
    <w:p w:rsidR="00F82CB4" w:rsidRDefault="0024740E">
      <w:pPr>
        <w:widowControl/>
        <w:ind w:firstLineChars="200" w:firstLine="600"/>
        <w:jc w:val="left"/>
        <w:rPr>
          <w:rFonts w:ascii="楷体_GB2312" w:eastAsia="楷体_GB2312"/>
          <w:kern w:val="0"/>
          <w:sz w:val="30"/>
          <w:szCs w:val="30"/>
        </w:rPr>
      </w:pPr>
      <w:r>
        <w:rPr>
          <w:rFonts w:eastAsia="仿宋_GB2312" w:hint="eastAsia"/>
          <w:kern w:val="0"/>
          <w:sz w:val="30"/>
          <w:szCs w:val="30"/>
        </w:rPr>
        <w:t>鉴于上述数据为快报数，相关数据需在完成</w:t>
      </w:r>
      <w:r>
        <w:rPr>
          <w:rFonts w:eastAsia="仿宋_GB2312" w:hint="eastAsia"/>
          <w:kern w:val="0"/>
          <w:sz w:val="30"/>
          <w:szCs w:val="30"/>
        </w:rPr>
        <w:t>2020</w:t>
      </w:r>
      <w:r>
        <w:rPr>
          <w:rFonts w:eastAsia="仿宋_GB2312" w:hint="eastAsia"/>
          <w:kern w:val="0"/>
          <w:sz w:val="30"/>
          <w:szCs w:val="30"/>
        </w:rPr>
        <w:t>年决算编制后才能统计汇总相关数据，因此，将在公开</w:t>
      </w:r>
      <w:r>
        <w:rPr>
          <w:rFonts w:eastAsia="仿宋_GB2312" w:hint="eastAsia"/>
          <w:kern w:val="0"/>
          <w:sz w:val="30"/>
          <w:szCs w:val="30"/>
        </w:rPr>
        <w:t>2020</w:t>
      </w:r>
      <w:r>
        <w:rPr>
          <w:rFonts w:eastAsia="仿宋_GB2312" w:hint="eastAsia"/>
          <w:kern w:val="0"/>
          <w:sz w:val="30"/>
          <w:szCs w:val="30"/>
        </w:rPr>
        <w:t>年度部门决算时一并公开部门截至</w:t>
      </w:r>
      <w:r>
        <w:rPr>
          <w:rFonts w:eastAsia="仿宋_GB2312" w:hint="eastAsia"/>
          <w:kern w:val="0"/>
          <w:sz w:val="30"/>
          <w:szCs w:val="30"/>
        </w:rPr>
        <w:t>2020</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w:t>
      </w:r>
    </w:p>
    <w:p w:rsidR="00F82CB4" w:rsidRDefault="0024740E">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十、预算收支增减变化情况说明</w:t>
      </w:r>
    </w:p>
    <w:p w:rsidR="00F82CB4" w:rsidRDefault="0024740E">
      <w:pPr>
        <w:widowControl/>
        <w:ind w:firstLineChars="200" w:firstLine="600"/>
        <w:jc w:val="left"/>
        <w:rPr>
          <w:rFonts w:ascii="楷体_GB2312" w:eastAsia="楷体_GB2312" w:hAnsi="楷体"/>
          <w:kern w:val="0"/>
          <w:sz w:val="30"/>
          <w:szCs w:val="30"/>
        </w:rPr>
      </w:pPr>
      <w:r>
        <w:rPr>
          <w:rFonts w:ascii="楷体_GB2312" w:eastAsia="楷体_GB2312" w:hAnsi="楷体" w:hint="eastAsia"/>
          <w:kern w:val="0"/>
          <w:sz w:val="30"/>
          <w:szCs w:val="30"/>
        </w:rPr>
        <w:t>（一）基本支出预算变动的主要原因</w:t>
      </w:r>
    </w:p>
    <w:p w:rsidR="00931BEF" w:rsidRDefault="00931BEF" w:rsidP="00931BEF">
      <w:pPr>
        <w:widowControl/>
        <w:ind w:firstLineChars="200" w:firstLine="600"/>
        <w:jc w:val="left"/>
        <w:rPr>
          <w:rFonts w:ascii="仿宋_GB2312" w:eastAsia="仿宋_GB2312"/>
          <w:kern w:val="0"/>
          <w:sz w:val="30"/>
          <w:szCs w:val="30"/>
        </w:rPr>
      </w:pPr>
      <w:r>
        <w:rPr>
          <w:rFonts w:eastAsia="仿宋_GB2312"/>
          <w:kern w:val="0"/>
          <w:sz w:val="30"/>
          <w:szCs w:val="30"/>
        </w:rPr>
        <w:t>2021</w:t>
      </w:r>
      <w:r>
        <w:rPr>
          <w:rFonts w:eastAsia="仿宋_GB2312" w:hint="eastAsia"/>
          <w:kern w:val="0"/>
          <w:sz w:val="30"/>
          <w:szCs w:val="30"/>
        </w:rPr>
        <w:t>年本级财力安排本部门基本支出</w:t>
      </w:r>
      <w:r w:rsidR="00C86FAF">
        <w:rPr>
          <w:rFonts w:eastAsia="仿宋_GB2312"/>
          <w:kern w:val="0"/>
          <w:sz w:val="30"/>
          <w:szCs w:val="30"/>
        </w:rPr>
        <w:t>404.06</w:t>
      </w:r>
      <w:r>
        <w:rPr>
          <w:rFonts w:eastAsia="仿宋_GB2312" w:hint="eastAsia"/>
          <w:kern w:val="0"/>
          <w:sz w:val="30"/>
          <w:szCs w:val="30"/>
        </w:rPr>
        <w:t>万元，与上年对比</w:t>
      </w:r>
      <w:r w:rsidR="00C86FAF">
        <w:rPr>
          <w:rFonts w:eastAsia="仿宋_GB2312" w:hint="eastAsia"/>
          <w:kern w:val="0"/>
          <w:sz w:val="30"/>
          <w:szCs w:val="30"/>
        </w:rPr>
        <w:t>减少了</w:t>
      </w:r>
      <w:r w:rsidR="00C86FAF">
        <w:rPr>
          <w:rFonts w:eastAsia="仿宋_GB2312"/>
          <w:kern w:val="0"/>
          <w:sz w:val="30"/>
          <w:szCs w:val="30"/>
        </w:rPr>
        <w:t>6.29</w:t>
      </w:r>
      <w:r>
        <w:rPr>
          <w:rFonts w:eastAsia="仿宋_GB2312" w:hint="eastAsia"/>
          <w:kern w:val="0"/>
          <w:sz w:val="30"/>
          <w:szCs w:val="30"/>
        </w:rPr>
        <w:t>万元，增减变化的原因主要是：</w:t>
      </w:r>
      <w:r w:rsidR="00C86FAF">
        <w:rPr>
          <w:rFonts w:eastAsia="仿宋_GB2312" w:hint="eastAsia"/>
          <w:kern w:val="0"/>
          <w:sz w:val="30"/>
          <w:szCs w:val="30"/>
        </w:rPr>
        <w:t>调走</w:t>
      </w:r>
      <w:r>
        <w:rPr>
          <w:rFonts w:ascii="仿宋_GB2312" w:eastAsia="仿宋_GB2312" w:hint="eastAsia"/>
          <w:kern w:val="0"/>
          <w:sz w:val="30"/>
          <w:szCs w:val="30"/>
        </w:rPr>
        <w:t>在职人员</w:t>
      </w:r>
      <w:r w:rsidR="00C86FAF">
        <w:rPr>
          <w:rFonts w:ascii="仿宋_GB2312" w:eastAsia="仿宋_GB2312"/>
          <w:kern w:val="0"/>
          <w:sz w:val="30"/>
          <w:szCs w:val="30"/>
        </w:rPr>
        <w:t>1</w:t>
      </w:r>
      <w:r>
        <w:rPr>
          <w:rFonts w:ascii="仿宋_GB2312" w:eastAsia="仿宋_GB2312" w:hint="eastAsia"/>
          <w:kern w:val="0"/>
          <w:sz w:val="30"/>
          <w:szCs w:val="30"/>
        </w:rPr>
        <w:t>人，</w:t>
      </w:r>
      <w:r w:rsidR="00C86FAF">
        <w:rPr>
          <w:rFonts w:ascii="仿宋_GB2312" w:eastAsia="仿宋_GB2312" w:hint="eastAsia"/>
          <w:kern w:val="0"/>
          <w:sz w:val="30"/>
          <w:szCs w:val="30"/>
        </w:rPr>
        <w:t>减少</w:t>
      </w:r>
      <w:r>
        <w:rPr>
          <w:rFonts w:ascii="仿宋_GB2312" w:eastAsia="仿宋_GB2312" w:hint="eastAsia"/>
          <w:kern w:val="0"/>
          <w:sz w:val="30"/>
          <w:szCs w:val="30"/>
        </w:rPr>
        <w:t>人员经费</w:t>
      </w:r>
      <w:r w:rsidR="00C86FAF">
        <w:rPr>
          <w:rFonts w:ascii="仿宋_GB2312" w:eastAsia="仿宋_GB2312"/>
          <w:kern w:val="0"/>
          <w:sz w:val="30"/>
          <w:szCs w:val="30"/>
        </w:rPr>
        <w:t>6.29</w:t>
      </w:r>
      <w:r w:rsidR="006A740D">
        <w:rPr>
          <w:rFonts w:ascii="仿宋_GB2312" w:eastAsia="仿宋_GB2312" w:hint="eastAsia"/>
          <w:kern w:val="0"/>
          <w:sz w:val="30"/>
          <w:szCs w:val="30"/>
        </w:rPr>
        <w:t>万元</w:t>
      </w:r>
      <w:r>
        <w:rPr>
          <w:rFonts w:ascii="仿宋_GB2312" w:eastAsia="仿宋_GB2312" w:hint="eastAsia"/>
          <w:kern w:val="0"/>
          <w:sz w:val="30"/>
          <w:szCs w:val="30"/>
        </w:rPr>
        <w:t>。</w:t>
      </w:r>
      <w:bookmarkStart w:id="0" w:name="_GoBack"/>
      <w:bookmarkEnd w:id="0"/>
    </w:p>
    <w:p w:rsidR="00F82CB4" w:rsidRDefault="0024740E">
      <w:pPr>
        <w:widowControl/>
        <w:ind w:firstLineChars="200" w:firstLine="600"/>
        <w:jc w:val="left"/>
        <w:rPr>
          <w:rFonts w:ascii="楷体_GB2312" w:eastAsia="楷体_GB2312" w:hAnsi="楷体"/>
          <w:kern w:val="0"/>
          <w:sz w:val="30"/>
          <w:szCs w:val="30"/>
        </w:rPr>
      </w:pPr>
      <w:r>
        <w:rPr>
          <w:rFonts w:ascii="楷体_GB2312" w:eastAsia="楷体_GB2312" w:hAnsi="楷体" w:hint="eastAsia"/>
          <w:kern w:val="0"/>
          <w:sz w:val="30"/>
          <w:szCs w:val="30"/>
        </w:rPr>
        <w:t>（二）项目支出预算变动的主要原因</w:t>
      </w:r>
    </w:p>
    <w:p w:rsidR="00F82CB4" w:rsidRDefault="006A740D">
      <w:pPr>
        <w:widowControl/>
        <w:ind w:firstLineChars="200" w:firstLine="600"/>
        <w:jc w:val="left"/>
        <w:rPr>
          <w:rFonts w:eastAsia="仿宋_GB2312"/>
          <w:kern w:val="0"/>
          <w:sz w:val="30"/>
          <w:szCs w:val="30"/>
        </w:rPr>
      </w:pPr>
      <w:r>
        <w:rPr>
          <w:rFonts w:eastAsia="仿宋_GB2312" w:hint="eastAsia"/>
          <w:kern w:val="0"/>
          <w:sz w:val="30"/>
          <w:szCs w:val="30"/>
        </w:rPr>
        <w:t>202</w:t>
      </w:r>
      <w:r>
        <w:rPr>
          <w:rFonts w:eastAsia="仿宋_GB2312"/>
          <w:kern w:val="0"/>
          <w:sz w:val="30"/>
          <w:szCs w:val="30"/>
        </w:rPr>
        <w:t>1</w:t>
      </w:r>
      <w:r>
        <w:rPr>
          <w:rFonts w:eastAsia="仿宋_GB2312" w:hint="eastAsia"/>
          <w:kern w:val="0"/>
          <w:sz w:val="30"/>
          <w:szCs w:val="30"/>
        </w:rPr>
        <w:t>年本级财力安排盘龙区卫生局卫生执法监督局部门项目支出</w:t>
      </w:r>
      <w:r>
        <w:rPr>
          <w:rFonts w:eastAsia="仿宋_GB2312"/>
          <w:kern w:val="0"/>
          <w:sz w:val="30"/>
          <w:szCs w:val="30"/>
        </w:rPr>
        <w:t>81.04</w:t>
      </w:r>
      <w:r>
        <w:rPr>
          <w:rFonts w:eastAsia="仿宋_GB2312" w:hint="eastAsia"/>
          <w:kern w:val="0"/>
          <w:sz w:val="30"/>
          <w:szCs w:val="30"/>
        </w:rPr>
        <w:t>万元，与上年对比减少</w:t>
      </w:r>
      <w:r>
        <w:rPr>
          <w:rFonts w:eastAsia="仿宋_GB2312"/>
          <w:kern w:val="0"/>
          <w:sz w:val="30"/>
          <w:szCs w:val="30"/>
        </w:rPr>
        <w:t>76.32</w:t>
      </w:r>
      <w:r>
        <w:rPr>
          <w:rFonts w:eastAsia="仿宋_GB2312" w:hint="eastAsia"/>
          <w:kern w:val="0"/>
          <w:sz w:val="30"/>
          <w:szCs w:val="30"/>
        </w:rPr>
        <w:t>万元，增减变化的原因主要是：</w:t>
      </w:r>
    </w:p>
    <w:p w:rsidR="007C0D09" w:rsidRPr="007C0D09" w:rsidRDefault="007C0D09" w:rsidP="007C0D09">
      <w:pPr>
        <w:widowControl/>
        <w:ind w:firstLineChars="200" w:firstLine="600"/>
        <w:jc w:val="left"/>
        <w:rPr>
          <w:rFonts w:eastAsia="仿宋_GB2312" w:hint="eastAsia"/>
          <w:kern w:val="0"/>
          <w:sz w:val="30"/>
          <w:szCs w:val="30"/>
        </w:rPr>
      </w:pPr>
      <w:r w:rsidRPr="007C0D09">
        <w:rPr>
          <w:rFonts w:eastAsia="仿宋_GB2312" w:hint="eastAsia"/>
          <w:kern w:val="0"/>
          <w:sz w:val="30"/>
          <w:szCs w:val="30"/>
        </w:rPr>
        <w:t>1</w:t>
      </w:r>
      <w:r w:rsidRPr="007C0D09">
        <w:rPr>
          <w:rFonts w:eastAsia="仿宋_GB2312" w:hint="eastAsia"/>
          <w:kern w:val="0"/>
          <w:sz w:val="30"/>
          <w:szCs w:val="30"/>
        </w:rPr>
        <w:t>、</w:t>
      </w:r>
      <w:r w:rsidRPr="007C0D09">
        <w:rPr>
          <w:rFonts w:eastAsia="仿宋_GB2312" w:hint="eastAsia"/>
          <w:kern w:val="0"/>
          <w:sz w:val="30"/>
          <w:szCs w:val="30"/>
        </w:rPr>
        <w:t>2020</w:t>
      </w:r>
      <w:r w:rsidRPr="007C0D09">
        <w:rPr>
          <w:rFonts w:eastAsia="仿宋_GB2312" w:hint="eastAsia"/>
          <w:kern w:val="0"/>
          <w:sz w:val="30"/>
          <w:szCs w:val="30"/>
        </w:rPr>
        <w:t>年根据公共场所现场快速检测项目要求，新购置两台快速检测设备，分别为：甲醛快速检测设备、室内空气质量检测仪及配套设备，故</w:t>
      </w:r>
      <w:r w:rsidRPr="007C0D09">
        <w:rPr>
          <w:rFonts w:eastAsia="仿宋_GB2312" w:hint="eastAsia"/>
          <w:kern w:val="0"/>
          <w:sz w:val="30"/>
          <w:szCs w:val="30"/>
        </w:rPr>
        <w:t>2021</w:t>
      </w:r>
      <w:r w:rsidRPr="007C0D09">
        <w:rPr>
          <w:rFonts w:eastAsia="仿宋_GB2312" w:hint="eastAsia"/>
          <w:kern w:val="0"/>
          <w:sz w:val="30"/>
          <w:szCs w:val="30"/>
        </w:rPr>
        <w:t>年减少该项支出预算。</w:t>
      </w:r>
    </w:p>
    <w:p w:rsidR="00F82CB4" w:rsidRPr="006A740D" w:rsidRDefault="007C0D09" w:rsidP="007C0D09">
      <w:pPr>
        <w:widowControl/>
        <w:ind w:firstLineChars="200" w:firstLine="600"/>
        <w:jc w:val="left"/>
        <w:rPr>
          <w:rFonts w:eastAsia="仿宋_GB2312"/>
          <w:kern w:val="0"/>
          <w:sz w:val="30"/>
          <w:szCs w:val="30"/>
        </w:rPr>
      </w:pPr>
      <w:r w:rsidRPr="007C0D09">
        <w:rPr>
          <w:rFonts w:eastAsia="仿宋_GB2312" w:hint="eastAsia"/>
          <w:kern w:val="0"/>
          <w:sz w:val="30"/>
          <w:szCs w:val="30"/>
        </w:rPr>
        <w:t>2</w:t>
      </w:r>
      <w:r w:rsidRPr="007C0D09">
        <w:rPr>
          <w:rFonts w:eastAsia="仿宋_GB2312" w:hint="eastAsia"/>
          <w:kern w:val="0"/>
          <w:sz w:val="30"/>
          <w:szCs w:val="30"/>
        </w:rPr>
        <w:t>、截至</w:t>
      </w:r>
      <w:r w:rsidRPr="007C0D09">
        <w:rPr>
          <w:rFonts w:eastAsia="仿宋_GB2312" w:hint="eastAsia"/>
          <w:kern w:val="0"/>
          <w:sz w:val="30"/>
          <w:szCs w:val="30"/>
        </w:rPr>
        <w:t>2020</w:t>
      </w:r>
      <w:r w:rsidRPr="007C0D09">
        <w:rPr>
          <w:rFonts w:eastAsia="仿宋_GB2312" w:hint="eastAsia"/>
          <w:kern w:val="0"/>
          <w:sz w:val="30"/>
          <w:szCs w:val="30"/>
        </w:rPr>
        <w:t>年</w:t>
      </w:r>
      <w:r w:rsidRPr="007C0D09">
        <w:rPr>
          <w:rFonts w:eastAsia="仿宋_GB2312" w:hint="eastAsia"/>
          <w:kern w:val="0"/>
          <w:sz w:val="30"/>
          <w:szCs w:val="30"/>
        </w:rPr>
        <w:t>10</w:t>
      </w:r>
      <w:r w:rsidRPr="007C0D09">
        <w:rPr>
          <w:rFonts w:eastAsia="仿宋_GB2312" w:hint="eastAsia"/>
          <w:kern w:val="0"/>
          <w:sz w:val="30"/>
          <w:szCs w:val="30"/>
        </w:rPr>
        <w:t>月我单位辖区内被监督单位共有</w:t>
      </w:r>
      <w:r w:rsidRPr="007C0D09">
        <w:rPr>
          <w:rFonts w:eastAsia="仿宋_GB2312" w:hint="eastAsia"/>
          <w:kern w:val="0"/>
          <w:sz w:val="30"/>
          <w:szCs w:val="30"/>
        </w:rPr>
        <w:t>4900</w:t>
      </w:r>
      <w:r w:rsidRPr="007C0D09">
        <w:rPr>
          <w:rFonts w:eastAsia="仿宋_GB2312" w:hint="eastAsia"/>
          <w:kern w:val="0"/>
          <w:sz w:val="30"/>
          <w:szCs w:val="30"/>
        </w:rPr>
        <w:t>余户，我局承担所有被监督单位负责人及从业人员卫生知识培训，</w:t>
      </w:r>
      <w:r w:rsidRPr="007C0D09">
        <w:rPr>
          <w:rFonts w:eastAsia="仿宋_GB2312" w:hint="eastAsia"/>
          <w:kern w:val="0"/>
          <w:sz w:val="30"/>
          <w:szCs w:val="30"/>
        </w:rPr>
        <w:lastRenderedPageBreak/>
        <w:t>同时向被监督单位免费发放卫生信息公示栏、标识标牌、消毒记录本、卫生管理制度及台账等，截至</w:t>
      </w:r>
      <w:r w:rsidRPr="007C0D09">
        <w:rPr>
          <w:rFonts w:eastAsia="仿宋_GB2312" w:hint="eastAsia"/>
          <w:kern w:val="0"/>
          <w:sz w:val="30"/>
          <w:szCs w:val="30"/>
        </w:rPr>
        <w:t>2020</w:t>
      </w:r>
      <w:r w:rsidRPr="007C0D09">
        <w:rPr>
          <w:rFonts w:eastAsia="仿宋_GB2312" w:hint="eastAsia"/>
          <w:kern w:val="0"/>
          <w:sz w:val="30"/>
          <w:szCs w:val="30"/>
        </w:rPr>
        <w:t>年</w:t>
      </w:r>
      <w:r w:rsidRPr="007C0D09">
        <w:rPr>
          <w:rFonts w:eastAsia="仿宋_GB2312" w:hint="eastAsia"/>
          <w:kern w:val="0"/>
          <w:sz w:val="30"/>
          <w:szCs w:val="30"/>
        </w:rPr>
        <w:t>10</w:t>
      </w:r>
      <w:r w:rsidRPr="007C0D09">
        <w:rPr>
          <w:rFonts w:eastAsia="仿宋_GB2312" w:hint="eastAsia"/>
          <w:kern w:val="0"/>
          <w:sz w:val="30"/>
          <w:szCs w:val="30"/>
        </w:rPr>
        <w:t>月部分物品仍有库存结余，故</w:t>
      </w:r>
      <w:r w:rsidRPr="007C0D09">
        <w:rPr>
          <w:rFonts w:eastAsia="仿宋_GB2312" w:hint="eastAsia"/>
          <w:kern w:val="0"/>
          <w:sz w:val="30"/>
          <w:szCs w:val="30"/>
        </w:rPr>
        <w:t>2021</w:t>
      </w:r>
      <w:r w:rsidRPr="007C0D09">
        <w:rPr>
          <w:rFonts w:eastAsia="仿宋_GB2312" w:hint="eastAsia"/>
          <w:kern w:val="0"/>
          <w:sz w:val="30"/>
          <w:szCs w:val="30"/>
        </w:rPr>
        <w:t>年按照实际被监督户数测算后该项支出预算减少。</w:t>
      </w:r>
    </w:p>
    <w:p w:rsidR="00F82CB4" w:rsidRDefault="00F82CB4"/>
    <w:sectPr w:rsidR="00F82CB4">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DF4" w:rsidRDefault="00611DF4">
      <w:r>
        <w:separator/>
      </w:r>
    </w:p>
  </w:endnote>
  <w:endnote w:type="continuationSeparator" w:id="0">
    <w:p w:rsidR="00611DF4" w:rsidRDefault="0061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DF4" w:rsidRDefault="00611DF4">
      <w:r>
        <w:separator/>
      </w:r>
    </w:p>
  </w:footnote>
  <w:footnote w:type="continuationSeparator" w:id="0">
    <w:p w:rsidR="00611DF4" w:rsidRDefault="0061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D3" w:rsidRDefault="00A538D3">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D3" w:rsidRDefault="00A538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7563"/>
    <w:multiLevelType w:val="singleLevel"/>
    <w:tmpl w:val="024E756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4354"/>
    <w:rsid w:val="00031E2A"/>
    <w:rsid w:val="00057A58"/>
    <w:rsid w:val="00094E75"/>
    <w:rsid w:val="00097272"/>
    <w:rsid w:val="000D315D"/>
    <w:rsid w:val="000E55AC"/>
    <w:rsid w:val="00112706"/>
    <w:rsid w:val="00114B0C"/>
    <w:rsid w:val="00142042"/>
    <w:rsid w:val="00181EBB"/>
    <w:rsid w:val="00186E75"/>
    <w:rsid w:val="001936E5"/>
    <w:rsid w:val="001B7DE7"/>
    <w:rsid w:val="0024740E"/>
    <w:rsid w:val="00282F08"/>
    <w:rsid w:val="0028530E"/>
    <w:rsid w:val="002C322A"/>
    <w:rsid w:val="002D501F"/>
    <w:rsid w:val="00364E74"/>
    <w:rsid w:val="003842F8"/>
    <w:rsid w:val="003A3075"/>
    <w:rsid w:val="003B2803"/>
    <w:rsid w:val="003D51CC"/>
    <w:rsid w:val="003E4587"/>
    <w:rsid w:val="00412FE2"/>
    <w:rsid w:val="004232E0"/>
    <w:rsid w:val="004A0403"/>
    <w:rsid w:val="004B2E81"/>
    <w:rsid w:val="004F0825"/>
    <w:rsid w:val="0052487F"/>
    <w:rsid w:val="005916A7"/>
    <w:rsid w:val="005D37A4"/>
    <w:rsid w:val="00611DF4"/>
    <w:rsid w:val="00622A89"/>
    <w:rsid w:val="00626439"/>
    <w:rsid w:val="0066323D"/>
    <w:rsid w:val="006A6826"/>
    <w:rsid w:val="006A740D"/>
    <w:rsid w:val="006B1EDA"/>
    <w:rsid w:val="006E6709"/>
    <w:rsid w:val="006F6026"/>
    <w:rsid w:val="007037EF"/>
    <w:rsid w:val="007735A4"/>
    <w:rsid w:val="007833AD"/>
    <w:rsid w:val="00794354"/>
    <w:rsid w:val="007A0014"/>
    <w:rsid w:val="007A5D71"/>
    <w:rsid w:val="007B2D63"/>
    <w:rsid w:val="007C0D09"/>
    <w:rsid w:val="0081628E"/>
    <w:rsid w:val="00827CB9"/>
    <w:rsid w:val="00876408"/>
    <w:rsid w:val="008812EF"/>
    <w:rsid w:val="008B456B"/>
    <w:rsid w:val="0090442C"/>
    <w:rsid w:val="00921AAE"/>
    <w:rsid w:val="00925F20"/>
    <w:rsid w:val="00931BEF"/>
    <w:rsid w:val="00953BB3"/>
    <w:rsid w:val="00960924"/>
    <w:rsid w:val="00985941"/>
    <w:rsid w:val="009B4D39"/>
    <w:rsid w:val="009D2172"/>
    <w:rsid w:val="00A13EBA"/>
    <w:rsid w:val="00A15B4A"/>
    <w:rsid w:val="00A538D3"/>
    <w:rsid w:val="00A629D6"/>
    <w:rsid w:val="00A70EB9"/>
    <w:rsid w:val="00B039F5"/>
    <w:rsid w:val="00B4760D"/>
    <w:rsid w:val="00B740DD"/>
    <w:rsid w:val="00BA5795"/>
    <w:rsid w:val="00BA5F7D"/>
    <w:rsid w:val="00BB0895"/>
    <w:rsid w:val="00BC3C82"/>
    <w:rsid w:val="00BE7EF7"/>
    <w:rsid w:val="00C22B0A"/>
    <w:rsid w:val="00C603C1"/>
    <w:rsid w:val="00C622FD"/>
    <w:rsid w:val="00C64CA5"/>
    <w:rsid w:val="00C75EFC"/>
    <w:rsid w:val="00C86FAF"/>
    <w:rsid w:val="00C90221"/>
    <w:rsid w:val="00CA3ED0"/>
    <w:rsid w:val="00CA5798"/>
    <w:rsid w:val="00CF75AD"/>
    <w:rsid w:val="00D07122"/>
    <w:rsid w:val="00DB618A"/>
    <w:rsid w:val="00DD00CD"/>
    <w:rsid w:val="00DD7CF9"/>
    <w:rsid w:val="00EF0776"/>
    <w:rsid w:val="00F00A42"/>
    <w:rsid w:val="00F05B87"/>
    <w:rsid w:val="00F44072"/>
    <w:rsid w:val="00F53EFE"/>
    <w:rsid w:val="00F82CB4"/>
    <w:rsid w:val="00F83912"/>
    <w:rsid w:val="00FB75F3"/>
    <w:rsid w:val="00FD07DB"/>
    <w:rsid w:val="2B843557"/>
    <w:rsid w:val="38290609"/>
    <w:rsid w:val="51DA2B2F"/>
    <w:rsid w:val="5D7B0CF9"/>
    <w:rsid w:val="6F3952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0A654"/>
  <w15:docId w15:val="{E655BE69-394E-467A-8D57-7E8D3C43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uiPriority w:val="99"/>
    <w:semiHidden/>
    <w:rPr>
      <w:sz w:val="18"/>
      <w:szCs w:val="18"/>
    </w:rPr>
  </w:style>
  <w:style w:type="character" w:customStyle="1" w:styleId="a4">
    <w:name w:val="页脚 字符"/>
    <w:basedOn w:val="a0"/>
    <w:link w:val="a3"/>
    <w:uiPriority w:val="99"/>
    <w:rPr>
      <w:sz w:val="18"/>
      <w:szCs w:val="18"/>
    </w:rPr>
  </w:style>
  <w:style w:type="character" w:styleId="a8">
    <w:name w:val="Hyperlink"/>
    <w:basedOn w:val="a0"/>
    <w:uiPriority w:val="99"/>
    <w:semiHidden/>
    <w:unhideWhenUsed/>
    <w:rsid w:val="00C75EFC"/>
    <w:rPr>
      <w:color w:val="0563C1"/>
      <w:u w:val="single"/>
    </w:rPr>
  </w:style>
  <w:style w:type="character" w:styleId="a9">
    <w:name w:val="FollowedHyperlink"/>
    <w:basedOn w:val="a0"/>
    <w:uiPriority w:val="99"/>
    <w:semiHidden/>
    <w:unhideWhenUsed/>
    <w:rsid w:val="00C75EFC"/>
    <w:rPr>
      <w:color w:val="954F72"/>
      <w:u w:val="single"/>
    </w:rPr>
  </w:style>
  <w:style w:type="paragraph" w:customStyle="1" w:styleId="msonormal0">
    <w:name w:val="msonormal"/>
    <w:basedOn w:val="a"/>
    <w:rsid w:val="00C75EFC"/>
    <w:pPr>
      <w:widowControl/>
      <w:spacing w:before="100" w:beforeAutospacing="1" w:after="100" w:afterAutospacing="1"/>
      <w:jc w:val="left"/>
    </w:pPr>
    <w:rPr>
      <w:rFonts w:ascii="宋体" w:hAnsi="宋体" w:cs="宋体"/>
      <w:kern w:val="0"/>
      <w:sz w:val="24"/>
    </w:rPr>
  </w:style>
  <w:style w:type="paragraph" w:customStyle="1" w:styleId="xl66">
    <w:name w:val="xl66"/>
    <w:basedOn w:val="a"/>
    <w:rsid w:val="00C75EFC"/>
    <w:pPr>
      <w:widowControl/>
      <w:spacing w:before="100" w:beforeAutospacing="1" w:after="100" w:afterAutospacing="1"/>
      <w:jc w:val="left"/>
      <w:textAlignment w:val="center"/>
    </w:pPr>
    <w:rPr>
      <w:rFonts w:ascii="宋体" w:hAnsi="宋体" w:cs="宋体"/>
      <w:kern w:val="0"/>
      <w:sz w:val="20"/>
      <w:szCs w:val="20"/>
    </w:rPr>
  </w:style>
  <w:style w:type="paragraph" w:customStyle="1" w:styleId="xl67">
    <w:name w:val="xl67"/>
    <w:basedOn w:val="a"/>
    <w:rsid w:val="00C75EFC"/>
    <w:pPr>
      <w:widowControl/>
      <w:spacing w:before="100" w:beforeAutospacing="1" w:after="100" w:afterAutospacing="1"/>
      <w:jc w:val="left"/>
      <w:textAlignment w:val="top"/>
    </w:pPr>
    <w:rPr>
      <w:rFonts w:ascii="宋体" w:hAnsi="宋体" w:cs="宋体"/>
      <w:kern w:val="0"/>
      <w:sz w:val="18"/>
      <w:szCs w:val="18"/>
    </w:rPr>
  </w:style>
  <w:style w:type="paragraph" w:customStyle="1" w:styleId="xl68">
    <w:name w:val="xl68"/>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69">
    <w:name w:val="xl69"/>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70">
    <w:name w:val="xl70"/>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1">
    <w:name w:val="xl71"/>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2">
    <w:name w:val="xl72"/>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3">
    <w:name w:val="xl73"/>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4">
    <w:name w:val="xl74"/>
    <w:basedOn w:val="a"/>
    <w:rsid w:val="00C75EF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5">
    <w:name w:val="xl75"/>
    <w:basedOn w:val="a"/>
    <w:rsid w:val="00C75EF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rsid w:val="00C75EFC"/>
    <w:pPr>
      <w:widowControl/>
      <w:pBdr>
        <w:top w:val="single" w:sz="4" w:space="0" w:color="000000"/>
        <w:left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77">
    <w:name w:val="xl77"/>
    <w:basedOn w:val="a"/>
    <w:rsid w:val="00C75EF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hAnsi="宋体" w:cs="宋体"/>
      <w:color w:val="000000"/>
      <w:kern w:val="0"/>
      <w:sz w:val="18"/>
      <w:szCs w:val="18"/>
    </w:rPr>
  </w:style>
  <w:style w:type="paragraph" w:customStyle="1" w:styleId="xl78">
    <w:name w:val="xl78"/>
    <w:basedOn w:val="a"/>
    <w:rsid w:val="00C75EFC"/>
    <w:pPr>
      <w:widowControl/>
      <w:pBdr>
        <w:left w:val="single" w:sz="4" w:space="0" w:color="000000"/>
        <w:right w:val="single" w:sz="4" w:space="0" w:color="000000"/>
      </w:pBdr>
      <w:spacing w:before="100" w:beforeAutospacing="1" w:after="100" w:afterAutospacing="1"/>
      <w:jc w:val="left"/>
      <w:textAlignment w:val="center"/>
    </w:pPr>
    <w:rPr>
      <w:rFonts w:ascii="宋体" w:hAnsi="宋体" w:cs="宋体"/>
      <w:kern w:val="0"/>
      <w:sz w:val="20"/>
      <w:szCs w:val="20"/>
    </w:rPr>
  </w:style>
  <w:style w:type="paragraph" w:customStyle="1" w:styleId="xl79">
    <w:name w:val="xl79"/>
    <w:basedOn w:val="a"/>
    <w:rsid w:val="00C75EFC"/>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37785">
      <w:bodyDiv w:val="1"/>
      <w:marLeft w:val="0"/>
      <w:marRight w:val="0"/>
      <w:marTop w:val="0"/>
      <w:marBottom w:val="0"/>
      <w:divBdr>
        <w:top w:val="none" w:sz="0" w:space="0" w:color="auto"/>
        <w:left w:val="none" w:sz="0" w:space="0" w:color="auto"/>
        <w:bottom w:val="none" w:sz="0" w:space="0" w:color="auto"/>
        <w:right w:val="none" w:sz="0" w:space="0" w:color="auto"/>
      </w:divBdr>
    </w:div>
    <w:div w:id="329063340">
      <w:bodyDiv w:val="1"/>
      <w:marLeft w:val="0"/>
      <w:marRight w:val="0"/>
      <w:marTop w:val="0"/>
      <w:marBottom w:val="0"/>
      <w:divBdr>
        <w:top w:val="none" w:sz="0" w:space="0" w:color="auto"/>
        <w:left w:val="none" w:sz="0" w:space="0" w:color="auto"/>
        <w:bottom w:val="none" w:sz="0" w:space="0" w:color="auto"/>
        <w:right w:val="none" w:sz="0" w:space="0" w:color="auto"/>
      </w:divBdr>
    </w:div>
    <w:div w:id="619651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40</Pages>
  <Words>2835</Words>
  <Characters>16163</Characters>
  <Application>Microsoft Office Word</Application>
  <DocSecurity>0</DocSecurity>
  <Lines>134</Lines>
  <Paragraphs>37</Paragraphs>
  <ScaleCrop>false</ScaleCrop>
  <Company>Microsoft</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周强</dc:creator>
  <cp:lastModifiedBy>grxcxx</cp:lastModifiedBy>
  <cp:revision>12</cp:revision>
  <cp:lastPrinted>2019-02-15T02:07:00Z</cp:lastPrinted>
  <dcterms:created xsi:type="dcterms:W3CDTF">2021-01-22T02:23:00Z</dcterms:created>
  <dcterms:modified xsi:type="dcterms:W3CDTF">2021-02-19T06:28:00Z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