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28E" w:rsidRPr="00D04078" w:rsidRDefault="0091528E" w:rsidP="0091528E">
      <w:pPr>
        <w:widowControl/>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4</w:t>
      </w:r>
      <w:r w:rsidRPr="00D04078">
        <w:rPr>
          <w:rFonts w:ascii="方正小标宋_GBK" w:eastAsia="方正小标宋_GBK" w:hint="eastAsia"/>
          <w:sz w:val="28"/>
          <w:szCs w:val="28"/>
        </w:rPr>
        <w:t>：部门整体支出绩效评价报告</w:t>
      </w:r>
    </w:p>
    <w:p w:rsidR="0091528E" w:rsidRPr="006D731C" w:rsidRDefault="0091528E" w:rsidP="0091528E">
      <w:pPr>
        <w:spacing w:before="120" w:after="120" w:line="480" w:lineRule="auto"/>
        <w:jc w:val="center"/>
        <w:rPr>
          <w:rFonts w:ascii="Times New Roman" w:eastAsia="黑体" w:hAnsi="Times New Roman"/>
          <w:b/>
          <w:bCs/>
          <w:sz w:val="52"/>
          <w:szCs w:val="52"/>
        </w:rPr>
      </w:pPr>
    </w:p>
    <w:p w:rsidR="0091528E" w:rsidRDefault="0091528E" w:rsidP="0091528E">
      <w:pPr>
        <w:jc w:val="center"/>
        <w:rPr>
          <w:rFonts w:ascii="黑体" w:eastAsia="黑体" w:hAnsi="黑体"/>
          <w:bCs/>
          <w:sz w:val="52"/>
          <w:szCs w:val="52"/>
        </w:rPr>
      </w:pPr>
      <w:r>
        <w:rPr>
          <w:rFonts w:ascii="黑体" w:eastAsia="黑体" w:hAnsi="黑体" w:cs="黑体" w:hint="eastAsia"/>
          <w:bCs/>
          <w:sz w:val="52"/>
          <w:szCs w:val="52"/>
        </w:rPr>
        <w:t>盘龙区</w:t>
      </w:r>
      <w:r w:rsidR="00260A69">
        <w:rPr>
          <w:rFonts w:ascii="黑体" w:eastAsia="黑体" w:hAnsi="黑体" w:cs="黑体" w:hint="eastAsia"/>
          <w:bCs/>
          <w:sz w:val="52"/>
          <w:szCs w:val="52"/>
        </w:rPr>
        <w:t>融媒体中心</w:t>
      </w:r>
      <w:r w:rsidRPr="002B64D6">
        <w:rPr>
          <w:rFonts w:ascii="黑体" w:eastAsia="黑体" w:hAnsi="黑体"/>
          <w:bCs/>
          <w:sz w:val="52"/>
          <w:szCs w:val="52"/>
        </w:rPr>
        <w:t>20</w:t>
      </w:r>
      <w:r w:rsidR="00A54FB9">
        <w:rPr>
          <w:rFonts w:ascii="黑体" w:eastAsia="黑体" w:hAnsi="黑体" w:hint="eastAsia"/>
          <w:bCs/>
          <w:sz w:val="52"/>
          <w:szCs w:val="52"/>
        </w:rPr>
        <w:t>20</w:t>
      </w:r>
      <w:r>
        <w:rPr>
          <w:rFonts w:ascii="黑体" w:eastAsia="黑体" w:hAnsi="黑体" w:hint="eastAsia"/>
          <w:bCs/>
          <w:sz w:val="52"/>
          <w:szCs w:val="52"/>
        </w:rPr>
        <w:t>年</w:t>
      </w:r>
    </w:p>
    <w:p w:rsidR="0091528E" w:rsidRPr="002B64D6" w:rsidRDefault="0091528E" w:rsidP="0091528E">
      <w:pPr>
        <w:jc w:val="center"/>
        <w:rPr>
          <w:rFonts w:ascii="黑体" w:eastAsia="黑体" w:hAnsi="黑体"/>
          <w:bCs/>
          <w:sz w:val="52"/>
          <w:szCs w:val="52"/>
        </w:rPr>
      </w:pPr>
      <w:r w:rsidRPr="002B64D6">
        <w:rPr>
          <w:rFonts w:ascii="黑体" w:eastAsia="黑体" w:hAnsi="黑体" w:cs="黑体" w:hint="eastAsia"/>
          <w:bCs/>
          <w:sz w:val="52"/>
          <w:szCs w:val="52"/>
        </w:rPr>
        <w:t>部门整体支出</w:t>
      </w:r>
      <w:r>
        <w:rPr>
          <w:rFonts w:ascii="黑体" w:eastAsia="黑体" w:hAnsi="黑体" w:cs="黑体" w:hint="eastAsia"/>
          <w:bCs/>
          <w:sz w:val="52"/>
          <w:szCs w:val="52"/>
        </w:rPr>
        <w:t>绩效自评</w:t>
      </w:r>
      <w:r w:rsidRPr="002B64D6">
        <w:rPr>
          <w:rFonts w:ascii="黑体" w:eastAsia="黑体" w:hAnsi="黑体" w:cs="黑体" w:hint="eastAsia"/>
          <w:bCs/>
          <w:sz w:val="52"/>
          <w:szCs w:val="52"/>
        </w:rPr>
        <w:t>报告</w:t>
      </w:r>
    </w:p>
    <w:p w:rsidR="0091528E" w:rsidRDefault="0091528E" w:rsidP="0091528E">
      <w:pPr>
        <w:spacing w:before="120" w:after="120" w:line="480" w:lineRule="auto"/>
        <w:jc w:val="center"/>
        <w:rPr>
          <w:rFonts w:ascii="Times New Roman" w:eastAsia="黑体" w:hAnsi="Times New Roman"/>
          <w:b/>
          <w:bCs/>
          <w:sz w:val="52"/>
          <w:szCs w:val="52"/>
        </w:rPr>
      </w:pPr>
    </w:p>
    <w:p w:rsidR="0091528E" w:rsidRDefault="0091528E" w:rsidP="0091528E">
      <w:pPr>
        <w:spacing w:before="120" w:after="120" w:line="480" w:lineRule="auto"/>
        <w:jc w:val="center"/>
        <w:rPr>
          <w:rFonts w:ascii="Times New Roman" w:hAnsi="Times New Roman"/>
          <w:b/>
          <w:bCs/>
          <w:sz w:val="44"/>
          <w:szCs w:val="44"/>
        </w:rPr>
      </w:pPr>
    </w:p>
    <w:p w:rsidR="0091528E" w:rsidRDefault="0091528E" w:rsidP="0091528E">
      <w:pPr>
        <w:spacing w:before="120" w:after="120" w:line="480" w:lineRule="auto"/>
        <w:jc w:val="center"/>
        <w:rPr>
          <w:rFonts w:ascii="Times New Roman" w:hAnsi="Times New Roman"/>
          <w:b/>
          <w:bCs/>
          <w:sz w:val="44"/>
          <w:szCs w:val="44"/>
        </w:rPr>
      </w:pPr>
    </w:p>
    <w:p w:rsidR="0091528E" w:rsidRDefault="0091528E" w:rsidP="0091528E">
      <w:pPr>
        <w:spacing w:before="120" w:after="120" w:line="480" w:lineRule="auto"/>
        <w:jc w:val="center"/>
        <w:rPr>
          <w:rFonts w:ascii="Times New Roman" w:eastAsia="黑体" w:hAnsi="Times New Roman"/>
          <w:b/>
          <w:bCs/>
          <w:sz w:val="44"/>
          <w:szCs w:val="44"/>
        </w:rPr>
      </w:pPr>
    </w:p>
    <w:p w:rsidR="0091528E" w:rsidRDefault="00D578AA" w:rsidP="0091528E">
      <w:pPr>
        <w:adjustRightInd w:val="0"/>
        <w:snapToGrid w:val="0"/>
        <w:spacing w:line="360" w:lineRule="auto"/>
        <w:ind w:leftChars="600" w:left="1260"/>
        <w:rPr>
          <w:rFonts w:ascii="Times New Roman" w:eastAsia="黑体" w:hAnsi="Times New Roman"/>
          <w:b/>
          <w:bCs/>
          <w:sz w:val="28"/>
          <w:szCs w:val="28"/>
        </w:rPr>
      </w:pPr>
      <w:r w:rsidRPr="00D578AA">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33.5pt;margin-top:16.65pt;width:272.25pt;height:0;z-index:251660288" o:connectortype="straight"/>
        </w:pict>
      </w:r>
      <w:r w:rsidR="0091528E">
        <w:rPr>
          <w:rFonts w:ascii="Times New Roman" w:eastAsia="黑体" w:hAnsi="Times New Roman" w:cs="黑体" w:hint="eastAsia"/>
          <w:b/>
          <w:bCs/>
          <w:sz w:val="28"/>
          <w:szCs w:val="28"/>
        </w:rPr>
        <w:t>项目名称：</w:t>
      </w:r>
      <w:r w:rsidR="00455158">
        <w:rPr>
          <w:rFonts w:ascii="Times New Roman" w:eastAsia="黑体" w:hAnsi="Times New Roman" w:cs="黑体" w:hint="eastAsia"/>
          <w:b/>
          <w:bCs/>
          <w:sz w:val="28"/>
          <w:szCs w:val="28"/>
        </w:rPr>
        <w:t>盘龙区融媒体中心</w:t>
      </w:r>
      <w:r w:rsidR="0091528E" w:rsidRPr="000126AF">
        <w:rPr>
          <w:rFonts w:ascii="Times New Roman" w:eastAsia="黑体" w:hAnsi="Times New Roman" w:cs="黑体" w:hint="eastAsia"/>
          <w:b/>
          <w:bCs/>
          <w:sz w:val="28"/>
          <w:szCs w:val="28"/>
        </w:rPr>
        <w:t>部门整体支出</w:t>
      </w:r>
    </w:p>
    <w:p w:rsidR="0091528E" w:rsidRDefault="00D578AA" w:rsidP="0091528E">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7" type="#_x0000_t32" style="position:absolute;left:0;text-align:left;margin-left:133.5pt;margin-top:17.15pt;width:272.25pt;height:0;z-index:251661312" o:connectortype="straight"/>
        </w:pict>
      </w:r>
      <w:r w:rsidR="0091528E">
        <w:rPr>
          <w:rFonts w:ascii="Times New Roman" w:eastAsia="黑体" w:hAnsi="Times New Roman" w:cs="黑体" w:hint="eastAsia"/>
          <w:b/>
          <w:bCs/>
          <w:sz w:val="28"/>
          <w:szCs w:val="28"/>
        </w:rPr>
        <w:t>部门名称：</w:t>
      </w:r>
      <w:r w:rsidR="00455158">
        <w:rPr>
          <w:rFonts w:ascii="Times New Roman" w:eastAsia="黑体" w:hAnsi="Times New Roman" w:cs="黑体" w:hint="eastAsia"/>
          <w:b/>
          <w:bCs/>
          <w:sz w:val="28"/>
          <w:szCs w:val="28"/>
        </w:rPr>
        <w:t>盘龙区融媒体中心</w:t>
      </w:r>
    </w:p>
    <w:p w:rsidR="0091528E" w:rsidRDefault="00D578AA" w:rsidP="0091528E">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8" type="#_x0000_t32" style="position:absolute;left:0;text-align:left;margin-left:133.5pt;margin-top:19.95pt;width:272.25pt;height:0;z-index:251662336" o:connectortype="straight"/>
        </w:pict>
      </w:r>
      <w:r w:rsidR="0091528E">
        <w:rPr>
          <w:rFonts w:ascii="Times New Roman" w:eastAsia="黑体" w:hAnsi="Times New Roman" w:cs="黑体" w:hint="eastAsia"/>
          <w:b/>
          <w:bCs/>
          <w:sz w:val="28"/>
          <w:szCs w:val="28"/>
        </w:rPr>
        <w:t>评价机构：</w:t>
      </w:r>
      <w:r w:rsidR="002B144A">
        <w:rPr>
          <w:rFonts w:ascii="Times New Roman" w:eastAsia="黑体" w:hAnsi="Times New Roman" w:cs="黑体" w:hint="eastAsia"/>
          <w:b/>
          <w:bCs/>
          <w:sz w:val="28"/>
          <w:szCs w:val="28"/>
        </w:rPr>
        <w:t>自评</w:t>
      </w:r>
    </w:p>
    <w:p w:rsidR="0091528E" w:rsidRPr="000126AF" w:rsidRDefault="0091528E" w:rsidP="0091528E">
      <w:pPr>
        <w:adjustRightInd w:val="0"/>
        <w:snapToGrid w:val="0"/>
        <w:spacing w:line="360" w:lineRule="auto"/>
        <w:ind w:leftChars="600" w:left="1260"/>
        <w:rPr>
          <w:rFonts w:ascii="Times New Roman" w:eastAsia="黑体" w:hAnsi="Times New Roman"/>
          <w:b/>
          <w:bCs/>
          <w:sz w:val="28"/>
          <w:szCs w:val="28"/>
        </w:rPr>
      </w:pPr>
    </w:p>
    <w:p w:rsidR="0091528E" w:rsidRDefault="0091528E" w:rsidP="0091528E">
      <w:pPr>
        <w:spacing w:line="360" w:lineRule="auto"/>
        <w:ind w:leftChars="580" w:left="1218"/>
        <w:rPr>
          <w:rFonts w:ascii="Times New Roman" w:eastAsia="黑体" w:hAnsi="Times New Roman"/>
          <w:b/>
          <w:bCs/>
          <w:sz w:val="28"/>
          <w:szCs w:val="28"/>
        </w:rPr>
      </w:pPr>
    </w:p>
    <w:p w:rsidR="0091528E" w:rsidRDefault="0091528E" w:rsidP="0091528E">
      <w:pPr>
        <w:jc w:val="center"/>
        <w:rPr>
          <w:rFonts w:ascii="Times New Roman" w:eastAsia="黑体" w:hAnsi="Times New Roman" w:cs="黑体"/>
          <w:b/>
          <w:bCs/>
          <w:sz w:val="28"/>
          <w:szCs w:val="28"/>
        </w:rPr>
      </w:pPr>
      <w:r>
        <w:rPr>
          <w:rFonts w:ascii="Times New Roman" w:eastAsia="黑体" w:hAnsi="Times New Roman"/>
          <w:b/>
          <w:bCs/>
          <w:sz w:val="28"/>
          <w:szCs w:val="28"/>
        </w:rPr>
        <w:t>20</w:t>
      </w:r>
      <w:r w:rsidR="00E07C4C">
        <w:rPr>
          <w:rFonts w:ascii="Times New Roman" w:eastAsia="黑体" w:hAnsi="Times New Roman" w:hint="eastAsia"/>
          <w:b/>
          <w:bCs/>
          <w:sz w:val="28"/>
          <w:szCs w:val="28"/>
        </w:rPr>
        <w:t>2</w:t>
      </w:r>
      <w:r w:rsidR="00A54FB9">
        <w:rPr>
          <w:rFonts w:ascii="Times New Roman" w:eastAsia="黑体" w:hAnsi="Times New Roman" w:hint="eastAsia"/>
          <w:b/>
          <w:bCs/>
          <w:sz w:val="28"/>
          <w:szCs w:val="28"/>
        </w:rPr>
        <w:t>1</w:t>
      </w:r>
      <w:r>
        <w:rPr>
          <w:rFonts w:ascii="Times New Roman" w:eastAsia="黑体" w:hAnsi="Times New Roman" w:cs="黑体" w:hint="eastAsia"/>
          <w:b/>
          <w:bCs/>
          <w:sz w:val="28"/>
          <w:szCs w:val="28"/>
        </w:rPr>
        <w:t>年</w:t>
      </w:r>
      <w:r w:rsidR="0046731D">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黑体" w:hAnsi="Times New Roman" w:cs="黑体"/>
          <w:b/>
          <w:bCs/>
          <w:sz w:val="28"/>
          <w:szCs w:val="28"/>
        </w:rPr>
      </w:pPr>
    </w:p>
    <w:p w:rsidR="0091528E" w:rsidRDefault="0091528E" w:rsidP="0091528E">
      <w:pPr>
        <w:jc w:val="center"/>
        <w:rPr>
          <w:rFonts w:ascii="Times New Roman" w:eastAsia="仿宋_GB2312" w:hAnsi="Times New Roman"/>
          <w:b/>
          <w:bCs/>
          <w:sz w:val="28"/>
          <w:szCs w:val="28"/>
        </w:rPr>
      </w:pPr>
    </w:p>
    <w:p w:rsidR="0091528E" w:rsidRDefault="0091528E" w:rsidP="0091528E">
      <w:pPr>
        <w:widowControl/>
        <w:jc w:val="left"/>
        <w:rPr>
          <w:rFonts w:ascii="Times New Roman" w:eastAsia="仿宋_GB2312" w:hAnsi="Times New Roman"/>
          <w:b/>
          <w:bCs/>
          <w:sz w:val="28"/>
          <w:szCs w:val="28"/>
        </w:rPr>
        <w:sectPr w:rsidR="0091528E"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91528E" w:rsidRDefault="0091528E" w:rsidP="0091528E">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465"/>
        <w:gridCol w:w="2268"/>
        <w:gridCol w:w="1701"/>
        <w:gridCol w:w="1048"/>
      </w:tblGrid>
      <w:tr w:rsidR="0091528E" w:rsidRPr="004074A6" w:rsidTr="00DF5CDF">
        <w:tc>
          <w:tcPr>
            <w:tcW w:w="1620"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评价小组</w:t>
            </w:r>
          </w:p>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机构职位</w:t>
            </w:r>
          </w:p>
        </w:tc>
        <w:tc>
          <w:tcPr>
            <w:tcW w:w="1465"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姓名</w:t>
            </w:r>
          </w:p>
        </w:tc>
        <w:tc>
          <w:tcPr>
            <w:tcW w:w="2268"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职务</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职称</w:t>
            </w:r>
          </w:p>
        </w:tc>
        <w:tc>
          <w:tcPr>
            <w:tcW w:w="1701"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所属</w:t>
            </w:r>
          </w:p>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单位</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处室</w:t>
            </w:r>
          </w:p>
        </w:tc>
        <w:tc>
          <w:tcPr>
            <w:tcW w:w="1048" w:type="dxa"/>
            <w:vAlign w:val="center"/>
          </w:tcPr>
          <w:p w:rsidR="0091528E" w:rsidRPr="004074A6" w:rsidRDefault="0091528E" w:rsidP="005922E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签字</w:t>
            </w:r>
          </w:p>
        </w:tc>
      </w:tr>
      <w:tr w:rsidR="006C3713" w:rsidRPr="004074A6" w:rsidTr="00DF5CDF">
        <w:trPr>
          <w:trHeight w:val="501"/>
        </w:trPr>
        <w:tc>
          <w:tcPr>
            <w:tcW w:w="1620" w:type="dxa"/>
            <w:vAlign w:val="center"/>
          </w:tcPr>
          <w:p w:rsidR="006C3713" w:rsidRPr="004074A6" w:rsidRDefault="006C3713" w:rsidP="006C3713">
            <w:pPr>
              <w:pStyle w:val="A5"/>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组长</w:t>
            </w:r>
          </w:p>
        </w:tc>
        <w:tc>
          <w:tcPr>
            <w:tcW w:w="1465"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黎杉</w:t>
            </w:r>
          </w:p>
        </w:tc>
        <w:tc>
          <w:tcPr>
            <w:tcW w:w="2268"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主任</w:t>
            </w:r>
          </w:p>
        </w:tc>
        <w:tc>
          <w:tcPr>
            <w:tcW w:w="1701"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24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Pr="004074A6" w:rsidRDefault="006C3713" w:rsidP="006C3713">
            <w:pPr>
              <w:pStyle w:val="A5"/>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465" w:type="dxa"/>
          </w:tcPr>
          <w:p w:rsidR="006C3713" w:rsidRPr="004074A6" w:rsidRDefault="00A54FB9"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段茜</w:t>
            </w:r>
          </w:p>
        </w:tc>
        <w:tc>
          <w:tcPr>
            <w:tcW w:w="226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Pr="004074A6" w:rsidRDefault="006B7C79" w:rsidP="006C3713">
            <w:pPr>
              <w:pStyle w:val="A5"/>
              <w:widowControl w:val="0"/>
              <w:spacing w:after="0" w:line="360" w:lineRule="auto"/>
              <w:jc w:val="center"/>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副组长</w:t>
            </w:r>
          </w:p>
        </w:tc>
        <w:tc>
          <w:tcPr>
            <w:tcW w:w="1465" w:type="dxa"/>
          </w:tcPr>
          <w:p w:rsidR="006C3713" w:rsidRPr="004074A6" w:rsidRDefault="006B7C79"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李菲</w:t>
            </w:r>
          </w:p>
        </w:tc>
        <w:tc>
          <w:tcPr>
            <w:tcW w:w="226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Default="006C3713" w:rsidP="006C3713">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6C3713" w:rsidRDefault="00A54FB9"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闻治云</w:t>
            </w:r>
          </w:p>
        </w:tc>
        <w:tc>
          <w:tcPr>
            <w:tcW w:w="2268"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办公室主任</w:t>
            </w:r>
          </w:p>
        </w:tc>
        <w:tc>
          <w:tcPr>
            <w:tcW w:w="1701"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6C3713" w:rsidRPr="004074A6" w:rsidTr="00DF5CDF">
        <w:tc>
          <w:tcPr>
            <w:tcW w:w="1620" w:type="dxa"/>
            <w:vAlign w:val="center"/>
          </w:tcPr>
          <w:p w:rsidR="006C3713" w:rsidRDefault="006C3713" w:rsidP="006C3713">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曹霞</w:t>
            </w:r>
          </w:p>
        </w:tc>
        <w:tc>
          <w:tcPr>
            <w:tcW w:w="2268"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新闻管理科科长</w:t>
            </w:r>
          </w:p>
        </w:tc>
        <w:tc>
          <w:tcPr>
            <w:tcW w:w="1701" w:type="dxa"/>
          </w:tcPr>
          <w:p w:rsidR="006C3713" w:rsidRDefault="006C3713" w:rsidP="006C3713">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w:t>
            </w:r>
          </w:p>
        </w:tc>
        <w:tc>
          <w:tcPr>
            <w:tcW w:w="1048" w:type="dxa"/>
          </w:tcPr>
          <w:p w:rsidR="006C3713" w:rsidRPr="004074A6" w:rsidRDefault="006C3713" w:rsidP="006C3713">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任春雨</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社会宣传科科长</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社会宣传科</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张丽</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互联网管理科科长</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互联网管理科</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Default="00DF5CDF" w:rsidP="00DF5CDF">
            <w:pPr>
              <w:pStyle w:val="A5"/>
              <w:widowControl w:val="0"/>
              <w:spacing w:after="0" w:line="360" w:lineRule="auto"/>
              <w:jc w:val="center"/>
              <w:rPr>
                <w:rFonts w:eastAsia="黑体" w:cs="黑体"/>
                <w:kern w:val="2"/>
                <w:sz w:val="24"/>
                <w:szCs w:val="24"/>
                <w:lang w:val="zh-TW"/>
              </w:rPr>
            </w:pPr>
            <w:r>
              <w:rPr>
                <w:rFonts w:eastAsia="黑体" w:cs="黑体"/>
                <w:kern w:val="2"/>
                <w:sz w:val="24"/>
                <w:szCs w:val="24"/>
                <w:lang w:val="zh-TW"/>
              </w:rPr>
              <w:t>成员</w:t>
            </w:r>
          </w:p>
        </w:tc>
        <w:tc>
          <w:tcPr>
            <w:tcW w:w="1465"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忽越戈</w:t>
            </w:r>
          </w:p>
        </w:tc>
        <w:tc>
          <w:tcPr>
            <w:tcW w:w="2268"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出纳</w:t>
            </w:r>
          </w:p>
        </w:tc>
        <w:tc>
          <w:tcPr>
            <w:tcW w:w="1701" w:type="dxa"/>
          </w:tcPr>
          <w:p w:rsidR="00DF5CDF" w:rsidRDefault="00DF5CDF" w:rsidP="00DF5CDF">
            <w:pPr>
              <w:pStyle w:val="A5"/>
              <w:widowControl w:val="0"/>
              <w:spacing w:after="0" w:line="360" w:lineRule="auto"/>
              <w:jc w:val="both"/>
              <w:rPr>
                <w:rFonts w:eastAsia="黑体" w:cs="黑体"/>
                <w:kern w:val="2"/>
                <w:sz w:val="24"/>
                <w:szCs w:val="24"/>
                <w:lang w:val="zh-TW" w:eastAsia="zh-TW"/>
              </w:rPr>
            </w:pPr>
            <w:r>
              <w:rPr>
                <w:rFonts w:eastAsia="黑体" w:cs="黑体"/>
                <w:kern w:val="2"/>
                <w:sz w:val="24"/>
                <w:szCs w:val="24"/>
                <w:lang w:val="zh-TW" w:eastAsia="zh-TW"/>
              </w:rPr>
              <w:t>办公室</w:t>
            </w: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DF5CDF" w:rsidRPr="004074A6" w:rsidTr="00DF5CDF">
        <w:tc>
          <w:tcPr>
            <w:tcW w:w="1620" w:type="dxa"/>
            <w:vAlign w:val="center"/>
          </w:tcPr>
          <w:p w:rsidR="00DF5CDF" w:rsidRPr="004074A6" w:rsidRDefault="00DF5CDF" w:rsidP="00DF5CDF">
            <w:pPr>
              <w:pStyle w:val="A5"/>
              <w:widowControl w:val="0"/>
              <w:spacing w:after="0" w:line="360" w:lineRule="auto"/>
              <w:jc w:val="center"/>
              <w:rPr>
                <w:rFonts w:ascii="Times New Roman" w:eastAsia="黑体" w:hAnsi="Times New Roman" w:cs="黑体"/>
                <w:kern w:val="2"/>
                <w:sz w:val="24"/>
                <w:szCs w:val="24"/>
                <w:lang w:val="zh-TW"/>
              </w:rPr>
            </w:pPr>
          </w:p>
        </w:tc>
        <w:tc>
          <w:tcPr>
            <w:tcW w:w="1465"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p>
        </w:tc>
        <w:tc>
          <w:tcPr>
            <w:tcW w:w="226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p>
        </w:tc>
        <w:tc>
          <w:tcPr>
            <w:tcW w:w="1701"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rPr>
            </w:pPr>
          </w:p>
        </w:tc>
        <w:tc>
          <w:tcPr>
            <w:tcW w:w="1048" w:type="dxa"/>
          </w:tcPr>
          <w:p w:rsidR="00DF5CDF" w:rsidRPr="004074A6" w:rsidRDefault="00DF5CDF" w:rsidP="00DF5CDF">
            <w:pPr>
              <w:pStyle w:val="A5"/>
              <w:widowControl w:val="0"/>
              <w:spacing w:after="0" w:line="360" w:lineRule="auto"/>
              <w:jc w:val="both"/>
              <w:rPr>
                <w:rFonts w:ascii="Times New Roman" w:eastAsia="黑体" w:hAnsi="Times New Roman" w:cs="黑体"/>
                <w:kern w:val="2"/>
                <w:sz w:val="24"/>
                <w:szCs w:val="24"/>
                <w:lang w:val="zh-TW" w:eastAsia="zh-TW"/>
              </w:rPr>
            </w:pPr>
          </w:p>
        </w:tc>
      </w:tr>
      <w:tr w:rsidR="0091528E" w:rsidRPr="004074A6" w:rsidTr="005922E3">
        <w:trPr>
          <w:trHeight w:val="1999"/>
        </w:trPr>
        <w:tc>
          <w:tcPr>
            <w:tcW w:w="8102" w:type="dxa"/>
            <w:gridSpan w:val="5"/>
          </w:tcPr>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报告撰写人（签字）：</w:t>
            </w: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r w:rsidR="0091528E" w:rsidRPr="004074A6" w:rsidTr="005922E3">
        <w:trPr>
          <w:trHeight w:val="1971"/>
        </w:trPr>
        <w:tc>
          <w:tcPr>
            <w:tcW w:w="8102" w:type="dxa"/>
            <w:gridSpan w:val="5"/>
          </w:tcPr>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评价工作负责人（签字）：</w:t>
            </w: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spacing w:after="0" w:line="360" w:lineRule="auto"/>
              <w:jc w:val="both"/>
              <w:rPr>
                <w:rFonts w:ascii="Times New Roman" w:eastAsia="黑体" w:hAnsi="Times New Roman" w:cs="黑体"/>
                <w:kern w:val="2"/>
                <w:sz w:val="24"/>
                <w:szCs w:val="24"/>
                <w:lang w:val="zh-TW"/>
              </w:rPr>
            </w:pPr>
          </w:p>
          <w:p w:rsidR="0091528E" w:rsidRPr="004074A6" w:rsidRDefault="0091528E" w:rsidP="005922E3">
            <w:pPr>
              <w:pStyle w:val="A5"/>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bl>
    <w:p w:rsidR="0091528E" w:rsidRDefault="0091528E" w:rsidP="0091528E">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91528E" w:rsidRPr="006D731C" w:rsidRDefault="0091528E" w:rsidP="0091528E">
      <w:pPr>
        <w:pStyle w:val="A5"/>
        <w:widowControl w:val="0"/>
        <w:spacing w:after="0" w:line="360" w:lineRule="auto"/>
        <w:jc w:val="both"/>
        <w:rPr>
          <w:rFonts w:ascii="Times New Roman" w:hAnsi="Times New Roman" w:cs="Times New Roman"/>
          <w:kern w:val="2"/>
          <w:sz w:val="24"/>
          <w:szCs w:val="24"/>
          <w:lang w:val="zh-TW"/>
        </w:rPr>
        <w:sectPr w:rsidR="0091528E" w:rsidRPr="006D731C">
          <w:pgSz w:w="11906" w:h="16838"/>
          <w:pgMar w:top="1440" w:right="1800" w:bottom="1440" w:left="1800" w:header="851" w:footer="992" w:gutter="0"/>
          <w:cols w:space="425"/>
          <w:docGrid w:type="lines" w:linePitch="312"/>
        </w:sectPr>
      </w:pPr>
    </w:p>
    <w:p w:rsidR="0091528E" w:rsidRPr="00806D5A" w:rsidRDefault="0091528E" w:rsidP="0091528E">
      <w:pPr>
        <w:pStyle w:val="TOC1"/>
        <w:jc w:val="center"/>
        <w:rPr>
          <w:rFonts w:ascii="方正小标宋_GBK" w:eastAsia="方正小标宋_GBK" w:hAnsi="Times New Roman" w:cs="Times New Roman"/>
          <w:b w:val="0"/>
          <w:color w:val="auto"/>
        </w:rPr>
      </w:pPr>
      <w:r w:rsidRPr="00806D5A">
        <w:rPr>
          <w:rFonts w:ascii="方正小标宋_GBK" w:eastAsia="方正小标宋_GBK" w:hAnsi="Times New Roman" w:cs="宋体" w:hint="eastAsia"/>
          <w:b w:val="0"/>
          <w:color w:val="auto"/>
          <w:lang w:val="zh-CN"/>
        </w:rPr>
        <w:lastRenderedPageBreak/>
        <w:t>目录</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一、摘要</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二、部门概况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（一）部门机构设置、编制</w:t>
      </w:r>
      <w:r w:rsidRPr="006D731C">
        <w:rPr>
          <w:rFonts w:ascii="黑体" w:eastAsia="黑体" w:hAnsi="黑体" w:hint="eastAsia"/>
          <w:szCs w:val="32"/>
        </w:rPr>
        <w:tab/>
      </w:r>
    </w:p>
    <w:p w:rsidR="0091528E"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（二）部门职能</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（三）部门工作完成情况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（四）部门管理制度</w:t>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（五）部门资金来源及使用情况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（六）政府采购情况</w:t>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（七）固定资产情况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三、绩效目标</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四、评价思路和过程</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（一）评价思路</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（二）评价目的</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（三）评价依据</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（四）评价对象及评价时段</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五、评价结论和绩效分析</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（一）评价结论</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（二）具体绩效分析</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六、主要经验做法</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七、存在的问题</w:t>
      </w:r>
      <w:r w:rsidRPr="006D731C">
        <w:rPr>
          <w:rFonts w:ascii="黑体" w:eastAsia="黑体" w:hAnsi="黑体" w:hint="eastAsia"/>
          <w:szCs w:val="32"/>
        </w:rPr>
        <w:tab/>
      </w:r>
      <w:r>
        <w:rPr>
          <w:rFonts w:ascii="黑体" w:eastAsia="黑体" w:hAnsi="黑体" w:hint="eastAsia"/>
          <w:szCs w:val="32"/>
        </w:rPr>
        <w:t xml:space="preserve"> </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八、改进措施及建议</w:t>
      </w:r>
      <w:r w:rsidRPr="006D731C">
        <w:rPr>
          <w:rFonts w:ascii="黑体" w:eastAsia="黑体" w:hAnsi="黑体" w:hint="eastAsia"/>
          <w:szCs w:val="32"/>
        </w:rPr>
        <w:tab/>
      </w:r>
      <w:r>
        <w:rPr>
          <w:rFonts w:ascii="黑体" w:eastAsia="黑体" w:hAnsi="黑体" w:hint="eastAsia"/>
          <w:szCs w:val="32"/>
        </w:rPr>
        <w:t xml:space="preserve"> </w:t>
      </w:r>
    </w:p>
    <w:p w:rsidR="0091528E" w:rsidRDefault="0091528E" w:rsidP="0091528E">
      <w:pPr>
        <w:spacing w:line="400" w:lineRule="exact"/>
        <w:ind w:firstLineChars="200" w:firstLine="420"/>
        <w:jc w:val="left"/>
        <w:rPr>
          <w:rFonts w:ascii="黑体" w:eastAsia="黑体" w:hAnsi="黑体"/>
          <w:szCs w:val="32"/>
        </w:rPr>
      </w:pP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附件1</w:t>
      </w:r>
      <w:r w:rsidR="00F44046" w:rsidRPr="00F44046">
        <w:rPr>
          <w:rFonts w:ascii="黑体" w:eastAsia="黑体" w:hAnsi="黑体" w:hint="eastAsia"/>
          <w:szCs w:val="32"/>
        </w:rPr>
        <w:t>盘宣通〔2019〕18号关于印发《2019年意识形态和宣传思想工作考核内容及评分标准》的通知</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附件2</w:t>
      </w:r>
      <w:r w:rsidR="00F44046" w:rsidRPr="00F44046">
        <w:rPr>
          <w:rFonts w:ascii="黑体" w:eastAsia="黑体" w:hAnsi="黑体" w:hint="eastAsia"/>
          <w:szCs w:val="32"/>
        </w:rPr>
        <w:t>盘龙区融媒体中心2019年工作总结</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附件3</w:t>
      </w:r>
      <w:r w:rsidR="00F44046">
        <w:rPr>
          <w:rFonts w:ascii="黑体" w:eastAsia="黑体" w:hAnsi="黑体" w:hint="eastAsia"/>
          <w:szCs w:val="32"/>
        </w:rPr>
        <w:t xml:space="preserve"> </w:t>
      </w:r>
      <w:r w:rsidR="00F44046" w:rsidRPr="00F44046">
        <w:rPr>
          <w:rFonts w:ascii="黑体" w:eastAsia="黑体" w:hAnsi="黑体" w:hint="eastAsia"/>
          <w:szCs w:val="32"/>
        </w:rPr>
        <w:t>2019年盘龙区融媒体中心工作人员分工安排</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附件4</w:t>
      </w:r>
      <w:r w:rsidR="002A12B8" w:rsidRPr="00F44046">
        <w:rPr>
          <w:rFonts w:ascii="黑体" w:eastAsia="黑体" w:hAnsi="黑体" w:hint="eastAsia"/>
          <w:szCs w:val="32"/>
        </w:rPr>
        <w:t>盘龙区融媒体中心在职在编工作人员考核实施办法</w:t>
      </w:r>
    </w:p>
    <w:p w:rsidR="0091528E" w:rsidRPr="006D731C"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附件5</w:t>
      </w:r>
      <w:r w:rsidR="00092A44" w:rsidRPr="00F44046">
        <w:rPr>
          <w:rFonts w:ascii="黑体" w:eastAsia="黑体" w:hAnsi="黑体" w:hint="eastAsia"/>
          <w:szCs w:val="32"/>
        </w:rPr>
        <w:t>盘龙区融媒体中心劳务派遣工作人员考核实施办法</w:t>
      </w:r>
    </w:p>
    <w:p w:rsidR="0091528E" w:rsidRDefault="0091528E" w:rsidP="0091528E">
      <w:pPr>
        <w:spacing w:line="400" w:lineRule="exact"/>
        <w:ind w:firstLineChars="200" w:firstLine="420"/>
        <w:jc w:val="left"/>
        <w:rPr>
          <w:rFonts w:ascii="黑体" w:eastAsia="黑体" w:hAnsi="黑体"/>
          <w:szCs w:val="32"/>
        </w:rPr>
      </w:pPr>
      <w:r w:rsidRPr="006D731C">
        <w:rPr>
          <w:rFonts w:ascii="黑体" w:eastAsia="黑体" w:hAnsi="黑体" w:hint="eastAsia"/>
          <w:szCs w:val="32"/>
        </w:rPr>
        <w:t>附件6</w:t>
      </w:r>
      <w:r w:rsidR="00092A44" w:rsidRPr="00F44046">
        <w:rPr>
          <w:rFonts w:ascii="黑体" w:eastAsia="黑体" w:hAnsi="黑体" w:hint="eastAsia"/>
          <w:szCs w:val="32"/>
        </w:rPr>
        <w:t>融媒体中心（原新闻宣传中心）2019年预算明细表</w:t>
      </w:r>
    </w:p>
    <w:p w:rsidR="00F44046" w:rsidRPr="00F44046" w:rsidRDefault="00F44046" w:rsidP="00F44046">
      <w:pPr>
        <w:spacing w:line="600" w:lineRule="exact"/>
        <w:ind w:firstLineChars="200" w:firstLine="420"/>
        <w:jc w:val="left"/>
        <w:rPr>
          <w:rFonts w:ascii="黑体" w:eastAsia="黑体" w:hAnsi="黑体"/>
          <w:szCs w:val="32"/>
        </w:rPr>
      </w:pPr>
    </w:p>
    <w:p w:rsidR="00F44046" w:rsidRPr="00F44046" w:rsidRDefault="00F44046" w:rsidP="00F44046">
      <w:pPr>
        <w:spacing w:line="600" w:lineRule="exact"/>
        <w:ind w:firstLineChars="200" w:firstLine="420"/>
        <w:jc w:val="left"/>
        <w:rPr>
          <w:rFonts w:ascii="黑体" w:eastAsia="黑体" w:hAnsi="黑体"/>
          <w:szCs w:val="32"/>
        </w:rPr>
      </w:pPr>
    </w:p>
    <w:p w:rsidR="0091528E" w:rsidRDefault="0091528E" w:rsidP="0091528E">
      <w:pPr>
        <w:spacing w:line="600" w:lineRule="exact"/>
        <w:ind w:firstLineChars="200" w:firstLine="420"/>
        <w:jc w:val="center"/>
        <w:rPr>
          <w:rFonts w:ascii="方正小标宋_GBK" w:eastAsia="方正小标宋_GBK" w:hAnsi="黑体"/>
          <w:szCs w:val="32"/>
        </w:rPr>
      </w:pPr>
    </w:p>
    <w:p w:rsidR="00C53E3D" w:rsidRDefault="0091528E" w:rsidP="00C53E3D">
      <w:pPr>
        <w:spacing w:line="520" w:lineRule="exact"/>
        <w:ind w:firstLineChars="200" w:firstLine="720"/>
        <w:jc w:val="center"/>
        <w:rPr>
          <w:rFonts w:ascii="方正小标宋_GBK" w:eastAsia="方正小标宋_GBK"/>
          <w:sz w:val="36"/>
          <w:szCs w:val="36"/>
        </w:rPr>
      </w:pPr>
      <w:r w:rsidRPr="00C53E3D">
        <w:rPr>
          <w:rFonts w:ascii="方正小标宋_GBK" w:eastAsia="方正小标宋_GBK" w:hint="eastAsia"/>
          <w:sz w:val="36"/>
          <w:szCs w:val="36"/>
        </w:rPr>
        <w:t>盘龙区</w:t>
      </w:r>
      <w:r w:rsidR="00BA6319" w:rsidRPr="00C53E3D">
        <w:rPr>
          <w:rFonts w:ascii="方正小标宋_GBK" w:eastAsia="方正小标宋_GBK" w:hint="eastAsia"/>
          <w:sz w:val="36"/>
          <w:szCs w:val="36"/>
        </w:rPr>
        <w:t>融媒体中心20</w:t>
      </w:r>
      <w:r w:rsidR="00A54FB9">
        <w:rPr>
          <w:rFonts w:ascii="方正小标宋_GBK" w:eastAsia="方正小标宋_GBK" w:hint="eastAsia"/>
          <w:sz w:val="36"/>
          <w:szCs w:val="36"/>
        </w:rPr>
        <w:t>20</w:t>
      </w:r>
      <w:r w:rsidRPr="00C53E3D">
        <w:rPr>
          <w:rFonts w:ascii="方正小标宋_GBK" w:eastAsia="方正小标宋_GBK" w:hint="eastAsia"/>
          <w:sz w:val="36"/>
          <w:szCs w:val="36"/>
        </w:rPr>
        <w:t>年部门整体支出</w:t>
      </w:r>
    </w:p>
    <w:p w:rsidR="0091528E" w:rsidRPr="00C53E3D" w:rsidRDefault="0091528E" w:rsidP="00C53E3D">
      <w:pPr>
        <w:spacing w:line="520" w:lineRule="exact"/>
        <w:ind w:firstLineChars="200" w:firstLine="720"/>
        <w:jc w:val="center"/>
        <w:rPr>
          <w:rFonts w:ascii="方正小标宋_GBK" w:eastAsia="方正小标宋_GBK"/>
          <w:sz w:val="36"/>
          <w:szCs w:val="36"/>
        </w:rPr>
      </w:pPr>
      <w:r w:rsidRPr="00C53E3D">
        <w:rPr>
          <w:rFonts w:ascii="方正小标宋_GBK" w:eastAsia="方正小标宋_GBK" w:hint="eastAsia"/>
          <w:sz w:val="36"/>
          <w:szCs w:val="36"/>
        </w:rPr>
        <w:t>绩效自评报告</w:t>
      </w:r>
    </w:p>
    <w:p w:rsidR="0091528E" w:rsidRPr="006D731C" w:rsidRDefault="0091528E" w:rsidP="0091528E">
      <w:pPr>
        <w:spacing w:line="520" w:lineRule="exact"/>
        <w:ind w:firstLineChars="200" w:firstLine="480"/>
        <w:jc w:val="center"/>
        <w:rPr>
          <w:rFonts w:ascii="仿宋_GB2312" w:eastAsia="仿宋_GB2312"/>
          <w:sz w:val="24"/>
          <w:szCs w:val="24"/>
        </w:rPr>
      </w:pPr>
    </w:p>
    <w:p w:rsidR="0091528E" w:rsidRPr="00485E3C" w:rsidRDefault="0091528E" w:rsidP="00485E3C">
      <w:pPr>
        <w:spacing w:line="520" w:lineRule="exact"/>
        <w:ind w:firstLineChars="200" w:firstLine="560"/>
        <w:jc w:val="center"/>
        <w:rPr>
          <w:rFonts w:ascii="方正小标宋_GBK" w:eastAsia="方正小标宋_GBK" w:hAnsi="黑体"/>
          <w:sz w:val="28"/>
          <w:szCs w:val="28"/>
        </w:rPr>
      </w:pPr>
      <w:r w:rsidRPr="00485E3C">
        <w:rPr>
          <w:rFonts w:ascii="方正小标宋_GBK" w:eastAsia="方正小标宋_GBK" w:hAnsi="黑体" w:hint="eastAsia"/>
          <w:sz w:val="28"/>
          <w:szCs w:val="28"/>
        </w:rPr>
        <w:t>摘要</w:t>
      </w:r>
    </w:p>
    <w:p w:rsidR="00B74D1B" w:rsidRDefault="0091528E" w:rsidP="00485E3C">
      <w:pPr>
        <w:spacing w:line="520" w:lineRule="exact"/>
        <w:ind w:firstLineChars="200" w:firstLine="560"/>
        <w:jc w:val="left"/>
        <w:rPr>
          <w:rFonts w:ascii="仿宋_GB2312" w:eastAsia="仿宋_GB2312" w:hAnsi="黑体"/>
          <w:sz w:val="28"/>
          <w:szCs w:val="28"/>
        </w:rPr>
      </w:pPr>
      <w:r w:rsidRPr="00485E3C">
        <w:rPr>
          <w:rFonts w:ascii="黑体" w:eastAsia="黑体" w:hAnsi="黑体" w:hint="eastAsia"/>
          <w:sz w:val="28"/>
          <w:szCs w:val="28"/>
        </w:rPr>
        <w:t>一、部门概况：</w:t>
      </w:r>
    </w:p>
    <w:p w:rsidR="00B74D1B" w:rsidRDefault="00812B43"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1</w:t>
      </w:r>
      <w:r w:rsidR="001418CF">
        <w:rPr>
          <w:rFonts w:ascii="仿宋_GB2312" w:eastAsia="仿宋_GB2312" w:hAnsi="黑体" w:hint="eastAsia"/>
          <w:sz w:val="28"/>
          <w:szCs w:val="28"/>
        </w:rPr>
        <w:t>.</w:t>
      </w:r>
      <w:r w:rsidR="0091528E" w:rsidRPr="00485E3C">
        <w:rPr>
          <w:rFonts w:ascii="仿宋_GB2312" w:eastAsia="仿宋_GB2312" w:hAnsi="黑体" w:hint="eastAsia"/>
          <w:sz w:val="28"/>
          <w:szCs w:val="28"/>
        </w:rPr>
        <w:t>主要职能职责</w:t>
      </w:r>
    </w:p>
    <w:p w:rsidR="00812B43" w:rsidRPr="001418CF" w:rsidRDefault="001418CF" w:rsidP="001418CF">
      <w:pPr>
        <w:topLinePunct/>
        <w:spacing w:line="520" w:lineRule="exact"/>
        <w:ind w:firstLineChars="250" w:firstLine="700"/>
        <w:rPr>
          <w:rFonts w:ascii="仿宋_GB2312" w:eastAsia="仿宋_GB2312" w:hAnsi="Arial" w:cs="Arial"/>
          <w:color w:val="000000"/>
          <w:kern w:val="0"/>
          <w:sz w:val="28"/>
          <w:szCs w:val="28"/>
        </w:rPr>
      </w:pPr>
      <w:r w:rsidRPr="0003697B">
        <w:rPr>
          <w:rFonts w:ascii="仿宋_GB2312" w:eastAsia="仿宋_GB2312" w:hAnsi="Arial" w:cs="Arial" w:hint="eastAsia"/>
          <w:color w:val="000000"/>
          <w:kern w:val="0"/>
          <w:sz w:val="28"/>
          <w:szCs w:val="28"/>
        </w:rPr>
        <w:t>围绕区委、区政府中心工作，负责制定全区主题宣传策划的总体方案、计划和不同时期全媒体宣传报道重点。负责实施全媒体新闻稿件刊（播）发前的审查把关。负责实施全区全媒体的统一策划与采访报道活动的组织安排和主题宣传策划。负责全区重大活动、重要会议的宣传报道工作。协助区委宣传部做好全区社会宣传和发动工作。协助区委宣传部做好全区通讯员队伍进行管理和培训。协助区委宣传部、区委网信办、区政府办对全区新媒体矩阵、社会自媒体和互联网经营企业进行统一管理，对内做好新闻服务工作。协助区委宣传部，做好全区网络安全和信息化工作、网络动员工作进行具体实施，监测各类舆情，及时处理突发新闻事件。配合区属相关部门做好新闻发布工作。完成区委、区政府交给的其它工作任务。</w:t>
      </w:r>
    </w:p>
    <w:p w:rsidR="00B74D1B" w:rsidRDefault="001418CF"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2.</w:t>
      </w:r>
      <w:r w:rsidR="0091528E" w:rsidRPr="00485E3C">
        <w:rPr>
          <w:rFonts w:ascii="仿宋_GB2312" w:eastAsia="仿宋_GB2312" w:hAnsi="黑体" w:hint="eastAsia"/>
          <w:sz w:val="28"/>
          <w:szCs w:val="28"/>
        </w:rPr>
        <w:t>年度重点工作</w:t>
      </w:r>
    </w:p>
    <w:p w:rsidR="00812B43" w:rsidRPr="00AB15B4" w:rsidRDefault="00AB15B4" w:rsidP="00AB15B4">
      <w:pPr>
        <w:spacing w:line="520" w:lineRule="exact"/>
        <w:ind w:firstLineChars="200" w:firstLine="560"/>
        <w:jc w:val="left"/>
        <w:rPr>
          <w:rFonts w:ascii="仿宋_GB2312" w:eastAsia="仿宋_GB2312" w:hAnsi="黑体"/>
          <w:sz w:val="28"/>
          <w:szCs w:val="28"/>
        </w:rPr>
      </w:pPr>
      <w:r w:rsidRPr="00AB15B4">
        <w:rPr>
          <w:rFonts w:ascii="仿宋_GB2312" w:eastAsia="仿宋_GB2312" w:hAnsi="黑体" w:hint="eastAsia"/>
          <w:sz w:val="28"/>
          <w:szCs w:val="28"/>
        </w:rPr>
        <w:t>20</w:t>
      </w:r>
      <w:r w:rsidR="00A54FB9">
        <w:rPr>
          <w:rFonts w:ascii="仿宋_GB2312" w:eastAsia="仿宋_GB2312" w:hAnsi="黑体" w:hint="eastAsia"/>
          <w:sz w:val="28"/>
          <w:szCs w:val="28"/>
        </w:rPr>
        <w:t>20</w:t>
      </w:r>
      <w:r w:rsidRPr="00AB15B4">
        <w:rPr>
          <w:rFonts w:ascii="仿宋_GB2312" w:eastAsia="仿宋_GB2312" w:hAnsi="黑体" w:hint="eastAsia"/>
          <w:sz w:val="28"/>
          <w:szCs w:val="28"/>
        </w:rPr>
        <w:t>年，盘龙区融媒体中心着力推动新兴媒体与传统媒体融合发展，紧紧</w:t>
      </w:r>
      <w:r w:rsidRPr="006B7C79">
        <w:rPr>
          <w:rFonts w:ascii="仿宋_GB2312" w:eastAsia="仿宋_GB2312" w:hAnsi="黑体" w:hint="eastAsia"/>
          <w:sz w:val="28"/>
          <w:szCs w:val="28"/>
        </w:rPr>
        <w:t>围绕宣传习近平新时代中国特色社会主义思想、十九届四中全会精神为主线，积</w:t>
      </w:r>
      <w:r w:rsidRPr="00AB15B4">
        <w:rPr>
          <w:rFonts w:ascii="仿宋_GB2312" w:eastAsia="仿宋_GB2312" w:hAnsi="黑体" w:hint="eastAsia"/>
          <w:sz w:val="28"/>
          <w:szCs w:val="28"/>
        </w:rPr>
        <w:t>极开展对外宣传，聚焦舆情分析研判，推进政民互动，完善工作机制，着力深化党的理论创新成果的学习宣传实践，广泛动员社会各界力量，不断提高舆论引导力对外传播力，开创我区宣传思想工作新局面。</w:t>
      </w:r>
    </w:p>
    <w:p w:rsidR="00812B43" w:rsidRPr="00C413C8" w:rsidRDefault="001418CF" w:rsidP="00C413C8">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3.</w:t>
      </w:r>
      <w:r w:rsidR="0091528E" w:rsidRPr="00485E3C">
        <w:rPr>
          <w:rFonts w:ascii="仿宋_GB2312" w:eastAsia="仿宋_GB2312" w:hAnsi="黑体" w:hint="eastAsia"/>
          <w:sz w:val="28"/>
          <w:szCs w:val="28"/>
        </w:rPr>
        <w:t>预算收支总额</w:t>
      </w:r>
      <w:r w:rsidR="00C413C8" w:rsidRPr="005F7EAF">
        <w:rPr>
          <w:rFonts w:ascii="仿宋_GB2312" w:eastAsia="仿宋_GB2312" w:hAnsi="黑体" w:hint="eastAsia"/>
          <w:sz w:val="28"/>
          <w:szCs w:val="28"/>
        </w:rPr>
        <w:t>：</w:t>
      </w:r>
      <w:r w:rsidR="00174291" w:rsidRPr="005F7EAF">
        <w:rPr>
          <w:rFonts w:ascii="仿宋_GB2312" w:eastAsia="仿宋_GB2312" w:hAnsi="Arial" w:cs="Arial" w:hint="eastAsia"/>
          <w:color w:val="000000"/>
          <w:kern w:val="0"/>
          <w:sz w:val="28"/>
          <w:szCs w:val="28"/>
        </w:rPr>
        <w:t>20</w:t>
      </w:r>
      <w:r w:rsidR="00A54FB9" w:rsidRPr="005F7EAF">
        <w:rPr>
          <w:rFonts w:ascii="仿宋_GB2312" w:eastAsia="仿宋_GB2312" w:hAnsi="Arial" w:cs="Arial" w:hint="eastAsia"/>
          <w:color w:val="000000"/>
          <w:kern w:val="0"/>
          <w:sz w:val="28"/>
          <w:szCs w:val="28"/>
        </w:rPr>
        <w:t>20</w:t>
      </w:r>
      <w:r w:rsidR="00174291" w:rsidRPr="005F7EAF">
        <w:rPr>
          <w:rFonts w:ascii="仿宋_GB2312" w:eastAsia="仿宋_GB2312" w:hAnsi="Arial" w:cs="Arial" w:hint="eastAsia"/>
          <w:color w:val="000000"/>
          <w:kern w:val="0"/>
          <w:sz w:val="28"/>
          <w:szCs w:val="28"/>
        </w:rPr>
        <w:t>年度实际收入合计</w:t>
      </w:r>
      <w:r w:rsidR="005F7EAF" w:rsidRPr="005F7EAF">
        <w:rPr>
          <w:rFonts w:ascii="仿宋_GB2312" w:eastAsia="仿宋_GB2312" w:hAnsi="Arial" w:cs="Arial" w:hint="eastAsia"/>
          <w:color w:val="000000"/>
          <w:kern w:val="0"/>
          <w:sz w:val="28"/>
          <w:szCs w:val="28"/>
        </w:rPr>
        <w:t>890.37</w:t>
      </w:r>
      <w:r w:rsidR="00174291" w:rsidRPr="005F7EAF">
        <w:rPr>
          <w:rFonts w:ascii="仿宋_GB2312" w:eastAsia="仿宋_GB2312" w:hAnsi="Arial" w:cs="Arial" w:hint="eastAsia"/>
          <w:color w:val="000000"/>
          <w:kern w:val="0"/>
          <w:sz w:val="28"/>
          <w:szCs w:val="28"/>
        </w:rPr>
        <w:t>万元，20</w:t>
      </w:r>
      <w:r w:rsidR="005F7EAF" w:rsidRPr="005F7EAF">
        <w:rPr>
          <w:rFonts w:ascii="仿宋_GB2312" w:eastAsia="仿宋_GB2312" w:hAnsi="Arial" w:cs="Arial" w:hint="eastAsia"/>
          <w:color w:val="000000"/>
          <w:kern w:val="0"/>
          <w:sz w:val="28"/>
          <w:szCs w:val="28"/>
        </w:rPr>
        <w:t>20</w:t>
      </w:r>
      <w:r w:rsidR="00174291" w:rsidRPr="005F7EAF">
        <w:rPr>
          <w:rFonts w:ascii="仿宋_GB2312" w:eastAsia="仿宋_GB2312" w:hAnsi="Arial" w:cs="Arial" w:hint="eastAsia"/>
          <w:color w:val="000000"/>
          <w:kern w:val="0"/>
          <w:sz w:val="28"/>
          <w:szCs w:val="28"/>
        </w:rPr>
        <w:lastRenderedPageBreak/>
        <w:t>年支出合计</w:t>
      </w:r>
      <w:r w:rsidR="005F7EAF" w:rsidRPr="005F7EAF">
        <w:rPr>
          <w:rFonts w:ascii="仿宋_GB2312" w:eastAsia="仿宋_GB2312" w:hAnsi="Arial" w:cs="Arial" w:hint="eastAsia"/>
          <w:color w:val="000000"/>
          <w:kern w:val="0"/>
          <w:sz w:val="28"/>
          <w:szCs w:val="28"/>
        </w:rPr>
        <w:t>850.37</w:t>
      </w:r>
      <w:r w:rsidR="00174291" w:rsidRPr="005F7EAF">
        <w:rPr>
          <w:rFonts w:ascii="仿宋_GB2312" w:eastAsia="仿宋_GB2312" w:hAnsi="Arial" w:cs="Arial" w:hint="eastAsia"/>
          <w:color w:val="000000"/>
          <w:kern w:val="0"/>
          <w:sz w:val="28"/>
          <w:szCs w:val="28"/>
        </w:rPr>
        <w:t>万元。</w:t>
      </w:r>
    </w:p>
    <w:p w:rsidR="0091528E" w:rsidRDefault="001418CF" w:rsidP="00485E3C">
      <w:pPr>
        <w:spacing w:line="520" w:lineRule="exact"/>
        <w:ind w:firstLineChars="200" w:firstLine="560"/>
        <w:jc w:val="left"/>
        <w:rPr>
          <w:rFonts w:ascii="仿宋_GB2312" w:eastAsia="仿宋_GB2312" w:hAnsi="黑体"/>
          <w:sz w:val="28"/>
          <w:szCs w:val="28"/>
        </w:rPr>
      </w:pPr>
      <w:r>
        <w:rPr>
          <w:rFonts w:ascii="仿宋_GB2312" w:eastAsia="仿宋_GB2312" w:hAnsi="黑体" w:hint="eastAsia"/>
          <w:sz w:val="28"/>
          <w:szCs w:val="28"/>
        </w:rPr>
        <w:t>4.</w:t>
      </w:r>
      <w:r w:rsidR="00B74D1B">
        <w:rPr>
          <w:rFonts w:ascii="仿宋_GB2312" w:eastAsia="仿宋_GB2312" w:hAnsi="黑体" w:hint="eastAsia"/>
          <w:sz w:val="28"/>
          <w:szCs w:val="28"/>
        </w:rPr>
        <w:t>预算执行情况</w:t>
      </w:r>
    </w:p>
    <w:p w:rsidR="00812B43" w:rsidRPr="005F7EAF" w:rsidRDefault="00174291" w:rsidP="00F57AD4">
      <w:pPr>
        <w:topLinePunct/>
        <w:spacing w:line="520" w:lineRule="exact"/>
        <w:ind w:firstLineChars="200" w:firstLine="560"/>
        <w:rPr>
          <w:rFonts w:ascii="仿宋_GB2312" w:eastAsia="仿宋_GB2312" w:hAnsi="Arial" w:cs="Arial"/>
          <w:color w:val="000000"/>
          <w:kern w:val="0"/>
          <w:sz w:val="28"/>
          <w:szCs w:val="28"/>
        </w:rPr>
      </w:pPr>
      <w:r w:rsidRPr="005F7EAF">
        <w:rPr>
          <w:rFonts w:ascii="仿宋_GB2312" w:eastAsia="仿宋_GB2312" w:hAnsi="Arial" w:cs="Arial" w:hint="eastAsia"/>
          <w:color w:val="000000"/>
          <w:kern w:val="0"/>
          <w:sz w:val="28"/>
          <w:szCs w:val="28"/>
        </w:rPr>
        <w:t>20</w:t>
      </w:r>
      <w:r w:rsidR="005F7EAF" w:rsidRPr="005F7EAF">
        <w:rPr>
          <w:rFonts w:ascii="仿宋_GB2312" w:eastAsia="仿宋_GB2312" w:hAnsi="Arial" w:cs="Arial" w:hint="eastAsia"/>
          <w:color w:val="000000"/>
          <w:kern w:val="0"/>
          <w:sz w:val="28"/>
          <w:szCs w:val="28"/>
        </w:rPr>
        <w:t>20</w:t>
      </w:r>
      <w:r w:rsidRPr="005F7EAF">
        <w:rPr>
          <w:rFonts w:ascii="仿宋_GB2312" w:eastAsia="仿宋_GB2312" w:hAnsi="Arial" w:cs="Arial" w:hint="eastAsia"/>
          <w:color w:val="000000"/>
          <w:kern w:val="0"/>
          <w:sz w:val="28"/>
          <w:szCs w:val="28"/>
        </w:rPr>
        <w:t>年度实际收入合计</w:t>
      </w:r>
      <w:r w:rsidR="005F7EAF" w:rsidRPr="005F7EAF">
        <w:rPr>
          <w:rFonts w:ascii="仿宋_GB2312" w:eastAsia="仿宋_GB2312" w:hAnsi="Arial" w:cs="Arial" w:hint="eastAsia"/>
          <w:color w:val="000000"/>
          <w:kern w:val="0"/>
          <w:sz w:val="28"/>
          <w:szCs w:val="28"/>
        </w:rPr>
        <w:t>890.37</w:t>
      </w:r>
      <w:r w:rsidRPr="005F7EAF">
        <w:rPr>
          <w:rFonts w:ascii="仿宋_GB2312" w:eastAsia="仿宋_GB2312" w:hAnsi="Arial" w:cs="Arial" w:hint="eastAsia"/>
          <w:color w:val="000000"/>
          <w:kern w:val="0"/>
          <w:sz w:val="28"/>
          <w:szCs w:val="28"/>
        </w:rPr>
        <w:t>万元，其中实际收到的一般公共预算财政拨款收入</w:t>
      </w:r>
      <w:r w:rsidR="005F7EAF" w:rsidRPr="005F7EAF">
        <w:rPr>
          <w:rFonts w:ascii="仿宋_GB2312" w:eastAsia="仿宋_GB2312" w:hAnsi="Arial" w:cs="Arial" w:hint="eastAsia"/>
          <w:color w:val="000000"/>
          <w:kern w:val="0"/>
          <w:sz w:val="28"/>
          <w:szCs w:val="28"/>
        </w:rPr>
        <w:t>890.37</w:t>
      </w:r>
      <w:r w:rsidRPr="005F7EAF">
        <w:rPr>
          <w:rFonts w:ascii="仿宋_GB2312" w:eastAsia="仿宋_GB2312" w:hAnsi="Arial" w:cs="Arial" w:hint="eastAsia"/>
          <w:color w:val="000000"/>
          <w:kern w:val="0"/>
          <w:sz w:val="28"/>
          <w:szCs w:val="28"/>
        </w:rPr>
        <w:t>万元，其他收入</w:t>
      </w:r>
      <w:r w:rsidR="005F7EAF" w:rsidRPr="005F7EAF">
        <w:rPr>
          <w:rFonts w:ascii="仿宋_GB2312" w:eastAsia="仿宋_GB2312" w:hAnsi="Arial" w:cs="Arial" w:hint="eastAsia"/>
          <w:color w:val="000000"/>
          <w:kern w:val="0"/>
          <w:sz w:val="28"/>
          <w:szCs w:val="28"/>
        </w:rPr>
        <w:t>0</w:t>
      </w:r>
      <w:r w:rsidRPr="005F7EAF">
        <w:rPr>
          <w:rFonts w:ascii="仿宋_GB2312" w:eastAsia="仿宋_GB2312" w:hAnsi="Arial" w:cs="Arial" w:hint="eastAsia"/>
          <w:color w:val="000000"/>
          <w:kern w:val="0"/>
          <w:sz w:val="28"/>
          <w:szCs w:val="28"/>
        </w:rPr>
        <w:t>元</w:t>
      </w:r>
      <w:r w:rsidR="00554FE9" w:rsidRPr="005F7EAF">
        <w:rPr>
          <w:rFonts w:ascii="仿宋_GB2312" w:eastAsia="仿宋_GB2312" w:hAnsi="Arial" w:cs="Arial" w:hint="eastAsia"/>
          <w:color w:val="000000"/>
          <w:kern w:val="0"/>
          <w:sz w:val="28"/>
          <w:szCs w:val="28"/>
        </w:rPr>
        <w:t>。</w:t>
      </w:r>
      <w:r w:rsidR="00F57AD4" w:rsidRPr="005F7EAF">
        <w:rPr>
          <w:rFonts w:ascii="仿宋_GB2312" w:eastAsia="仿宋_GB2312" w:hAnsi="Arial" w:cs="Arial" w:hint="eastAsia"/>
          <w:color w:val="000000"/>
          <w:kern w:val="0"/>
          <w:sz w:val="28"/>
          <w:szCs w:val="28"/>
        </w:rPr>
        <w:t>20</w:t>
      </w:r>
      <w:r w:rsidR="005F7EAF" w:rsidRPr="005F7EAF">
        <w:rPr>
          <w:rFonts w:ascii="仿宋_GB2312" w:eastAsia="仿宋_GB2312" w:hAnsi="Arial" w:cs="Arial" w:hint="eastAsia"/>
          <w:color w:val="000000"/>
          <w:kern w:val="0"/>
          <w:sz w:val="28"/>
          <w:szCs w:val="28"/>
        </w:rPr>
        <w:t>20</w:t>
      </w:r>
      <w:r w:rsidR="00F57AD4" w:rsidRPr="005F7EAF">
        <w:rPr>
          <w:rFonts w:ascii="仿宋_GB2312" w:eastAsia="仿宋_GB2312" w:hAnsi="Arial" w:cs="Arial" w:hint="eastAsia"/>
          <w:color w:val="000000"/>
          <w:kern w:val="0"/>
          <w:sz w:val="28"/>
          <w:szCs w:val="28"/>
        </w:rPr>
        <w:t>年支出合计</w:t>
      </w:r>
      <w:r w:rsidR="005F7EAF" w:rsidRPr="005F7EAF">
        <w:rPr>
          <w:rFonts w:ascii="仿宋_GB2312" w:eastAsia="仿宋_GB2312" w:hAnsi="Arial" w:cs="Arial" w:hint="eastAsia"/>
          <w:color w:val="000000"/>
          <w:kern w:val="0"/>
          <w:sz w:val="28"/>
          <w:szCs w:val="28"/>
        </w:rPr>
        <w:t>850.37</w:t>
      </w:r>
      <w:r w:rsidR="00F57AD4" w:rsidRPr="005F7EAF">
        <w:rPr>
          <w:rFonts w:ascii="仿宋_GB2312" w:eastAsia="仿宋_GB2312" w:hAnsi="Arial" w:cs="Arial" w:hint="eastAsia"/>
          <w:color w:val="000000"/>
          <w:kern w:val="0"/>
          <w:sz w:val="28"/>
          <w:szCs w:val="28"/>
        </w:rPr>
        <w:t>万元，其中基本支出</w:t>
      </w:r>
      <w:r w:rsidR="005F7EAF" w:rsidRPr="005F7EAF">
        <w:rPr>
          <w:rFonts w:ascii="仿宋_GB2312" w:eastAsia="仿宋_GB2312" w:hAnsi="Arial" w:cs="Arial" w:hint="eastAsia"/>
          <w:color w:val="000000"/>
          <w:kern w:val="0"/>
          <w:sz w:val="28"/>
          <w:szCs w:val="28"/>
        </w:rPr>
        <w:t>280.41</w:t>
      </w:r>
      <w:r w:rsidR="00F57AD4" w:rsidRPr="005F7EAF">
        <w:rPr>
          <w:rFonts w:ascii="仿宋_GB2312" w:eastAsia="仿宋_GB2312" w:hAnsi="Arial" w:cs="Arial" w:hint="eastAsia"/>
          <w:color w:val="000000"/>
          <w:kern w:val="0"/>
          <w:sz w:val="28"/>
          <w:szCs w:val="28"/>
        </w:rPr>
        <w:t>万元，占比</w:t>
      </w:r>
      <w:r w:rsidR="005F7EAF" w:rsidRPr="005F7EAF">
        <w:rPr>
          <w:rFonts w:ascii="仿宋_GB2312" w:eastAsia="仿宋_GB2312" w:hAnsi="Arial" w:cs="Arial" w:hint="eastAsia"/>
          <w:color w:val="000000"/>
          <w:kern w:val="0"/>
          <w:sz w:val="28"/>
          <w:szCs w:val="28"/>
        </w:rPr>
        <w:t>32.98</w:t>
      </w:r>
      <w:r w:rsidR="00F57AD4" w:rsidRPr="005F7EAF">
        <w:rPr>
          <w:rFonts w:ascii="仿宋_GB2312" w:eastAsia="仿宋_GB2312" w:hAnsi="Arial" w:cs="Arial" w:hint="eastAsia"/>
          <w:color w:val="000000"/>
          <w:kern w:val="0"/>
          <w:sz w:val="28"/>
          <w:szCs w:val="28"/>
        </w:rPr>
        <w:t>%；项目支出</w:t>
      </w:r>
      <w:r w:rsidR="005F7EAF" w:rsidRPr="005F7EAF">
        <w:rPr>
          <w:rFonts w:ascii="仿宋_GB2312" w:eastAsia="仿宋_GB2312" w:hAnsi="Arial" w:cs="Arial" w:hint="eastAsia"/>
          <w:color w:val="000000"/>
          <w:kern w:val="0"/>
          <w:sz w:val="28"/>
          <w:szCs w:val="28"/>
        </w:rPr>
        <w:t>569.96</w:t>
      </w:r>
      <w:r w:rsidR="00F57AD4" w:rsidRPr="005F7EAF">
        <w:rPr>
          <w:rFonts w:ascii="仿宋_GB2312" w:eastAsia="仿宋_GB2312" w:hAnsi="Arial" w:cs="Arial" w:hint="eastAsia"/>
          <w:color w:val="000000"/>
          <w:kern w:val="0"/>
          <w:sz w:val="28"/>
          <w:szCs w:val="28"/>
        </w:rPr>
        <w:t>，占比</w:t>
      </w:r>
      <w:r w:rsidR="005F7EAF" w:rsidRPr="005F7EAF">
        <w:rPr>
          <w:rFonts w:ascii="仿宋_GB2312" w:eastAsia="仿宋_GB2312" w:hAnsi="Arial" w:cs="Arial" w:hint="eastAsia"/>
          <w:color w:val="000000"/>
          <w:kern w:val="0"/>
          <w:sz w:val="28"/>
          <w:szCs w:val="28"/>
        </w:rPr>
        <w:t>67.02</w:t>
      </w:r>
      <w:r w:rsidR="00F57AD4" w:rsidRPr="005F7EAF">
        <w:rPr>
          <w:rFonts w:ascii="仿宋_GB2312" w:eastAsia="仿宋_GB2312" w:hAnsi="Arial" w:cs="Arial" w:hint="eastAsia"/>
          <w:color w:val="000000"/>
          <w:kern w:val="0"/>
          <w:sz w:val="28"/>
          <w:szCs w:val="28"/>
        </w:rPr>
        <w:t>%。</w:t>
      </w:r>
    </w:p>
    <w:p w:rsidR="000C38C2" w:rsidRPr="005C12B6" w:rsidRDefault="0091528E" w:rsidP="00485E3C">
      <w:pPr>
        <w:spacing w:line="520" w:lineRule="exact"/>
        <w:ind w:firstLineChars="200" w:firstLine="560"/>
        <w:jc w:val="left"/>
        <w:rPr>
          <w:rFonts w:ascii="黑体" w:eastAsia="黑体" w:hAnsi="黑体"/>
          <w:sz w:val="28"/>
          <w:szCs w:val="28"/>
        </w:rPr>
      </w:pPr>
      <w:r w:rsidRPr="005C12B6">
        <w:rPr>
          <w:rFonts w:ascii="黑体" w:eastAsia="黑体" w:hAnsi="黑体" w:hint="eastAsia"/>
          <w:sz w:val="28"/>
          <w:szCs w:val="28"/>
        </w:rPr>
        <w:t>二、评价结论及绩效分析：</w:t>
      </w:r>
    </w:p>
    <w:p w:rsidR="004008BE" w:rsidRPr="005C12B6" w:rsidRDefault="007C764B" w:rsidP="00150F0C">
      <w:pPr>
        <w:spacing w:line="520" w:lineRule="exact"/>
        <w:ind w:firstLineChars="200" w:firstLine="560"/>
        <w:jc w:val="left"/>
        <w:rPr>
          <w:rFonts w:ascii="仿宋_GB2312" w:eastAsia="仿宋_GB2312" w:hAnsi="仿宋"/>
          <w:color w:val="000000" w:themeColor="text1"/>
          <w:sz w:val="28"/>
          <w:szCs w:val="28"/>
        </w:rPr>
      </w:pPr>
      <w:r w:rsidRPr="005C12B6">
        <w:rPr>
          <w:rFonts w:ascii="仿宋_GB2312" w:eastAsia="仿宋_GB2312" w:hAnsi="仿宋" w:hint="eastAsia"/>
          <w:color w:val="000000" w:themeColor="text1"/>
          <w:sz w:val="28"/>
          <w:szCs w:val="28"/>
        </w:rPr>
        <w:t>20</w:t>
      </w:r>
      <w:r w:rsidR="00A54FB9" w:rsidRPr="005C12B6">
        <w:rPr>
          <w:rFonts w:ascii="仿宋_GB2312" w:eastAsia="仿宋_GB2312" w:hAnsi="仿宋" w:hint="eastAsia"/>
          <w:color w:val="000000" w:themeColor="text1"/>
          <w:sz w:val="28"/>
          <w:szCs w:val="28"/>
        </w:rPr>
        <w:t>20</w:t>
      </w:r>
      <w:r w:rsidRPr="005C12B6">
        <w:rPr>
          <w:rFonts w:ascii="仿宋_GB2312" w:eastAsia="仿宋_GB2312" w:hAnsi="仿宋" w:hint="eastAsia"/>
          <w:color w:val="000000" w:themeColor="text1"/>
          <w:sz w:val="28"/>
          <w:szCs w:val="28"/>
        </w:rPr>
        <w:t>年1-12月</w:t>
      </w:r>
      <w:r w:rsidR="00CF4936" w:rsidRPr="005C12B6">
        <w:rPr>
          <w:rFonts w:ascii="仿宋_GB2312" w:eastAsia="仿宋_GB2312" w:hAnsi="仿宋" w:hint="eastAsia"/>
          <w:color w:val="000000" w:themeColor="text1"/>
          <w:sz w:val="28"/>
          <w:szCs w:val="28"/>
        </w:rPr>
        <w:t>基本支出、项目支出资金支付计划已执行完毕，</w:t>
      </w:r>
      <w:r w:rsidR="004008BE" w:rsidRPr="005C12B6">
        <w:rPr>
          <w:rFonts w:ascii="仿宋_GB2312" w:eastAsia="仿宋_GB2312" w:hAnsi="仿宋" w:hint="eastAsia"/>
          <w:color w:val="000000" w:themeColor="text1"/>
          <w:sz w:val="28"/>
          <w:szCs w:val="28"/>
        </w:rPr>
        <w:t>宣传报道发稿计划已全面完成时间进度目标，</w:t>
      </w:r>
      <w:r w:rsidR="00AD2D13" w:rsidRPr="005C12B6">
        <w:rPr>
          <w:rFonts w:ascii="仿宋_GB2312" w:eastAsia="仿宋_GB2312" w:hAnsi="仿宋" w:hint="eastAsia"/>
          <w:color w:val="000000" w:themeColor="text1"/>
          <w:sz w:val="28"/>
          <w:szCs w:val="28"/>
        </w:rPr>
        <w:t>中央媒体发稿完成率</w:t>
      </w:r>
      <w:r w:rsidR="005C12B6" w:rsidRPr="005C12B6">
        <w:rPr>
          <w:rFonts w:ascii="仿宋_GB2312" w:eastAsia="仿宋_GB2312" w:hAnsi="仿宋" w:hint="eastAsia"/>
          <w:color w:val="000000" w:themeColor="text1"/>
          <w:sz w:val="28"/>
          <w:szCs w:val="28"/>
        </w:rPr>
        <w:t>100</w:t>
      </w:r>
      <w:r w:rsidR="00AD2D13" w:rsidRPr="005C12B6">
        <w:rPr>
          <w:rFonts w:ascii="仿宋_GB2312" w:eastAsia="仿宋_GB2312" w:hAnsi="仿宋" w:hint="eastAsia"/>
          <w:color w:val="000000" w:themeColor="text1"/>
          <w:sz w:val="28"/>
          <w:szCs w:val="28"/>
        </w:rPr>
        <w:t>%，省级发稿完成率</w:t>
      </w:r>
      <w:r w:rsidR="005C12B6" w:rsidRPr="005C12B6">
        <w:rPr>
          <w:rFonts w:ascii="仿宋_GB2312" w:eastAsia="仿宋_GB2312" w:hAnsi="仿宋" w:hint="eastAsia"/>
          <w:color w:val="000000" w:themeColor="text1"/>
          <w:sz w:val="28"/>
          <w:szCs w:val="28"/>
        </w:rPr>
        <w:t>766</w:t>
      </w:r>
      <w:r w:rsidR="00AD2D13" w:rsidRPr="005C12B6">
        <w:rPr>
          <w:rFonts w:ascii="仿宋_GB2312" w:eastAsia="仿宋_GB2312" w:hAnsi="仿宋" w:hint="eastAsia"/>
          <w:color w:val="000000" w:themeColor="text1"/>
          <w:sz w:val="28"/>
          <w:szCs w:val="28"/>
        </w:rPr>
        <w:t>%，市级媒体每周推出专题报道完成率100%，主题宣传策划完成率</w:t>
      </w:r>
      <w:r w:rsidR="005C12B6" w:rsidRPr="005C12B6">
        <w:rPr>
          <w:rFonts w:ascii="仿宋_GB2312" w:eastAsia="仿宋_GB2312" w:hAnsi="仿宋" w:hint="eastAsia"/>
          <w:color w:val="000000" w:themeColor="text1"/>
          <w:sz w:val="28"/>
          <w:szCs w:val="28"/>
        </w:rPr>
        <w:t>100</w:t>
      </w:r>
      <w:r w:rsidR="00AD2D13" w:rsidRPr="005C12B6">
        <w:rPr>
          <w:rFonts w:ascii="仿宋_GB2312" w:eastAsia="仿宋_GB2312" w:hAnsi="仿宋" w:hint="eastAsia"/>
          <w:color w:val="000000" w:themeColor="text1"/>
          <w:sz w:val="28"/>
          <w:szCs w:val="28"/>
        </w:rPr>
        <w:t>%，网络宣传策划完成率100%，新闻发布会完成率216%</w:t>
      </w:r>
      <w:r w:rsidRPr="005C12B6">
        <w:rPr>
          <w:rFonts w:ascii="仿宋_GB2312" w:eastAsia="仿宋_GB2312" w:hAnsi="仿宋" w:hint="eastAsia"/>
          <w:color w:val="000000" w:themeColor="text1"/>
          <w:sz w:val="28"/>
          <w:szCs w:val="28"/>
        </w:rPr>
        <w:t>。</w:t>
      </w:r>
    </w:p>
    <w:p w:rsidR="0091528E" w:rsidRPr="00485E3C" w:rsidRDefault="0091528E" w:rsidP="00485E3C">
      <w:pPr>
        <w:spacing w:line="520" w:lineRule="exact"/>
        <w:ind w:firstLineChars="200" w:firstLine="560"/>
        <w:jc w:val="left"/>
        <w:rPr>
          <w:rFonts w:ascii="黑体" w:eastAsia="黑体" w:hAnsi="黑体"/>
          <w:sz w:val="28"/>
          <w:szCs w:val="28"/>
        </w:rPr>
      </w:pPr>
      <w:r w:rsidRPr="00485E3C">
        <w:rPr>
          <w:rFonts w:ascii="黑体" w:eastAsia="黑体" w:hAnsi="黑体" w:hint="eastAsia"/>
          <w:sz w:val="28"/>
          <w:szCs w:val="28"/>
        </w:rPr>
        <w:t>三、经验、问题和建议</w:t>
      </w:r>
    </w:p>
    <w:p w:rsidR="0044527B" w:rsidRPr="00812B43" w:rsidRDefault="0091528E" w:rsidP="0044527B">
      <w:pPr>
        <w:spacing w:line="520" w:lineRule="exact"/>
        <w:ind w:firstLineChars="200" w:firstLine="560"/>
        <w:jc w:val="left"/>
        <w:rPr>
          <w:rFonts w:ascii="仿宋_GB2312" w:eastAsia="仿宋_GB2312" w:hAnsi="黑体"/>
          <w:sz w:val="28"/>
          <w:szCs w:val="28"/>
        </w:rPr>
      </w:pPr>
      <w:r w:rsidRPr="00812B43">
        <w:rPr>
          <w:rFonts w:ascii="仿宋_GB2312" w:eastAsia="仿宋_GB2312" w:hAnsi="黑体" w:hint="eastAsia"/>
          <w:sz w:val="28"/>
          <w:szCs w:val="28"/>
        </w:rPr>
        <w:t>1.经验</w:t>
      </w:r>
      <w:r w:rsidR="0044527B">
        <w:rPr>
          <w:rFonts w:ascii="仿宋_GB2312" w:eastAsia="仿宋_GB2312" w:hAnsi="黑体" w:hint="eastAsia"/>
          <w:sz w:val="28"/>
          <w:szCs w:val="28"/>
        </w:rPr>
        <w:t>：</w:t>
      </w:r>
      <w:r w:rsidR="0044527B" w:rsidRPr="0092383F">
        <w:rPr>
          <w:rFonts w:ascii="仿宋_GB2312" w:eastAsia="仿宋_GB2312" w:hAnsi="仿宋" w:hint="eastAsia"/>
          <w:sz w:val="28"/>
          <w:szCs w:val="28"/>
        </w:rPr>
        <w:t>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7F5BF4" w:rsidRPr="007F5BF4" w:rsidRDefault="0091528E" w:rsidP="007F5BF4">
      <w:pPr>
        <w:spacing w:line="520" w:lineRule="exact"/>
        <w:ind w:firstLineChars="200" w:firstLine="560"/>
        <w:jc w:val="left"/>
        <w:rPr>
          <w:rFonts w:ascii="仿宋_GB2312" w:eastAsia="仿宋_GB2312" w:hAnsi="仿宋"/>
          <w:sz w:val="28"/>
          <w:szCs w:val="28"/>
        </w:rPr>
      </w:pPr>
      <w:r w:rsidRPr="006B7C79">
        <w:rPr>
          <w:rFonts w:ascii="仿宋_GB2312" w:eastAsia="仿宋_GB2312" w:hAnsi="黑体" w:hint="eastAsia"/>
          <w:sz w:val="28"/>
          <w:szCs w:val="28"/>
        </w:rPr>
        <w:t>2.存在的问题</w:t>
      </w:r>
      <w:r w:rsidR="0044527B" w:rsidRPr="006B7C79">
        <w:rPr>
          <w:rFonts w:ascii="仿宋_GB2312" w:eastAsia="仿宋_GB2312" w:hAnsi="黑体" w:hint="eastAsia"/>
          <w:sz w:val="28"/>
          <w:szCs w:val="28"/>
        </w:rPr>
        <w:t>：</w:t>
      </w:r>
      <w:r w:rsidR="007F5BF4" w:rsidRPr="007F5BF4">
        <w:rPr>
          <w:rFonts w:ascii="仿宋_GB2312" w:eastAsia="仿宋_GB2312" w:hAnsi="仿宋" w:hint="eastAsia"/>
          <w:sz w:val="28"/>
          <w:szCs w:val="28"/>
        </w:rPr>
        <w:t>2020年盘龙区融媒体中心绩效目标完成情况良好，资金支付按要求进度完成。通过分析资金支出和项目实施中存在的影响绩效目标实现程度、项目实施进度、资金支出进度等方面存在的问题发现2020年存在的问题为:对标昆明市《2020年意识形态工作考核内容及评分标准》的要求，2020年上半年中央媒体发稿未能跟上时间进度，2020年中央媒体发稿市级考核任务为不少于40条，但上半年仅完成11条。</w:t>
      </w:r>
    </w:p>
    <w:p w:rsidR="007F5BF4" w:rsidRDefault="0091528E" w:rsidP="007F5BF4">
      <w:pPr>
        <w:spacing w:line="520" w:lineRule="exact"/>
        <w:ind w:firstLineChars="200" w:firstLine="560"/>
        <w:jc w:val="left"/>
        <w:rPr>
          <w:rFonts w:ascii="仿宋_GB2312" w:eastAsia="仿宋_GB2312" w:hAnsi="仿宋"/>
          <w:sz w:val="28"/>
          <w:szCs w:val="28"/>
        </w:rPr>
      </w:pPr>
      <w:r w:rsidRPr="005F7EAF">
        <w:rPr>
          <w:rFonts w:ascii="仿宋_GB2312" w:eastAsia="仿宋_GB2312" w:hAnsi="黑体" w:hint="eastAsia"/>
          <w:sz w:val="28"/>
          <w:szCs w:val="28"/>
        </w:rPr>
        <w:t>3.改进措施及建议</w:t>
      </w:r>
      <w:r w:rsidR="0044527B" w:rsidRPr="005F7EAF">
        <w:rPr>
          <w:rFonts w:ascii="黑体" w:eastAsia="黑体" w:hAnsi="黑体" w:hint="eastAsia"/>
          <w:sz w:val="28"/>
          <w:szCs w:val="28"/>
        </w:rPr>
        <w:t>：</w:t>
      </w:r>
      <w:r w:rsidR="007F5BF4" w:rsidRPr="0092383F">
        <w:rPr>
          <w:rFonts w:ascii="仿宋_GB2312" w:eastAsia="仿宋_GB2312" w:hAnsi="仿宋" w:hint="eastAsia"/>
          <w:sz w:val="28"/>
          <w:szCs w:val="28"/>
        </w:rPr>
        <w:t>发现上述问题后，中心立即采取措施、努力</w:t>
      </w:r>
      <w:r w:rsidR="007F5BF4" w:rsidRPr="0092383F">
        <w:rPr>
          <w:rFonts w:ascii="仿宋_GB2312" w:eastAsia="仿宋_GB2312" w:hAnsi="仿宋" w:hint="eastAsia"/>
          <w:sz w:val="28"/>
          <w:szCs w:val="28"/>
        </w:rPr>
        <w:lastRenderedPageBreak/>
        <w:t>做好新闻策划、积极对接联系中央媒体做好宣传推送，努力破解中央媒体外宣发稿量不足的问题，通过努力、20</w:t>
      </w:r>
      <w:r w:rsidR="007F5BF4">
        <w:rPr>
          <w:rFonts w:ascii="仿宋_GB2312" w:eastAsia="仿宋_GB2312" w:hAnsi="仿宋" w:hint="eastAsia"/>
          <w:sz w:val="28"/>
          <w:szCs w:val="28"/>
        </w:rPr>
        <w:t>20</w:t>
      </w:r>
      <w:r w:rsidR="007F5BF4" w:rsidRPr="0092383F">
        <w:rPr>
          <w:rFonts w:ascii="仿宋_GB2312" w:eastAsia="仿宋_GB2312" w:hAnsi="仿宋" w:hint="eastAsia"/>
          <w:sz w:val="28"/>
          <w:szCs w:val="28"/>
        </w:rPr>
        <w:t>年3季度中央媒体外宣发稿赶上了时间进度，并最终在年底超额完成了市级对盘龙区中央媒体外宣发稿的考核要求。</w:t>
      </w:r>
    </w:p>
    <w:p w:rsidR="00DA35A5" w:rsidRPr="00DA35A5" w:rsidRDefault="0091528E" w:rsidP="007F5BF4">
      <w:pPr>
        <w:spacing w:line="520" w:lineRule="exact"/>
        <w:ind w:firstLineChars="200" w:firstLine="720"/>
        <w:jc w:val="left"/>
        <w:rPr>
          <w:rFonts w:ascii="方正小标宋_GBK" w:eastAsia="方正小标宋_GBK" w:hAnsi="黑体"/>
          <w:sz w:val="36"/>
          <w:szCs w:val="36"/>
        </w:rPr>
      </w:pPr>
      <w:r w:rsidRPr="00DA35A5">
        <w:rPr>
          <w:rFonts w:ascii="方正小标宋_GBK" w:eastAsia="方正小标宋_GBK" w:hAnsi="黑体" w:hint="eastAsia"/>
          <w:sz w:val="36"/>
          <w:szCs w:val="36"/>
        </w:rPr>
        <w:t>正文：</w:t>
      </w:r>
      <w:r w:rsidR="00DA35A5" w:rsidRPr="00DA35A5">
        <w:rPr>
          <w:rFonts w:ascii="方正小标宋_GBK" w:eastAsia="方正小标宋_GBK" w:hAnsi="黑体" w:hint="eastAsia"/>
          <w:sz w:val="36"/>
          <w:szCs w:val="36"/>
        </w:rPr>
        <w:t>盘龙区融媒体中心20</w:t>
      </w:r>
      <w:r w:rsidR="00A54FB9">
        <w:rPr>
          <w:rFonts w:ascii="方正小标宋_GBK" w:eastAsia="方正小标宋_GBK" w:hAnsi="黑体" w:hint="eastAsia"/>
          <w:sz w:val="36"/>
          <w:szCs w:val="36"/>
        </w:rPr>
        <w:t>20</w:t>
      </w:r>
      <w:r w:rsidR="00DA35A5" w:rsidRPr="00DA35A5">
        <w:rPr>
          <w:rFonts w:ascii="方正小标宋_GBK" w:eastAsia="方正小标宋_GBK" w:hAnsi="黑体" w:hint="eastAsia"/>
          <w:sz w:val="36"/>
          <w:szCs w:val="36"/>
        </w:rPr>
        <w:t>年部门整体支出</w:t>
      </w:r>
    </w:p>
    <w:p w:rsidR="0091528E" w:rsidRPr="00DA35A5" w:rsidRDefault="00DA35A5" w:rsidP="00DA35A5">
      <w:pPr>
        <w:spacing w:line="520" w:lineRule="exact"/>
        <w:ind w:firstLineChars="200" w:firstLine="720"/>
        <w:jc w:val="center"/>
        <w:rPr>
          <w:rFonts w:ascii="方正小标宋_GBK" w:eastAsia="方正小标宋_GBK" w:hAnsi="黑体"/>
          <w:sz w:val="36"/>
          <w:szCs w:val="36"/>
        </w:rPr>
      </w:pPr>
      <w:r w:rsidRPr="00DA35A5">
        <w:rPr>
          <w:rFonts w:ascii="方正小标宋_GBK" w:eastAsia="方正小标宋_GBK" w:hAnsi="黑体" w:hint="eastAsia"/>
          <w:sz w:val="36"/>
          <w:szCs w:val="36"/>
        </w:rPr>
        <w:t>绩效自评报告</w:t>
      </w:r>
    </w:p>
    <w:p w:rsidR="0091528E" w:rsidRPr="00485E3C" w:rsidRDefault="0091528E" w:rsidP="00485E3C">
      <w:pPr>
        <w:topLinePunct/>
        <w:spacing w:line="520" w:lineRule="exact"/>
        <w:ind w:firstLineChars="250" w:firstLine="700"/>
        <w:rPr>
          <w:rFonts w:ascii="黑体" w:eastAsia="黑体"/>
          <w:sz w:val="28"/>
          <w:szCs w:val="28"/>
        </w:rPr>
      </w:pPr>
    </w:p>
    <w:p w:rsidR="0091528E" w:rsidRPr="00485E3C" w:rsidRDefault="0091528E" w:rsidP="00485E3C">
      <w:pPr>
        <w:topLinePunct/>
        <w:spacing w:line="520" w:lineRule="exact"/>
        <w:ind w:firstLineChars="250" w:firstLine="700"/>
        <w:rPr>
          <w:rFonts w:ascii="黑体" w:eastAsia="黑体"/>
          <w:sz w:val="28"/>
          <w:szCs w:val="28"/>
        </w:rPr>
      </w:pPr>
      <w:r w:rsidRPr="00485E3C">
        <w:rPr>
          <w:rFonts w:ascii="黑体" w:eastAsia="黑体" w:hint="eastAsia"/>
          <w:sz w:val="28"/>
          <w:szCs w:val="28"/>
        </w:rPr>
        <w:t>一、部门概况</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（一）部门机构设置、编制。</w:t>
      </w:r>
    </w:p>
    <w:p w:rsidR="00DA35A5" w:rsidRPr="00DA35A5" w:rsidRDefault="00AB7F5B" w:rsidP="00BF16B3">
      <w:pPr>
        <w:widowControl/>
        <w:shd w:val="clear" w:color="auto" w:fill="FFFFFF"/>
        <w:spacing w:line="560" w:lineRule="atLeast"/>
        <w:ind w:firstLine="630"/>
        <w:rPr>
          <w:rFonts w:ascii="仿宋_GB2312" w:eastAsia="仿宋_GB2312" w:hAnsi="Arial" w:cs="Arial"/>
          <w:color w:val="000000"/>
          <w:kern w:val="0"/>
          <w:sz w:val="28"/>
          <w:szCs w:val="28"/>
        </w:rPr>
      </w:pPr>
      <w:r w:rsidRPr="00AB7F5B">
        <w:rPr>
          <w:rFonts w:ascii="仿宋_GB2312" w:eastAsia="仿宋_GB2312" w:hAnsi="Arial" w:cs="Arial" w:hint="eastAsia"/>
          <w:color w:val="000000"/>
          <w:kern w:val="0"/>
          <w:sz w:val="28"/>
          <w:szCs w:val="28"/>
        </w:rPr>
        <w:t>根据中共昆明市盘龙区委机构编制委员会关于审定《盘龙区融媒体中心职能配置、内设机构和人员编制规定》的批复盘机编复〔2020〕9号，</w:t>
      </w:r>
      <w:r w:rsidRPr="00AB7F5B">
        <w:rPr>
          <w:rFonts w:ascii="仿宋_GB2312" w:eastAsia="仿宋_GB2312" w:hAnsi="Arial" w:cs="Arial"/>
          <w:color w:val="000000"/>
          <w:kern w:val="0"/>
          <w:sz w:val="28"/>
          <w:szCs w:val="28"/>
        </w:rPr>
        <w:t>盘龙区融媒体中心是中共昆明市盘龙区委直属履行服务职能的财政全额拨款公益一类事业单位</w:t>
      </w:r>
      <w:r w:rsidR="00914AA2">
        <w:rPr>
          <w:rFonts w:ascii="仿宋_GB2312" w:eastAsia="仿宋_GB2312" w:hAnsi="Arial" w:cs="Arial" w:hint="eastAsia"/>
          <w:color w:val="000000"/>
          <w:kern w:val="0"/>
          <w:sz w:val="28"/>
          <w:szCs w:val="28"/>
        </w:rPr>
        <w:t>；</w:t>
      </w:r>
      <w:r w:rsidR="00221F34" w:rsidRPr="00221F34">
        <w:rPr>
          <w:rFonts w:ascii="仿宋_GB2312" w:eastAsia="仿宋_GB2312" w:hAnsi="Arial" w:cs="Arial" w:hint="eastAsia"/>
          <w:color w:val="000000"/>
          <w:kern w:val="0"/>
          <w:sz w:val="28"/>
          <w:szCs w:val="28"/>
        </w:rPr>
        <w:t>内设机构：办公室、新闻管理科、互联网管理科、社会宣传科</w:t>
      </w:r>
      <w:r w:rsidR="00914AA2">
        <w:rPr>
          <w:rFonts w:ascii="仿宋_GB2312" w:eastAsia="仿宋_GB2312" w:hAnsi="Arial" w:cs="Arial" w:hint="eastAsia"/>
          <w:color w:val="000000"/>
          <w:kern w:val="0"/>
          <w:sz w:val="28"/>
          <w:szCs w:val="28"/>
        </w:rPr>
        <w:t>；</w:t>
      </w:r>
      <w:r w:rsidR="00914AA2" w:rsidRPr="00914AA2">
        <w:rPr>
          <w:rFonts w:ascii="仿宋_GB2312" w:eastAsia="仿宋_GB2312" w:hAnsi="Arial" w:cs="Arial" w:hint="eastAsia"/>
          <w:color w:val="000000"/>
          <w:kern w:val="0"/>
          <w:sz w:val="28"/>
          <w:szCs w:val="28"/>
        </w:rPr>
        <w:t>人员编制：事业编制19名。</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（二）部门职能。</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1.</w:t>
      </w:r>
      <w:r w:rsidRPr="0003697B">
        <w:rPr>
          <w:rFonts w:ascii="仿宋_GB2312" w:eastAsia="仿宋_GB2312" w:hAnsi="Arial" w:cs="Arial" w:hint="eastAsia"/>
          <w:color w:val="000000"/>
          <w:kern w:val="0"/>
          <w:sz w:val="28"/>
          <w:szCs w:val="28"/>
        </w:rPr>
        <w:t>围绕区委、区政府中心工作，负责制定全区主题宣传策划的总体方案、计划和不同时期全媒体宣传报道重点。</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2.</w:t>
      </w:r>
      <w:r w:rsidRPr="0003697B">
        <w:rPr>
          <w:rFonts w:ascii="仿宋_GB2312" w:eastAsia="仿宋_GB2312" w:hAnsi="Arial" w:cs="Arial" w:hint="eastAsia"/>
          <w:color w:val="000000"/>
          <w:kern w:val="0"/>
          <w:sz w:val="28"/>
          <w:szCs w:val="28"/>
        </w:rPr>
        <w:t>负责实施全媒体新闻稿件刊（播）发前的审查把关。</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3.</w:t>
      </w:r>
      <w:r w:rsidRPr="0003697B">
        <w:rPr>
          <w:rFonts w:ascii="仿宋_GB2312" w:eastAsia="仿宋_GB2312" w:hAnsi="Arial" w:cs="Arial" w:hint="eastAsia"/>
          <w:color w:val="000000"/>
          <w:kern w:val="0"/>
          <w:sz w:val="28"/>
          <w:szCs w:val="28"/>
        </w:rPr>
        <w:t>负责实施全区全媒体的统一策划与采访报道活动的组织安排和主题宣传策划。</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4.</w:t>
      </w:r>
      <w:r w:rsidRPr="0003697B">
        <w:rPr>
          <w:rFonts w:ascii="仿宋_GB2312" w:eastAsia="仿宋_GB2312" w:hAnsi="Arial" w:cs="Arial" w:hint="eastAsia"/>
          <w:color w:val="000000"/>
          <w:kern w:val="0"/>
          <w:sz w:val="28"/>
          <w:szCs w:val="28"/>
        </w:rPr>
        <w:t>负责全区重大活动、重要会议的宣传报道工作。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5.</w:t>
      </w:r>
      <w:r w:rsidRPr="0003697B">
        <w:rPr>
          <w:rFonts w:ascii="仿宋_GB2312" w:eastAsia="仿宋_GB2312" w:hAnsi="Arial" w:cs="Arial" w:hint="eastAsia"/>
          <w:color w:val="000000"/>
          <w:kern w:val="0"/>
          <w:sz w:val="28"/>
          <w:szCs w:val="28"/>
        </w:rPr>
        <w:t>协助区委宣传部做好全区社会宣传和发动工作。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6.</w:t>
      </w:r>
      <w:r w:rsidRPr="0003697B">
        <w:rPr>
          <w:rFonts w:ascii="仿宋_GB2312" w:eastAsia="仿宋_GB2312" w:hAnsi="Arial" w:cs="Arial" w:hint="eastAsia"/>
          <w:color w:val="000000"/>
          <w:kern w:val="0"/>
          <w:sz w:val="28"/>
          <w:szCs w:val="28"/>
        </w:rPr>
        <w:t>协助区委宣传部做好全区通讯员队伍进行管理和培训。</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7.</w:t>
      </w:r>
      <w:r w:rsidRPr="0003697B">
        <w:rPr>
          <w:rFonts w:ascii="仿宋_GB2312" w:eastAsia="仿宋_GB2312" w:hAnsi="Arial" w:cs="Arial" w:hint="eastAsia"/>
          <w:color w:val="000000"/>
          <w:kern w:val="0"/>
          <w:sz w:val="28"/>
          <w:szCs w:val="28"/>
        </w:rPr>
        <w:t>协助区委宣传部、区委网信办、区政府办对全区新媒体矩阵、社会自媒体和互联网经营企业进行统一管理，对内做好新闻服务工作。</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lastRenderedPageBreak/>
        <w:t>8.</w:t>
      </w:r>
      <w:r w:rsidRPr="0003697B">
        <w:rPr>
          <w:rFonts w:ascii="仿宋_GB2312" w:eastAsia="仿宋_GB2312" w:hAnsi="Arial" w:cs="Arial" w:hint="eastAsia"/>
          <w:color w:val="000000"/>
          <w:kern w:val="0"/>
          <w:sz w:val="28"/>
          <w:szCs w:val="28"/>
        </w:rPr>
        <w:t>协助区委宣传部，做好全区网络安全和信息化工作、网络动员工作进行具体实施，监测各类舆情，及时处理突发新闻事件。</w:t>
      </w:r>
    </w:p>
    <w:p w:rsidR="0003697B" w:rsidRPr="0003697B"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9.</w:t>
      </w:r>
      <w:r w:rsidRPr="0003697B">
        <w:rPr>
          <w:rFonts w:ascii="仿宋_GB2312" w:eastAsia="仿宋_GB2312" w:hAnsi="Arial" w:cs="Arial" w:hint="eastAsia"/>
          <w:color w:val="000000"/>
          <w:kern w:val="0"/>
          <w:sz w:val="28"/>
          <w:szCs w:val="28"/>
        </w:rPr>
        <w:t>配合区属相关部门做好新闻发布工作。</w:t>
      </w:r>
    </w:p>
    <w:p w:rsidR="00DA35A5" w:rsidRDefault="0003697B" w:rsidP="0003697B">
      <w:pPr>
        <w:topLinePunct/>
        <w:spacing w:line="520" w:lineRule="exact"/>
        <w:ind w:firstLineChars="250" w:firstLine="700"/>
        <w:rPr>
          <w:rFonts w:ascii="仿宋_GB2312" w:eastAsia="仿宋_GB2312" w:hAnsi="Arial" w:cs="Arial"/>
          <w:color w:val="000000"/>
          <w:kern w:val="0"/>
          <w:sz w:val="28"/>
          <w:szCs w:val="28"/>
        </w:rPr>
      </w:pPr>
      <w:r>
        <w:rPr>
          <w:rFonts w:ascii="仿宋_GB2312" w:eastAsia="仿宋_GB2312" w:hAnsi="Arial" w:cs="Arial" w:hint="eastAsia"/>
          <w:color w:val="000000"/>
          <w:kern w:val="0"/>
          <w:sz w:val="28"/>
          <w:szCs w:val="28"/>
        </w:rPr>
        <w:t>10.</w:t>
      </w:r>
      <w:r w:rsidRPr="0003697B">
        <w:rPr>
          <w:rFonts w:ascii="仿宋_GB2312" w:eastAsia="仿宋_GB2312" w:hAnsi="Arial" w:cs="Arial" w:hint="eastAsia"/>
          <w:color w:val="000000"/>
          <w:kern w:val="0"/>
          <w:sz w:val="28"/>
          <w:szCs w:val="28"/>
        </w:rPr>
        <w:t>完成区委、区政府交给的其它工作任务。</w:t>
      </w:r>
    </w:p>
    <w:p w:rsidR="0091528E" w:rsidRPr="00485E3C" w:rsidRDefault="0091528E" w:rsidP="00DA35A5">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（三）部门工作完成情况。</w:t>
      </w:r>
    </w:p>
    <w:p w:rsidR="00CE0310" w:rsidRPr="00CE0310" w:rsidRDefault="00CE0310" w:rsidP="00CE0310">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20</w:t>
      </w:r>
      <w:r w:rsidR="005F7EAF">
        <w:rPr>
          <w:rFonts w:ascii="仿宋_GB2312" w:eastAsia="仿宋_GB2312" w:hAnsi="Arial" w:cs="Arial" w:hint="eastAsia"/>
          <w:color w:val="000000"/>
          <w:kern w:val="0"/>
          <w:sz w:val="28"/>
          <w:szCs w:val="28"/>
        </w:rPr>
        <w:t>20</w:t>
      </w:r>
      <w:r w:rsidRPr="00CE0310">
        <w:rPr>
          <w:rFonts w:ascii="仿宋_GB2312" w:eastAsia="仿宋_GB2312" w:hAnsi="Arial" w:cs="Arial" w:hint="eastAsia"/>
          <w:color w:val="000000"/>
          <w:kern w:val="0"/>
          <w:sz w:val="28"/>
          <w:szCs w:val="28"/>
        </w:rPr>
        <w:t>年，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一、积极推进融媒体中心建设，着力推动新兴媒体与传统媒体融合发展</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二、基础融媒矩阵再造流程，多媒融合的现代传播体系初显成效</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三、不断开拓宣传平台，扩大宣传影响力，树立我区良好形象</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（一）打造“五台五联动”网络政民互动体系。</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（二）打通“掌上办事”接口，开启指尖办事服务。</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（三）不断创新，搭建“盘龙区新时代文明实践中心云平台”。</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（四）不断探索对“云融盘龙”APP进行改版。</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（五）精心打造全新融媒体视频产品——“盘龙70秒”短视频活动。</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（六）积极打造爆款原创视频。</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四、精心组织开展主题宣传活动，进一步提高舆论影响力</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（一）打出“组合拳”,同心聚力做好疫情防控宣传工作。</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（二）开展“我的社区我当家”短视频大赛，构筑全区抖音、快</w:t>
      </w:r>
      <w:r w:rsidRPr="005C12B6">
        <w:rPr>
          <w:rFonts w:ascii="仿宋_GB2312" w:eastAsia="仿宋_GB2312" w:hAnsi="Arial" w:cs="Arial" w:hint="eastAsia"/>
          <w:color w:val="000000"/>
          <w:kern w:val="0"/>
          <w:sz w:val="28"/>
          <w:szCs w:val="28"/>
        </w:rPr>
        <w:lastRenderedPageBreak/>
        <w:t>手短视频矩阵。</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（三）开展2020年云南·昆明网络文化节盘龙区系列活动，推动全区网络文化健康发展。</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（四）组建市民巡访团成员库，提升盘龙区基层社会治理宣传动员力。</w:t>
      </w:r>
    </w:p>
    <w:p w:rsidR="005C12B6" w:rsidRPr="005C12B6" w:rsidRDefault="005C12B6" w:rsidP="005C12B6">
      <w:pPr>
        <w:topLinePunct/>
        <w:spacing w:line="520" w:lineRule="exact"/>
        <w:ind w:firstLineChars="250" w:firstLine="700"/>
        <w:rPr>
          <w:rFonts w:ascii="仿宋_GB2312" w:eastAsia="仿宋_GB2312" w:hAnsi="Arial" w:cs="Arial"/>
          <w:color w:val="000000"/>
          <w:kern w:val="0"/>
          <w:sz w:val="28"/>
          <w:szCs w:val="28"/>
        </w:rPr>
      </w:pPr>
      <w:r w:rsidRPr="005C12B6">
        <w:rPr>
          <w:rFonts w:ascii="仿宋_GB2312" w:eastAsia="仿宋_GB2312" w:hAnsi="Arial" w:cs="Arial" w:hint="eastAsia"/>
          <w:color w:val="000000"/>
          <w:kern w:val="0"/>
          <w:sz w:val="28"/>
          <w:szCs w:val="28"/>
        </w:rPr>
        <w:t>（五）开展理论学习专题宣传，加强理论宣讲教育。</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（四）部门管理制度。</w:t>
      </w:r>
    </w:p>
    <w:p w:rsidR="00BF16B3" w:rsidRPr="00CE0310" w:rsidRDefault="00BA2ECC" w:rsidP="00485E3C">
      <w:pPr>
        <w:topLinePunct/>
        <w:spacing w:line="520" w:lineRule="exact"/>
        <w:ind w:firstLineChars="250" w:firstLine="700"/>
        <w:rPr>
          <w:rFonts w:ascii="仿宋_GB2312" w:eastAsia="仿宋_GB2312" w:hAnsi="Arial" w:cs="Arial"/>
          <w:color w:val="000000"/>
          <w:kern w:val="0"/>
          <w:sz w:val="28"/>
          <w:szCs w:val="28"/>
        </w:rPr>
      </w:pPr>
      <w:r w:rsidRPr="00CE0310">
        <w:rPr>
          <w:rFonts w:ascii="仿宋_GB2312" w:eastAsia="仿宋_GB2312" w:hAnsi="Arial" w:cs="Arial" w:hint="eastAsia"/>
          <w:color w:val="000000"/>
          <w:kern w:val="0"/>
          <w:sz w:val="28"/>
          <w:szCs w:val="28"/>
        </w:rPr>
        <w:t>《盘龙区融媒体中心员工守则》、《盘龙区融媒体中心主任办公会议制度》、《盘龙区融媒体中心考勤制度》、《盘龙区融媒体中心“三重一大”议事决策制度》、《盘龙区融媒体中心内部控制制度》</w:t>
      </w:r>
      <w:r w:rsidR="003F219D" w:rsidRPr="00CE0310">
        <w:rPr>
          <w:rFonts w:ascii="仿宋_GB2312" w:eastAsia="仿宋_GB2312" w:hAnsi="Arial" w:cs="Arial" w:hint="eastAsia"/>
          <w:color w:val="000000"/>
          <w:kern w:val="0"/>
          <w:sz w:val="28"/>
          <w:szCs w:val="28"/>
        </w:rPr>
        <w:t>。</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（五）部门资金来源及使用情况。</w:t>
      </w:r>
    </w:p>
    <w:p w:rsidR="00BF16B3" w:rsidRPr="005F7EAF" w:rsidRDefault="007A7156" w:rsidP="007A7156">
      <w:pPr>
        <w:topLinePunct/>
        <w:spacing w:line="520" w:lineRule="exact"/>
        <w:ind w:firstLineChars="250" w:firstLine="700"/>
        <w:rPr>
          <w:rFonts w:ascii="仿宋_GB2312" w:eastAsia="仿宋_GB2312" w:hAnsi="Arial" w:cs="Arial"/>
          <w:color w:val="000000"/>
          <w:kern w:val="0"/>
          <w:sz w:val="28"/>
          <w:szCs w:val="28"/>
        </w:rPr>
      </w:pPr>
      <w:r w:rsidRPr="005F7EAF">
        <w:rPr>
          <w:rFonts w:ascii="仿宋_GB2312" w:eastAsia="仿宋_GB2312" w:hAnsi="Arial" w:cs="Arial" w:hint="eastAsia"/>
          <w:color w:val="000000"/>
          <w:kern w:val="0"/>
          <w:sz w:val="28"/>
          <w:szCs w:val="28"/>
        </w:rPr>
        <w:t>当年收入支出预算执行基本情况：20</w:t>
      </w:r>
      <w:r w:rsidR="005F7EAF" w:rsidRPr="005F7EAF">
        <w:rPr>
          <w:rFonts w:ascii="仿宋_GB2312" w:eastAsia="仿宋_GB2312" w:hAnsi="Arial" w:cs="Arial" w:hint="eastAsia"/>
          <w:color w:val="000000"/>
          <w:kern w:val="0"/>
          <w:sz w:val="28"/>
          <w:szCs w:val="28"/>
        </w:rPr>
        <w:t>20</w:t>
      </w:r>
      <w:r w:rsidRPr="005F7EAF">
        <w:rPr>
          <w:rFonts w:ascii="仿宋_GB2312" w:eastAsia="仿宋_GB2312" w:hAnsi="Arial" w:cs="Arial" w:hint="eastAsia"/>
          <w:color w:val="000000"/>
          <w:kern w:val="0"/>
          <w:sz w:val="28"/>
          <w:szCs w:val="28"/>
        </w:rPr>
        <w:t>年度实际收入合计</w:t>
      </w:r>
      <w:r w:rsidR="005F7EAF" w:rsidRPr="005F7EAF">
        <w:rPr>
          <w:rFonts w:ascii="仿宋_GB2312" w:eastAsia="仿宋_GB2312" w:hAnsi="Arial" w:cs="Arial" w:hint="eastAsia"/>
          <w:color w:val="000000"/>
          <w:kern w:val="0"/>
          <w:sz w:val="28"/>
          <w:szCs w:val="28"/>
        </w:rPr>
        <w:t>890.37</w:t>
      </w:r>
      <w:r w:rsidRPr="005F7EAF">
        <w:rPr>
          <w:rFonts w:ascii="仿宋_GB2312" w:eastAsia="仿宋_GB2312" w:hAnsi="Arial" w:cs="Arial" w:hint="eastAsia"/>
          <w:color w:val="000000"/>
          <w:kern w:val="0"/>
          <w:sz w:val="28"/>
          <w:szCs w:val="28"/>
        </w:rPr>
        <w:t>万元，其中实际收到的一般公共预算财政拨款收入</w:t>
      </w:r>
      <w:r w:rsidR="005F7EAF" w:rsidRPr="005F7EAF">
        <w:rPr>
          <w:rFonts w:ascii="仿宋_GB2312" w:eastAsia="仿宋_GB2312" w:hAnsi="Arial" w:cs="Arial" w:hint="eastAsia"/>
          <w:color w:val="000000"/>
          <w:kern w:val="0"/>
          <w:sz w:val="28"/>
          <w:szCs w:val="28"/>
        </w:rPr>
        <w:t>890.37</w:t>
      </w:r>
      <w:r w:rsidRPr="005F7EAF">
        <w:rPr>
          <w:rFonts w:ascii="仿宋_GB2312" w:eastAsia="仿宋_GB2312" w:hAnsi="Arial" w:cs="Arial" w:hint="eastAsia"/>
          <w:color w:val="000000"/>
          <w:kern w:val="0"/>
          <w:sz w:val="28"/>
          <w:szCs w:val="28"/>
        </w:rPr>
        <w:t>万元，其他收入</w:t>
      </w:r>
      <w:r w:rsidR="005F7EAF" w:rsidRPr="005F7EAF">
        <w:rPr>
          <w:rFonts w:ascii="仿宋_GB2312" w:eastAsia="仿宋_GB2312" w:hAnsi="Arial" w:cs="Arial" w:hint="eastAsia"/>
          <w:color w:val="000000"/>
          <w:kern w:val="0"/>
          <w:sz w:val="28"/>
          <w:szCs w:val="28"/>
        </w:rPr>
        <w:t>0</w:t>
      </w:r>
      <w:r w:rsidRPr="005F7EAF">
        <w:rPr>
          <w:rFonts w:ascii="仿宋_GB2312" w:eastAsia="仿宋_GB2312" w:hAnsi="Arial" w:cs="Arial" w:hint="eastAsia"/>
          <w:color w:val="000000"/>
          <w:kern w:val="0"/>
          <w:sz w:val="28"/>
          <w:szCs w:val="28"/>
        </w:rPr>
        <w:t>元，20</w:t>
      </w:r>
      <w:r w:rsidR="005F7EAF" w:rsidRPr="005F7EAF">
        <w:rPr>
          <w:rFonts w:ascii="仿宋_GB2312" w:eastAsia="仿宋_GB2312" w:hAnsi="Arial" w:cs="Arial" w:hint="eastAsia"/>
          <w:color w:val="000000"/>
          <w:kern w:val="0"/>
          <w:sz w:val="28"/>
          <w:szCs w:val="28"/>
        </w:rPr>
        <w:t>20</w:t>
      </w:r>
      <w:r w:rsidRPr="005F7EAF">
        <w:rPr>
          <w:rFonts w:ascii="仿宋_GB2312" w:eastAsia="仿宋_GB2312" w:hAnsi="Arial" w:cs="Arial" w:hint="eastAsia"/>
          <w:color w:val="000000"/>
          <w:kern w:val="0"/>
          <w:sz w:val="28"/>
          <w:szCs w:val="28"/>
        </w:rPr>
        <w:t>年支出合计</w:t>
      </w:r>
      <w:r w:rsidR="005F7EAF" w:rsidRPr="005F7EAF">
        <w:rPr>
          <w:rFonts w:ascii="仿宋_GB2312" w:eastAsia="仿宋_GB2312" w:hAnsi="Arial" w:cs="Arial" w:hint="eastAsia"/>
          <w:color w:val="000000"/>
          <w:kern w:val="0"/>
          <w:sz w:val="28"/>
          <w:szCs w:val="28"/>
        </w:rPr>
        <w:t>850.37</w:t>
      </w:r>
      <w:r w:rsidRPr="005F7EAF">
        <w:rPr>
          <w:rFonts w:ascii="仿宋_GB2312" w:eastAsia="仿宋_GB2312" w:hAnsi="Arial" w:cs="Arial" w:hint="eastAsia"/>
          <w:color w:val="000000"/>
          <w:kern w:val="0"/>
          <w:sz w:val="28"/>
          <w:szCs w:val="28"/>
        </w:rPr>
        <w:t>万元。</w:t>
      </w:r>
    </w:p>
    <w:p w:rsidR="0091528E" w:rsidRPr="005F7EAF" w:rsidRDefault="0091528E" w:rsidP="00485E3C">
      <w:pPr>
        <w:topLinePunct/>
        <w:spacing w:line="520" w:lineRule="exact"/>
        <w:ind w:firstLineChars="250" w:firstLine="700"/>
        <w:rPr>
          <w:rFonts w:ascii="楷体" w:eastAsia="楷体" w:hAnsi="楷体"/>
          <w:sz w:val="28"/>
          <w:szCs w:val="28"/>
        </w:rPr>
      </w:pPr>
      <w:r w:rsidRPr="005F7EAF">
        <w:rPr>
          <w:rFonts w:ascii="楷体" w:eastAsia="楷体" w:hAnsi="楷体" w:hint="eastAsia"/>
          <w:sz w:val="28"/>
          <w:szCs w:val="28"/>
        </w:rPr>
        <w:t>（六）政府采购情况。</w:t>
      </w:r>
    </w:p>
    <w:p w:rsidR="002751FE" w:rsidRPr="002751FE" w:rsidRDefault="002751FE" w:rsidP="002751FE">
      <w:pPr>
        <w:topLinePunct/>
        <w:spacing w:line="520" w:lineRule="exact"/>
        <w:ind w:firstLineChars="250" w:firstLine="700"/>
        <w:rPr>
          <w:rFonts w:ascii="仿宋_GB2312" w:eastAsia="仿宋_GB2312" w:hAnsi="Arial" w:cs="Arial" w:hint="eastAsia"/>
          <w:color w:val="000000"/>
          <w:kern w:val="0"/>
          <w:sz w:val="28"/>
          <w:szCs w:val="28"/>
        </w:rPr>
      </w:pPr>
      <w:r w:rsidRPr="002751FE">
        <w:rPr>
          <w:rFonts w:ascii="仿宋_GB2312" w:eastAsia="仿宋_GB2312" w:hAnsi="Arial" w:cs="Arial" w:hint="eastAsia"/>
          <w:color w:val="000000"/>
          <w:kern w:val="0"/>
          <w:sz w:val="28"/>
          <w:szCs w:val="28"/>
        </w:rPr>
        <w:t>（六）政府采购情况。</w:t>
      </w:r>
    </w:p>
    <w:p w:rsidR="002751FE" w:rsidRPr="002751FE" w:rsidRDefault="002751FE" w:rsidP="002751FE">
      <w:pPr>
        <w:topLinePunct/>
        <w:spacing w:line="520" w:lineRule="exact"/>
        <w:ind w:firstLineChars="250" w:firstLine="700"/>
        <w:rPr>
          <w:rFonts w:ascii="仿宋_GB2312" w:eastAsia="仿宋_GB2312" w:hAnsi="Arial" w:cs="Arial" w:hint="eastAsia"/>
          <w:color w:val="000000"/>
          <w:kern w:val="0"/>
          <w:sz w:val="28"/>
          <w:szCs w:val="28"/>
        </w:rPr>
      </w:pPr>
      <w:r w:rsidRPr="002751FE">
        <w:rPr>
          <w:rFonts w:ascii="仿宋_GB2312" w:eastAsia="仿宋_GB2312" w:hAnsi="Arial" w:cs="Arial" w:hint="eastAsia"/>
          <w:color w:val="000000"/>
          <w:kern w:val="0"/>
          <w:sz w:val="28"/>
          <w:szCs w:val="28"/>
        </w:rPr>
        <w:t>融媒体中心2020年无政府采购。</w:t>
      </w:r>
    </w:p>
    <w:p w:rsidR="002751FE" w:rsidRPr="002751FE" w:rsidRDefault="002751FE" w:rsidP="002751FE">
      <w:pPr>
        <w:topLinePunct/>
        <w:spacing w:line="520" w:lineRule="exact"/>
        <w:ind w:firstLineChars="250" w:firstLine="700"/>
        <w:rPr>
          <w:rFonts w:ascii="仿宋_GB2312" w:eastAsia="仿宋_GB2312" w:hAnsi="Arial" w:cs="Arial" w:hint="eastAsia"/>
          <w:color w:val="000000"/>
          <w:kern w:val="0"/>
          <w:sz w:val="28"/>
          <w:szCs w:val="28"/>
        </w:rPr>
      </w:pPr>
      <w:r w:rsidRPr="002751FE">
        <w:rPr>
          <w:rFonts w:ascii="仿宋_GB2312" w:eastAsia="仿宋_GB2312" w:hAnsi="Arial" w:cs="Arial" w:hint="eastAsia"/>
          <w:color w:val="000000"/>
          <w:kern w:val="0"/>
          <w:sz w:val="28"/>
          <w:szCs w:val="28"/>
        </w:rPr>
        <w:t>（七）固定资产情况。</w:t>
      </w:r>
    </w:p>
    <w:p w:rsidR="002751FE" w:rsidRDefault="002751FE" w:rsidP="002751FE">
      <w:pPr>
        <w:topLinePunct/>
        <w:spacing w:line="520" w:lineRule="exact"/>
        <w:ind w:firstLineChars="250" w:firstLine="700"/>
        <w:rPr>
          <w:rFonts w:ascii="仿宋_GB2312" w:eastAsia="仿宋_GB2312" w:hAnsi="Arial" w:cs="Arial" w:hint="eastAsia"/>
          <w:color w:val="000000"/>
          <w:kern w:val="0"/>
          <w:sz w:val="28"/>
          <w:szCs w:val="28"/>
        </w:rPr>
      </w:pPr>
      <w:r w:rsidRPr="002751FE">
        <w:rPr>
          <w:rFonts w:ascii="仿宋_GB2312" w:eastAsia="仿宋_GB2312" w:hAnsi="Arial" w:cs="Arial" w:hint="eastAsia"/>
          <w:color w:val="000000"/>
          <w:kern w:val="0"/>
          <w:sz w:val="28"/>
          <w:szCs w:val="28"/>
        </w:rPr>
        <w:t>截至 2020年12月31日，我单位固定资产 182.40万元。其中：土地、房屋及构筑物 109.92万元，占固定资产的 60.26%（其中，房屋 109.92万元，占固定资产的 60.26%）；通用设备 62.87万元，占 34.47%；家具、用具、装具及动植物 7.63万元，占 4.18%；图书档案 1.99 万元，占1.09%。</w:t>
      </w:r>
    </w:p>
    <w:p w:rsidR="0091528E" w:rsidRPr="00485E3C" w:rsidRDefault="0091528E" w:rsidP="002751FE">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二、绩效目标</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（一）部门总目标。</w:t>
      </w:r>
    </w:p>
    <w:p w:rsidR="003F379E" w:rsidRDefault="003F379E" w:rsidP="00485E3C">
      <w:pPr>
        <w:topLinePunct/>
        <w:spacing w:line="52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抓好内外宣工作，突出强化宣传部门外宣工作指导协调工作职</w:t>
      </w:r>
      <w:r w:rsidRPr="0092383F">
        <w:rPr>
          <w:rFonts w:ascii="仿宋_GB2312" w:eastAsia="仿宋_GB2312" w:hAnsi="楷体" w:hint="eastAsia"/>
          <w:sz w:val="28"/>
          <w:szCs w:val="28"/>
        </w:rPr>
        <w:lastRenderedPageBreak/>
        <w:t>能，创新外宣培训工作机制，进一步探索重大主题策划工作机制，健全网络舆情快速反应和分级处置机制，加大网上宣传队伍建设，强化网络宣传，探索推广“云融盘龙”APP的应用，加快媒体融合发展。</w:t>
      </w:r>
    </w:p>
    <w:p w:rsidR="003F379E" w:rsidRPr="003F379E" w:rsidRDefault="003F379E" w:rsidP="003F379E">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进一步加强对外宣传舆论引导，围绕区委、区政府中心工作，开展脱贫攻坚、社会治理、扫黑除恶、生态保护等专题工作，为盘龙区创建区域性国际中心城市营造浓厚氛围。</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（二）部门项目具体计划目标。</w:t>
      </w:r>
    </w:p>
    <w:p w:rsidR="005C12B6" w:rsidRPr="005C12B6" w:rsidRDefault="00E94652" w:rsidP="005C12B6">
      <w:pPr>
        <w:topLinePunct/>
        <w:spacing w:line="440" w:lineRule="exact"/>
        <w:ind w:firstLineChars="250" w:firstLine="700"/>
        <w:rPr>
          <w:rFonts w:ascii="仿宋_GB2312" w:eastAsia="仿宋_GB2312" w:hAnsi="楷体"/>
          <w:sz w:val="28"/>
          <w:szCs w:val="28"/>
        </w:rPr>
      </w:pPr>
      <w:r w:rsidRPr="00E94652">
        <w:rPr>
          <w:rFonts w:ascii="仿宋_GB2312" w:eastAsia="仿宋_GB2312" w:hAnsi="楷体" w:hint="eastAsia"/>
          <w:sz w:val="28"/>
          <w:szCs w:val="28"/>
        </w:rPr>
        <w:t>1.对外宣传：</w:t>
      </w:r>
      <w:r w:rsidR="005C12B6" w:rsidRPr="005C12B6">
        <w:rPr>
          <w:rFonts w:ascii="仿宋_GB2312" w:eastAsia="仿宋_GB2312" w:hAnsi="楷体" w:hint="eastAsia"/>
          <w:sz w:val="28"/>
          <w:szCs w:val="28"/>
        </w:rPr>
        <w:t>抓好内外宣工作，突出强化宣传部门外宣工作指导协调工作职能，创新外宣培训工作机制，进一步探索重大主题策划工作机制，健全网络舆情快速反应和分级处置机制，加大网上宣传队伍建设，强化网络宣传,争取中央媒体发稿80条(市下达任务目标40条)，省级媒体发稿2200条以上（市下达任务目标400条），市级媒体每周推出专题报道，主题宣传策划不少于15次，网络宣传策划不少于15次，新闻发布会不少于6次，力争在全市14个县市区外宣排名中取得前三。</w:t>
      </w:r>
    </w:p>
    <w:p w:rsidR="00E94652" w:rsidRPr="00E94652" w:rsidRDefault="00E94652" w:rsidP="00E94652">
      <w:pPr>
        <w:topLinePunct/>
        <w:spacing w:line="440" w:lineRule="exact"/>
        <w:ind w:firstLineChars="250" w:firstLine="700"/>
        <w:rPr>
          <w:rFonts w:ascii="仿宋_GB2312" w:eastAsia="仿宋_GB2312" w:hAnsi="楷体"/>
          <w:sz w:val="28"/>
          <w:szCs w:val="28"/>
        </w:rPr>
      </w:pPr>
    </w:p>
    <w:p w:rsidR="003F379E" w:rsidRPr="003F379E" w:rsidRDefault="00E94652" w:rsidP="00E94652">
      <w:pPr>
        <w:topLinePunct/>
        <w:spacing w:line="440" w:lineRule="exact"/>
        <w:ind w:firstLineChars="250" w:firstLine="700"/>
        <w:rPr>
          <w:rFonts w:ascii="仿宋_GB2312" w:eastAsia="仿宋_GB2312" w:hAnsi="楷体"/>
          <w:sz w:val="28"/>
          <w:szCs w:val="28"/>
        </w:rPr>
      </w:pPr>
      <w:r w:rsidRPr="00E94652">
        <w:rPr>
          <w:rFonts w:ascii="仿宋_GB2312" w:eastAsia="仿宋_GB2312" w:hAnsi="楷体" w:hint="eastAsia"/>
          <w:sz w:val="28"/>
          <w:szCs w:val="28"/>
        </w:rPr>
        <w:t>2.编外人员：为配合完成全区宣传思想工作，解决全区各级各部门新闻宣传工作需求量日益增大的矛盾，配合区融媒体中心完成好新媒体矩阵建设、媒体融合发展，完成好20</w:t>
      </w:r>
      <w:r w:rsidR="00A54FB9">
        <w:rPr>
          <w:rFonts w:ascii="仿宋_GB2312" w:eastAsia="仿宋_GB2312" w:hAnsi="楷体" w:hint="eastAsia"/>
          <w:sz w:val="28"/>
          <w:szCs w:val="28"/>
        </w:rPr>
        <w:t>20</w:t>
      </w:r>
      <w:r w:rsidRPr="00E94652">
        <w:rPr>
          <w:rFonts w:ascii="仿宋_GB2312" w:eastAsia="仿宋_GB2312" w:hAnsi="楷体" w:hint="eastAsia"/>
          <w:sz w:val="28"/>
          <w:szCs w:val="28"/>
        </w:rPr>
        <w:t>年市级宣传思想工作任务目标，建设好盘龙区融媒体中心，区委、区政府同意区新闻宣传</w:t>
      </w:r>
      <w:r w:rsidRPr="00E94652">
        <w:rPr>
          <w:rFonts w:ascii="仿宋_GB2312" w:eastAsia="仿宋_GB2312" w:hAnsi="楷体" w:hint="eastAsia"/>
          <w:sz w:val="28"/>
          <w:szCs w:val="28"/>
        </w:rPr>
        <w:cr/>
        <w:t>中心招聘9名劳务派遣工作人员。进一步充实盘龙区新闻宣传人员队伍。</w:t>
      </w:r>
      <w:r w:rsidRPr="003F379E">
        <w:rPr>
          <w:rFonts w:ascii="仿宋_GB2312" w:eastAsia="仿宋_GB2312" w:hAnsi="楷体"/>
          <w:sz w:val="28"/>
          <w:szCs w:val="28"/>
        </w:rPr>
        <w:t xml:space="preserve"> </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三、评价思路和过程</w:t>
      </w:r>
    </w:p>
    <w:p w:rsidR="0091528E" w:rsidRPr="00485E3C" w:rsidRDefault="0091528E" w:rsidP="00485E3C">
      <w:pPr>
        <w:topLinePunct/>
        <w:spacing w:line="520" w:lineRule="exact"/>
        <w:ind w:firstLineChars="250" w:firstLine="700"/>
        <w:rPr>
          <w:rFonts w:ascii="仿宋_GB2312" w:eastAsia="仿宋_GB2312" w:hAnsi="楷体"/>
          <w:sz w:val="28"/>
          <w:szCs w:val="28"/>
        </w:rPr>
      </w:pPr>
      <w:r w:rsidRPr="00485E3C">
        <w:rPr>
          <w:rFonts w:ascii="楷体" w:eastAsia="楷体" w:hAnsi="楷体" w:hint="eastAsia"/>
          <w:sz w:val="28"/>
          <w:szCs w:val="28"/>
        </w:rPr>
        <w:t>（一）评价思路：</w:t>
      </w:r>
      <w:r w:rsidRPr="00485E3C">
        <w:rPr>
          <w:rFonts w:ascii="仿宋_GB2312" w:eastAsia="仿宋_GB2312" w:hAnsi="楷体" w:hint="eastAsia"/>
          <w:sz w:val="28"/>
          <w:szCs w:val="28"/>
        </w:rPr>
        <w:t>确认当年度部门整体支出的绩效目标→梳理部门内部管理制度及存量资源→分析确定当年度部门整体支出的评价重点→构建绩效评价指标体系。</w:t>
      </w:r>
    </w:p>
    <w:p w:rsidR="0091528E" w:rsidRPr="00485E3C" w:rsidRDefault="0091528E" w:rsidP="00485E3C">
      <w:pPr>
        <w:adjustRightInd w:val="0"/>
        <w:spacing w:line="520" w:lineRule="exact"/>
        <w:ind w:firstLineChars="200" w:firstLine="560"/>
        <w:rPr>
          <w:rFonts w:ascii="仿宋_GB2312" w:eastAsia="仿宋_GB2312"/>
          <w:sz w:val="28"/>
          <w:szCs w:val="28"/>
        </w:rPr>
      </w:pPr>
      <w:r w:rsidRPr="00485E3C">
        <w:rPr>
          <w:rFonts w:ascii="楷体" w:eastAsia="楷体" w:hAnsi="楷体" w:hint="eastAsia"/>
          <w:sz w:val="28"/>
          <w:szCs w:val="28"/>
        </w:rPr>
        <w:t>（二）评价目的。</w:t>
      </w:r>
      <w:r w:rsidRPr="00485E3C">
        <w:rPr>
          <w:rFonts w:ascii="仿宋_GB2312" w:eastAsia="仿宋_GB2312" w:cs="仿宋_GB2312" w:hint="eastAsia"/>
          <w:color w:val="000000"/>
          <w:kern w:val="0"/>
          <w:sz w:val="28"/>
          <w:szCs w:val="28"/>
        </w:rPr>
        <w:t>通过收集部门（单位）基本情况、预算制定与明细、部门中长期规划目标及组织架构等信息，分析部门（单位）资源配置的合理性及中长期规划目标完成与履职情况，总结经验做法，</w:t>
      </w:r>
      <w:r w:rsidRPr="00485E3C">
        <w:rPr>
          <w:rFonts w:ascii="仿宋_GB2312" w:eastAsia="仿宋_GB2312" w:cs="仿宋_GB2312" w:hint="eastAsia"/>
          <w:color w:val="000000"/>
          <w:kern w:val="0"/>
          <w:sz w:val="28"/>
          <w:szCs w:val="28"/>
        </w:rPr>
        <w:lastRenderedPageBreak/>
        <w:t>找出预算绩效管理中的薄弱环节，提出改进建议，提高财政资金的使用效益。</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（三）评价依据。</w:t>
      </w:r>
    </w:p>
    <w:p w:rsidR="0026462B" w:rsidRPr="00151EF1" w:rsidRDefault="00151EF1" w:rsidP="00151EF1">
      <w:pPr>
        <w:topLinePunct/>
        <w:spacing w:line="520" w:lineRule="exact"/>
        <w:ind w:firstLineChars="250" w:firstLine="700"/>
        <w:rPr>
          <w:rFonts w:ascii="仿宋_GB2312" w:eastAsia="仿宋_GB2312" w:cs="仿宋_GB2312"/>
          <w:color w:val="000000"/>
          <w:kern w:val="0"/>
          <w:sz w:val="28"/>
          <w:szCs w:val="28"/>
        </w:rPr>
      </w:pPr>
      <w:r w:rsidRPr="00151EF1">
        <w:rPr>
          <w:rFonts w:ascii="仿宋_GB2312" w:eastAsia="仿宋_GB2312" w:cs="仿宋_GB2312" w:hint="eastAsia"/>
          <w:color w:val="000000"/>
          <w:kern w:val="0"/>
          <w:sz w:val="28"/>
          <w:szCs w:val="28"/>
        </w:rPr>
        <w:t>昆明市《20</w:t>
      </w:r>
      <w:r w:rsidR="00A54FB9">
        <w:rPr>
          <w:rFonts w:ascii="仿宋_GB2312" w:eastAsia="仿宋_GB2312" w:cs="仿宋_GB2312" w:hint="eastAsia"/>
          <w:color w:val="000000"/>
          <w:kern w:val="0"/>
          <w:sz w:val="28"/>
          <w:szCs w:val="28"/>
        </w:rPr>
        <w:t>20</w:t>
      </w:r>
      <w:r w:rsidRPr="00151EF1">
        <w:rPr>
          <w:rFonts w:ascii="仿宋_GB2312" w:eastAsia="仿宋_GB2312" w:cs="仿宋_GB2312" w:hint="eastAsia"/>
          <w:color w:val="000000"/>
          <w:kern w:val="0"/>
          <w:sz w:val="28"/>
          <w:szCs w:val="28"/>
        </w:rPr>
        <w:t>年意识形态工作考核内容及评分标准》</w:t>
      </w:r>
      <w:r>
        <w:rPr>
          <w:rFonts w:ascii="仿宋_GB2312" w:eastAsia="仿宋_GB2312" w:cs="仿宋_GB2312" w:hint="eastAsia"/>
          <w:color w:val="000000"/>
          <w:kern w:val="0"/>
          <w:sz w:val="28"/>
          <w:szCs w:val="28"/>
        </w:rPr>
        <w:t>、盘龙区</w:t>
      </w:r>
      <w:r w:rsidRPr="00151EF1">
        <w:rPr>
          <w:rFonts w:ascii="仿宋_GB2312" w:eastAsia="仿宋_GB2312" w:cs="仿宋_GB2312" w:hint="eastAsia"/>
          <w:color w:val="000000"/>
          <w:kern w:val="0"/>
          <w:sz w:val="28"/>
          <w:szCs w:val="28"/>
        </w:rPr>
        <w:t>《20</w:t>
      </w:r>
      <w:r w:rsidR="00A54FB9">
        <w:rPr>
          <w:rFonts w:ascii="仿宋_GB2312" w:eastAsia="仿宋_GB2312" w:cs="仿宋_GB2312" w:hint="eastAsia"/>
          <w:color w:val="000000"/>
          <w:kern w:val="0"/>
          <w:sz w:val="28"/>
          <w:szCs w:val="28"/>
        </w:rPr>
        <w:t>20</w:t>
      </w:r>
      <w:r w:rsidRPr="00151EF1">
        <w:rPr>
          <w:rFonts w:ascii="仿宋_GB2312" w:eastAsia="仿宋_GB2312" w:cs="仿宋_GB2312" w:hint="eastAsia"/>
          <w:color w:val="000000"/>
          <w:kern w:val="0"/>
          <w:sz w:val="28"/>
          <w:szCs w:val="28"/>
        </w:rPr>
        <w:t>年意识形态和宣传思想工作考核内容及评分标准》</w:t>
      </w:r>
      <w:r>
        <w:rPr>
          <w:rFonts w:ascii="仿宋_GB2312" w:eastAsia="仿宋_GB2312" w:cs="仿宋_GB2312" w:hint="eastAsia"/>
          <w:color w:val="000000"/>
          <w:kern w:val="0"/>
          <w:sz w:val="28"/>
          <w:szCs w:val="28"/>
        </w:rPr>
        <w:t>。</w:t>
      </w:r>
    </w:p>
    <w:p w:rsidR="0091528E"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（四）评价对象及评价时段。</w:t>
      </w:r>
    </w:p>
    <w:p w:rsidR="0026462B" w:rsidRDefault="0026462B" w:rsidP="00485E3C">
      <w:pPr>
        <w:topLinePunct/>
        <w:spacing w:line="520" w:lineRule="exact"/>
        <w:ind w:firstLineChars="250" w:firstLine="700"/>
        <w:rPr>
          <w:rFonts w:ascii="仿宋_GB2312" w:eastAsia="仿宋_GB2312" w:cs="仿宋_GB2312"/>
          <w:color w:val="000000"/>
          <w:kern w:val="0"/>
          <w:sz w:val="28"/>
          <w:szCs w:val="28"/>
        </w:rPr>
      </w:pPr>
      <w:r w:rsidRPr="0026462B">
        <w:rPr>
          <w:rFonts w:ascii="仿宋_GB2312" w:eastAsia="仿宋_GB2312" w:cs="仿宋_GB2312" w:hint="eastAsia"/>
          <w:color w:val="000000"/>
          <w:kern w:val="0"/>
          <w:sz w:val="28"/>
          <w:szCs w:val="28"/>
        </w:rPr>
        <w:t>1</w:t>
      </w:r>
      <w:r>
        <w:rPr>
          <w:rFonts w:ascii="仿宋_GB2312" w:eastAsia="仿宋_GB2312" w:cs="仿宋_GB2312" w:hint="eastAsia"/>
          <w:color w:val="000000"/>
          <w:kern w:val="0"/>
          <w:sz w:val="28"/>
          <w:szCs w:val="28"/>
        </w:rPr>
        <w:t>.评价对象</w:t>
      </w:r>
      <w:r w:rsidR="005428B4">
        <w:rPr>
          <w:rFonts w:ascii="仿宋_GB2312" w:eastAsia="仿宋_GB2312" w:cs="仿宋_GB2312" w:hint="eastAsia"/>
          <w:color w:val="000000"/>
          <w:kern w:val="0"/>
          <w:sz w:val="28"/>
          <w:szCs w:val="28"/>
        </w:rPr>
        <w:t>：昆明市盘龙区融媒体中心部门整体支出</w:t>
      </w:r>
    </w:p>
    <w:p w:rsidR="0026462B" w:rsidRPr="0026462B" w:rsidRDefault="0026462B" w:rsidP="00485E3C">
      <w:pPr>
        <w:topLinePunct/>
        <w:spacing w:line="520" w:lineRule="exact"/>
        <w:ind w:firstLineChars="250" w:firstLine="700"/>
        <w:rPr>
          <w:rFonts w:ascii="仿宋_GB2312" w:eastAsia="仿宋_GB2312" w:cs="仿宋_GB2312"/>
          <w:color w:val="000000"/>
          <w:kern w:val="0"/>
          <w:sz w:val="28"/>
          <w:szCs w:val="28"/>
        </w:rPr>
      </w:pPr>
      <w:r>
        <w:rPr>
          <w:rFonts w:ascii="仿宋_GB2312" w:eastAsia="仿宋_GB2312" w:cs="仿宋_GB2312" w:hint="eastAsia"/>
          <w:color w:val="000000"/>
          <w:kern w:val="0"/>
          <w:sz w:val="28"/>
          <w:szCs w:val="28"/>
        </w:rPr>
        <w:t>2.评价时段：20</w:t>
      </w:r>
      <w:r w:rsidR="00A54FB9">
        <w:rPr>
          <w:rFonts w:ascii="仿宋_GB2312" w:eastAsia="仿宋_GB2312" w:cs="仿宋_GB2312" w:hint="eastAsia"/>
          <w:color w:val="000000"/>
          <w:kern w:val="0"/>
          <w:sz w:val="28"/>
          <w:szCs w:val="28"/>
        </w:rPr>
        <w:t>20</w:t>
      </w:r>
      <w:r>
        <w:rPr>
          <w:rFonts w:ascii="仿宋_GB2312" w:eastAsia="仿宋_GB2312" w:cs="仿宋_GB2312" w:hint="eastAsia"/>
          <w:color w:val="000000"/>
          <w:kern w:val="0"/>
          <w:sz w:val="28"/>
          <w:szCs w:val="28"/>
        </w:rPr>
        <w:t>年1月-12月。</w:t>
      </w:r>
    </w:p>
    <w:p w:rsidR="0091528E" w:rsidRPr="00485E3C"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四、评价结论和绩效分析</w:t>
      </w:r>
    </w:p>
    <w:p w:rsidR="0091528E" w:rsidRPr="00485E3C" w:rsidRDefault="0091528E" w:rsidP="00485E3C">
      <w:pPr>
        <w:topLinePunct/>
        <w:spacing w:line="520" w:lineRule="exact"/>
        <w:ind w:firstLineChars="250" w:firstLine="700"/>
        <w:rPr>
          <w:rFonts w:ascii="楷体" w:eastAsia="楷体" w:hAnsi="楷体"/>
          <w:sz w:val="28"/>
          <w:szCs w:val="28"/>
        </w:rPr>
      </w:pPr>
      <w:r w:rsidRPr="00485E3C">
        <w:rPr>
          <w:rFonts w:ascii="楷体" w:eastAsia="楷体" w:hAnsi="楷体" w:hint="eastAsia"/>
          <w:sz w:val="28"/>
          <w:szCs w:val="28"/>
        </w:rPr>
        <w:t>（一）评价结论。</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1.评价结果。</w:t>
      </w:r>
    </w:p>
    <w:p w:rsidR="00D1252C" w:rsidRDefault="00D1252C" w:rsidP="00D1252C">
      <w:pPr>
        <w:topLinePunct/>
        <w:spacing w:line="440" w:lineRule="exact"/>
        <w:ind w:firstLineChars="250" w:firstLine="700"/>
        <w:rPr>
          <w:rFonts w:ascii="仿宋_GB2312" w:eastAsia="仿宋_GB2312" w:hAnsi="仿宋"/>
          <w:sz w:val="28"/>
          <w:szCs w:val="28"/>
        </w:rPr>
      </w:pPr>
      <w:r>
        <w:rPr>
          <w:rFonts w:ascii="仿宋_GB2312" w:eastAsia="仿宋_GB2312" w:hAnsi="仿宋" w:hint="eastAsia"/>
          <w:sz w:val="28"/>
          <w:szCs w:val="28"/>
        </w:rPr>
        <w:t>20</w:t>
      </w:r>
      <w:r w:rsidR="00A54FB9">
        <w:rPr>
          <w:rFonts w:ascii="仿宋_GB2312" w:eastAsia="仿宋_GB2312" w:hAnsi="仿宋" w:hint="eastAsia"/>
          <w:sz w:val="28"/>
          <w:szCs w:val="28"/>
        </w:rPr>
        <w:t>20</w:t>
      </w:r>
      <w:r>
        <w:rPr>
          <w:rFonts w:ascii="仿宋_GB2312" w:eastAsia="仿宋_GB2312" w:hAnsi="仿宋" w:hint="eastAsia"/>
          <w:sz w:val="28"/>
          <w:szCs w:val="28"/>
        </w:rPr>
        <w:t>年盘龙区融媒体中心</w:t>
      </w:r>
      <w:r w:rsidRPr="0092383F">
        <w:rPr>
          <w:rFonts w:ascii="仿宋_GB2312" w:eastAsia="仿宋_GB2312" w:hAnsi="楷体" w:hint="eastAsia"/>
          <w:sz w:val="28"/>
          <w:szCs w:val="28"/>
        </w:rPr>
        <w:t>围绕区委、区政府中心工作，进一步加强对外宣传舆论引导，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开展脱贫攻坚、社会治理、扫黑除恶、生态保护等专题工</w:t>
      </w:r>
      <w:r w:rsidRPr="00D1252C">
        <w:rPr>
          <w:rFonts w:ascii="仿宋_GB2312" w:eastAsia="仿宋_GB2312" w:hAnsi="仿宋" w:hint="eastAsia"/>
          <w:sz w:val="28"/>
          <w:szCs w:val="28"/>
        </w:rPr>
        <w:t>作，为盘龙区创建区域性国际中心城市营造浓厚氛围。</w:t>
      </w:r>
    </w:p>
    <w:p w:rsidR="004C24AF" w:rsidRPr="00D1252C" w:rsidRDefault="00A33875" w:rsidP="00A33875">
      <w:pPr>
        <w:topLinePunct/>
        <w:spacing w:line="520" w:lineRule="exact"/>
        <w:ind w:firstLineChars="250" w:firstLine="700"/>
        <w:rPr>
          <w:rFonts w:ascii="仿宋_GB2312" w:eastAsia="仿宋_GB2312" w:hAnsi="仿宋"/>
          <w:sz w:val="28"/>
          <w:szCs w:val="28"/>
        </w:rPr>
      </w:pPr>
      <w:r w:rsidRPr="00D1252C">
        <w:rPr>
          <w:rFonts w:ascii="仿宋_GB2312" w:eastAsia="仿宋_GB2312" w:hAnsi="仿宋" w:hint="eastAsia"/>
          <w:sz w:val="28"/>
          <w:szCs w:val="28"/>
        </w:rPr>
        <w:t>20</w:t>
      </w:r>
      <w:r w:rsidR="00A54FB9">
        <w:rPr>
          <w:rFonts w:ascii="仿宋_GB2312" w:eastAsia="仿宋_GB2312" w:hAnsi="仿宋" w:hint="eastAsia"/>
          <w:sz w:val="28"/>
          <w:szCs w:val="28"/>
        </w:rPr>
        <w:t>20</w:t>
      </w:r>
      <w:r w:rsidRPr="00D1252C">
        <w:rPr>
          <w:rFonts w:ascii="仿宋_GB2312" w:eastAsia="仿宋_GB2312" w:hAnsi="仿宋" w:hint="eastAsia"/>
          <w:sz w:val="28"/>
          <w:szCs w:val="28"/>
        </w:rPr>
        <w:t>年</w:t>
      </w:r>
      <w:r w:rsidRPr="00A33875">
        <w:rPr>
          <w:rFonts w:ascii="仿宋_GB2312" w:eastAsia="仿宋_GB2312" w:hAnsi="仿宋" w:hint="eastAsia"/>
          <w:sz w:val="28"/>
          <w:szCs w:val="28"/>
        </w:rPr>
        <w:t>中心严格按照各级规章制度及中心相关制度认真开展</w:t>
      </w:r>
      <w:r w:rsidR="00C669F1">
        <w:rPr>
          <w:rFonts w:ascii="仿宋_GB2312" w:eastAsia="仿宋_GB2312" w:hAnsi="仿宋" w:hint="eastAsia"/>
          <w:sz w:val="28"/>
          <w:szCs w:val="28"/>
        </w:rPr>
        <w:t>预算编制、</w:t>
      </w:r>
      <w:r w:rsidRPr="00A33875">
        <w:rPr>
          <w:rFonts w:ascii="仿宋_GB2312" w:eastAsia="仿宋_GB2312" w:hAnsi="仿宋" w:hint="eastAsia"/>
          <w:sz w:val="28"/>
          <w:szCs w:val="28"/>
        </w:rPr>
        <w:t>预算执行</w:t>
      </w:r>
      <w:r w:rsidR="00BD3C55">
        <w:rPr>
          <w:rFonts w:ascii="仿宋_GB2312" w:eastAsia="仿宋_GB2312" w:hAnsi="仿宋" w:hint="eastAsia"/>
          <w:sz w:val="28"/>
          <w:szCs w:val="28"/>
        </w:rPr>
        <w:t>、</w:t>
      </w:r>
      <w:r w:rsidRPr="00A33875">
        <w:rPr>
          <w:rFonts w:ascii="仿宋_GB2312" w:eastAsia="仿宋_GB2312" w:hAnsi="仿宋" w:hint="eastAsia"/>
          <w:sz w:val="28"/>
          <w:szCs w:val="28"/>
        </w:rPr>
        <w:t>绩效跟踪</w:t>
      </w:r>
      <w:r w:rsidR="00BD3C55">
        <w:rPr>
          <w:rFonts w:ascii="仿宋_GB2312" w:eastAsia="仿宋_GB2312" w:hAnsi="仿宋" w:hint="eastAsia"/>
          <w:sz w:val="28"/>
          <w:szCs w:val="28"/>
        </w:rPr>
        <w:t>和决算编制等工作</w:t>
      </w:r>
      <w:r w:rsidRPr="00A33875">
        <w:rPr>
          <w:rFonts w:ascii="仿宋_GB2312" w:eastAsia="仿宋_GB2312" w:hAnsi="仿宋" w:hint="eastAsia"/>
          <w:sz w:val="28"/>
          <w:szCs w:val="28"/>
        </w:rPr>
        <w:t>。</w:t>
      </w:r>
      <w:r w:rsidR="00AF7E7B">
        <w:rPr>
          <w:rFonts w:ascii="仿宋_GB2312" w:eastAsia="仿宋_GB2312" w:hAnsi="仿宋" w:hint="eastAsia"/>
          <w:sz w:val="28"/>
          <w:szCs w:val="28"/>
        </w:rPr>
        <w:t>中心</w:t>
      </w:r>
      <w:r w:rsidRPr="00A33875">
        <w:rPr>
          <w:rFonts w:ascii="仿宋_GB2312" w:eastAsia="仿宋_GB2312" w:hAnsi="仿宋" w:hint="eastAsia"/>
          <w:sz w:val="28"/>
          <w:szCs w:val="28"/>
        </w:rPr>
        <w:t>合同签订、资金支付符合制度规定、资料完备、程序合规；</w:t>
      </w:r>
      <w:r w:rsidR="00353064">
        <w:rPr>
          <w:rFonts w:ascii="仿宋_GB2312" w:eastAsia="仿宋_GB2312" w:hAnsi="仿宋" w:hint="eastAsia"/>
          <w:sz w:val="28"/>
          <w:szCs w:val="28"/>
        </w:rPr>
        <w:t>中心</w:t>
      </w:r>
      <w:r w:rsidRPr="00A33875">
        <w:rPr>
          <w:rFonts w:ascii="仿宋_GB2312" w:eastAsia="仿宋_GB2312" w:hAnsi="仿宋" w:hint="eastAsia"/>
          <w:sz w:val="28"/>
          <w:szCs w:val="28"/>
        </w:rPr>
        <w:t>积极对接各家合作媒体、落实宣传情况、做好宣传数据统计，为绩效</w:t>
      </w:r>
      <w:r w:rsidR="00353064">
        <w:rPr>
          <w:rFonts w:ascii="仿宋_GB2312" w:eastAsia="仿宋_GB2312" w:hAnsi="仿宋" w:hint="eastAsia"/>
          <w:sz w:val="28"/>
          <w:szCs w:val="28"/>
        </w:rPr>
        <w:t>管理</w:t>
      </w:r>
      <w:r w:rsidRPr="00A33875">
        <w:rPr>
          <w:rFonts w:ascii="仿宋_GB2312" w:eastAsia="仿宋_GB2312" w:hAnsi="仿宋" w:hint="eastAsia"/>
          <w:sz w:val="28"/>
          <w:szCs w:val="28"/>
        </w:rPr>
        <w:t>工作提供依据。</w:t>
      </w:r>
      <w:r w:rsidR="00D1252C" w:rsidRPr="00D1252C">
        <w:rPr>
          <w:rFonts w:ascii="仿宋_GB2312" w:eastAsia="仿宋_GB2312" w:hAnsi="仿宋" w:hint="eastAsia"/>
          <w:sz w:val="28"/>
          <w:szCs w:val="28"/>
        </w:rPr>
        <w:t>1-12月宣传报道发稿计划已全面完成</w:t>
      </w:r>
      <w:r w:rsidR="005C12B6">
        <w:rPr>
          <w:rFonts w:ascii="仿宋_GB2312" w:eastAsia="仿宋_GB2312" w:hAnsi="仿宋" w:hint="eastAsia"/>
          <w:sz w:val="28"/>
          <w:szCs w:val="28"/>
        </w:rPr>
        <w:t>，</w:t>
      </w:r>
      <w:r w:rsidR="00D1252C" w:rsidRPr="00D1252C">
        <w:rPr>
          <w:rFonts w:ascii="仿宋_GB2312" w:eastAsia="仿宋_GB2312" w:hAnsi="仿宋" w:hint="eastAsia"/>
          <w:sz w:val="28"/>
          <w:szCs w:val="28"/>
        </w:rPr>
        <w:t>时间进度目标，</w:t>
      </w:r>
      <w:r w:rsidR="00B411FC">
        <w:rPr>
          <w:rFonts w:ascii="仿宋_GB2312" w:eastAsia="仿宋_GB2312" w:hAnsi="仿宋" w:hint="eastAsia"/>
          <w:sz w:val="28"/>
          <w:szCs w:val="28"/>
        </w:rPr>
        <w:t>基本支出</w:t>
      </w:r>
      <w:r w:rsidR="007F5BF4">
        <w:rPr>
          <w:rFonts w:ascii="仿宋_GB2312" w:eastAsia="仿宋_GB2312" w:hAnsi="仿宋" w:hint="eastAsia"/>
          <w:sz w:val="28"/>
          <w:szCs w:val="28"/>
        </w:rPr>
        <w:t>、项目支出</w:t>
      </w:r>
      <w:r w:rsidR="005C12B6" w:rsidRPr="00D1252C">
        <w:rPr>
          <w:rFonts w:ascii="仿宋_GB2312" w:eastAsia="仿宋_GB2312" w:hAnsi="仿宋" w:hint="eastAsia"/>
          <w:sz w:val="28"/>
          <w:szCs w:val="28"/>
        </w:rPr>
        <w:t>已</w:t>
      </w:r>
      <w:r w:rsidR="005C12B6">
        <w:rPr>
          <w:rFonts w:ascii="仿宋_GB2312" w:eastAsia="仿宋_GB2312" w:hAnsi="仿宋" w:hint="eastAsia"/>
          <w:sz w:val="28"/>
          <w:szCs w:val="28"/>
        </w:rPr>
        <w:t>执行完毕</w:t>
      </w:r>
      <w:r w:rsidR="00D1252C" w:rsidRPr="00D1252C">
        <w:rPr>
          <w:rFonts w:ascii="仿宋_GB2312" w:eastAsia="仿宋_GB2312" w:hAnsi="仿宋" w:hint="eastAsia"/>
          <w:sz w:val="28"/>
          <w:szCs w:val="28"/>
        </w:rPr>
        <w:t>。</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2.主要绩效。</w:t>
      </w:r>
    </w:p>
    <w:p w:rsidR="006D5EE5" w:rsidRPr="00AA30BD" w:rsidRDefault="00F27CB4" w:rsidP="006D5EE5">
      <w:pPr>
        <w:topLinePunct/>
        <w:spacing w:line="440" w:lineRule="exact"/>
        <w:ind w:firstLineChars="250" w:firstLine="700"/>
        <w:rPr>
          <w:rFonts w:ascii="仿宋_GB2312" w:eastAsia="仿宋_GB2312" w:hAnsi="仿宋"/>
          <w:color w:val="000000" w:themeColor="text1"/>
          <w:sz w:val="28"/>
          <w:szCs w:val="28"/>
        </w:rPr>
      </w:pPr>
      <w:r w:rsidRPr="00AA30BD">
        <w:rPr>
          <w:rFonts w:ascii="仿宋_GB2312" w:eastAsia="仿宋_GB2312" w:hAnsi="仿宋" w:hint="eastAsia"/>
          <w:sz w:val="28"/>
          <w:szCs w:val="28"/>
        </w:rPr>
        <w:t>①基本支出：</w:t>
      </w:r>
      <w:r w:rsidR="00D34A9C" w:rsidRPr="00AA30BD">
        <w:rPr>
          <w:rFonts w:ascii="仿宋_GB2312" w:eastAsia="仿宋_GB2312" w:hAnsi="仿宋" w:hint="eastAsia"/>
          <w:sz w:val="28"/>
          <w:szCs w:val="28"/>
        </w:rPr>
        <w:t>20</w:t>
      </w:r>
      <w:r w:rsidR="005C12B6" w:rsidRPr="00AA30BD">
        <w:rPr>
          <w:rFonts w:ascii="仿宋_GB2312" w:eastAsia="仿宋_GB2312" w:hAnsi="仿宋" w:hint="eastAsia"/>
          <w:sz w:val="28"/>
          <w:szCs w:val="28"/>
        </w:rPr>
        <w:t>20</w:t>
      </w:r>
      <w:r w:rsidR="00D34A9C" w:rsidRPr="00AA30BD">
        <w:rPr>
          <w:rFonts w:ascii="仿宋_GB2312" w:eastAsia="仿宋_GB2312" w:hAnsi="仿宋" w:hint="eastAsia"/>
          <w:sz w:val="28"/>
          <w:szCs w:val="28"/>
        </w:rPr>
        <w:t>年中心对16名在职在编人员进行了绩效考核，合格率100%,</w:t>
      </w:r>
      <w:r w:rsidR="00DD52DA" w:rsidRPr="00AA30BD">
        <w:rPr>
          <w:rFonts w:ascii="仿宋_GB2312" w:eastAsia="仿宋_GB2312" w:hAnsi="仿宋" w:hint="eastAsia"/>
          <w:sz w:val="28"/>
          <w:szCs w:val="28"/>
        </w:rPr>
        <w:t>中心</w:t>
      </w:r>
      <w:r w:rsidR="005242B4" w:rsidRPr="00AA30BD">
        <w:rPr>
          <w:rFonts w:ascii="仿宋_GB2312" w:eastAsia="仿宋_GB2312" w:hAnsi="仿宋" w:hint="eastAsia"/>
          <w:sz w:val="28"/>
          <w:szCs w:val="28"/>
        </w:rPr>
        <w:t>20</w:t>
      </w:r>
      <w:r w:rsidR="005C12B6" w:rsidRPr="00AA30BD">
        <w:rPr>
          <w:rFonts w:ascii="仿宋_GB2312" w:eastAsia="仿宋_GB2312" w:hAnsi="仿宋" w:hint="eastAsia"/>
          <w:sz w:val="28"/>
          <w:szCs w:val="28"/>
        </w:rPr>
        <w:t>20</w:t>
      </w:r>
      <w:r w:rsidR="005242B4" w:rsidRPr="00AA30BD">
        <w:rPr>
          <w:rFonts w:ascii="仿宋_GB2312" w:eastAsia="仿宋_GB2312" w:hAnsi="仿宋" w:hint="eastAsia"/>
          <w:sz w:val="28"/>
          <w:szCs w:val="28"/>
        </w:rPr>
        <w:t>年机构运转经费（保障在职人员工作开展</w:t>
      </w:r>
      <w:r w:rsidR="005242B4" w:rsidRPr="00AA30BD">
        <w:rPr>
          <w:rFonts w:ascii="仿宋_GB2312" w:eastAsia="仿宋_GB2312" w:hAnsi="仿宋" w:hint="eastAsia"/>
          <w:color w:val="000000" w:themeColor="text1"/>
          <w:sz w:val="28"/>
          <w:szCs w:val="28"/>
        </w:rPr>
        <w:t>）下达金额</w:t>
      </w:r>
      <w:r w:rsidR="007F5BF4">
        <w:rPr>
          <w:rFonts w:ascii="仿宋_GB2312" w:eastAsia="仿宋_GB2312" w:hAnsi="仿宋" w:hint="eastAsia"/>
          <w:color w:val="000000" w:themeColor="text1"/>
          <w:sz w:val="28"/>
          <w:szCs w:val="28"/>
        </w:rPr>
        <w:t>280.41</w:t>
      </w:r>
      <w:r w:rsidR="005C12B6" w:rsidRPr="00AA30BD">
        <w:rPr>
          <w:rFonts w:ascii="仿宋_GB2312" w:eastAsia="仿宋_GB2312" w:hAnsi="仿宋" w:hint="eastAsia"/>
          <w:color w:val="000000" w:themeColor="text1"/>
          <w:sz w:val="28"/>
          <w:szCs w:val="28"/>
        </w:rPr>
        <w:t>万</w:t>
      </w:r>
      <w:r w:rsidR="005242B4" w:rsidRPr="00AA30BD">
        <w:rPr>
          <w:rFonts w:ascii="仿宋_GB2312" w:eastAsia="仿宋_GB2312" w:hAnsi="仿宋" w:hint="eastAsia"/>
          <w:color w:val="000000" w:themeColor="text1"/>
          <w:sz w:val="28"/>
          <w:szCs w:val="28"/>
        </w:rPr>
        <w:t>元，实际执行</w:t>
      </w:r>
      <w:r w:rsidR="005C12B6" w:rsidRPr="00AA30BD">
        <w:rPr>
          <w:rFonts w:ascii="仿宋_GB2312" w:eastAsia="仿宋_GB2312" w:hAnsi="仿宋" w:hint="eastAsia"/>
          <w:color w:val="000000" w:themeColor="text1"/>
          <w:sz w:val="28"/>
          <w:szCs w:val="28"/>
        </w:rPr>
        <w:t>280.41</w:t>
      </w:r>
      <w:r w:rsidR="005242B4" w:rsidRPr="00AA30BD">
        <w:rPr>
          <w:rFonts w:ascii="仿宋_GB2312" w:eastAsia="仿宋_GB2312" w:hAnsi="仿宋" w:hint="eastAsia"/>
          <w:color w:val="000000" w:themeColor="text1"/>
          <w:sz w:val="28"/>
          <w:szCs w:val="28"/>
        </w:rPr>
        <w:t>元，执行率100%</w:t>
      </w:r>
      <w:r w:rsidR="00D34A9C" w:rsidRPr="00AA30BD">
        <w:rPr>
          <w:rFonts w:ascii="仿宋_GB2312" w:eastAsia="仿宋_GB2312" w:hAnsi="仿宋" w:hint="eastAsia"/>
          <w:color w:val="000000" w:themeColor="text1"/>
          <w:sz w:val="28"/>
          <w:szCs w:val="28"/>
        </w:rPr>
        <w:t>。</w:t>
      </w:r>
      <w:r w:rsidR="005242B4" w:rsidRPr="00AA30BD">
        <w:rPr>
          <w:rFonts w:ascii="仿宋_GB2312" w:eastAsia="仿宋_GB2312" w:hAnsi="仿宋" w:hint="eastAsia"/>
          <w:color w:val="000000" w:themeColor="text1"/>
          <w:sz w:val="28"/>
          <w:szCs w:val="28"/>
        </w:rPr>
        <w:t xml:space="preserve"> </w:t>
      </w:r>
    </w:p>
    <w:p w:rsidR="004C24AF" w:rsidRPr="00AA30BD" w:rsidRDefault="00F27CB4" w:rsidP="002F2218">
      <w:pPr>
        <w:topLinePunct/>
        <w:spacing w:line="440" w:lineRule="exact"/>
        <w:ind w:firstLineChars="250" w:firstLine="700"/>
        <w:rPr>
          <w:rFonts w:ascii="仿宋_GB2312" w:eastAsia="仿宋_GB2312" w:hAnsi="仿宋"/>
          <w:color w:val="000000" w:themeColor="text1"/>
          <w:sz w:val="28"/>
          <w:szCs w:val="28"/>
        </w:rPr>
      </w:pPr>
      <w:r w:rsidRPr="00AA30BD">
        <w:rPr>
          <w:rFonts w:ascii="仿宋_GB2312" w:eastAsia="仿宋_GB2312" w:hAnsi="仿宋" w:hint="eastAsia"/>
          <w:color w:val="000000" w:themeColor="text1"/>
          <w:sz w:val="28"/>
          <w:szCs w:val="28"/>
        </w:rPr>
        <w:lastRenderedPageBreak/>
        <w:t>②对外宣传经费项目支出：</w:t>
      </w:r>
      <w:r w:rsidR="00D1252C" w:rsidRPr="00AA30BD">
        <w:rPr>
          <w:rFonts w:ascii="仿宋_GB2312" w:eastAsia="仿宋_GB2312" w:hAnsi="仿宋" w:hint="eastAsia"/>
          <w:color w:val="000000" w:themeColor="text1"/>
          <w:sz w:val="28"/>
          <w:szCs w:val="28"/>
        </w:rPr>
        <w:t>20</w:t>
      </w:r>
      <w:r w:rsidR="00AA30BD" w:rsidRPr="00AA30BD">
        <w:rPr>
          <w:rFonts w:ascii="仿宋_GB2312" w:eastAsia="仿宋_GB2312" w:hAnsi="仿宋" w:hint="eastAsia"/>
          <w:color w:val="000000" w:themeColor="text1"/>
          <w:sz w:val="28"/>
          <w:szCs w:val="28"/>
        </w:rPr>
        <w:t>20</w:t>
      </w:r>
      <w:r w:rsidR="00D1252C" w:rsidRPr="00AA30BD">
        <w:rPr>
          <w:rFonts w:ascii="仿宋_GB2312" w:eastAsia="仿宋_GB2312" w:hAnsi="仿宋" w:hint="eastAsia"/>
          <w:color w:val="000000" w:themeColor="text1"/>
          <w:sz w:val="28"/>
          <w:szCs w:val="28"/>
        </w:rPr>
        <w:t>年1-12月：中央媒体发稿</w:t>
      </w:r>
      <w:r w:rsidR="00AA30BD" w:rsidRPr="00AA30BD">
        <w:rPr>
          <w:rFonts w:ascii="仿宋_GB2312" w:eastAsia="仿宋_GB2312" w:hAnsi="仿宋" w:hint="eastAsia"/>
          <w:color w:val="000000" w:themeColor="text1"/>
          <w:sz w:val="28"/>
          <w:szCs w:val="28"/>
        </w:rPr>
        <w:t>40</w:t>
      </w:r>
      <w:r w:rsidR="00D1252C" w:rsidRPr="00AA30BD">
        <w:rPr>
          <w:rFonts w:ascii="仿宋_GB2312" w:eastAsia="仿宋_GB2312" w:hAnsi="仿宋" w:hint="eastAsia"/>
          <w:color w:val="000000" w:themeColor="text1"/>
          <w:sz w:val="28"/>
          <w:szCs w:val="28"/>
        </w:rPr>
        <w:t>条（超额完成市下达目标29条），省级媒体发稿</w:t>
      </w:r>
      <w:r w:rsidR="00AA30BD" w:rsidRPr="00AA30BD">
        <w:rPr>
          <w:rFonts w:ascii="仿宋_GB2312" w:eastAsia="仿宋_GB2312" w:hAnsi="仿宋" w:hint="eastAsia"/>
          <w:color w:val="000000" w:themeColor="text1"/>
          <w:sz w:val="28"/>
          <w:szCs w:val="28"/>
        </w:rPr>
        <w:t>3063</w:t>
      </w:r>
      <w:r w:rsidR="00D1252C" w:rsidRPr="00AA30BD">
        <w:rPr>
          <w:rFonts w:ascii="仿宋_GB2312" w:eastAsia="仿宋_GB2312" w:hAnsi="仿宋" w:hint="eastAsia"/>
          <w:color w:val="000000" w:themeColor="text1"/>
          <w:sz w:val="28"/>
          <w:szCs w:val="28"/>
        </w:rPr>
        <w:t>条（超额完成），市级媒体每周推出专题报道，主题宣传策划16次，网络宣传策划15次，新闻发布会13次。全市排名暂未出。已完成资金支付</w:t>
      </w:r>
      <w:r w:rsidR="007F5BF4">
        <w:rPr>
          <w:rFonts w:ascii="仿宋_GB2312" w:eastAsia="仿宋_GB2312" w:hAnsi="仿宋" w:hint="eastAsia"/>
          <w:color w:val="000000" w:themeColor="text1"/>
          <w:sz w:val="28"/>
          <w:szCs w:val="28"/>
        </w:rPr>
        <w:t>399.93</w:t>
      </w:r>
      <w:r w:rsidR="00AA30BD" w:rsidRPr="00AA30BD">
        <w:rPr>
          <w:rFonts w:ascii="仿宋_GB2312" w:eastAsia="仿宋_GB2312" w:hAnsi="仿宋" w:hint="eastAsia"/>
          <w:color w:val="000000" w:themeColor="text1"/>
          <w:sz w:val="28"/>
          <w:szCs w:val="28"/>
        </w:rPr>
        <w:t>万</w:t>
      </w:r>
      <w:r w:rsidR="00EB4FD4" w:rsidRPr="00AA30BD">
        <w:rPr>
          <w:rFonts w:ascii="仿宋_GB2312" w:eastAsia="仿宋_GB2312" w:hAnsi="仿宋" w:hint="eastAsia"/>
          <w:color w:val="000000" w:themeColor="text1"/>
          <w:sz w:val="28"/>
          <w:szCs w:val="28"/>
        </w:rPr>
        <w:t>元</w:t>
      </w:r>
      <w:r w:rsidR="007F5BF4">
        <w:rPr>
          <w:rFonts w:ascii="仿宋_GB2312" w:eastAsia="仿宋_GB2312" w:hAnsi="仿宋" w:hint="eastAsia"/>
          <w:color w:val="000000" w:themeColor="text1"/>
          <w:sz w:val="28"/>
          <w:szCs w:val="28"/>
        </w:rPr>
        <w:t>，执行率100%</w:t>
      </w:r>
      <w:r w:rsidR="00D1252C" w:rsidRPr="00AA30BD">
        <w:rPr>
          <w:rFonts w:ascii="仿宋_GB2312" w:eastAsia="仿宋_GB2312" w:hAnsi="仿宋" w:hint="eastAsia"/>
          <w:color w:val="000000" w:themeColor="text1"/>
          <w:sz w:val="28"/>
          <w:szCs w:val="28"/>
        </w:rPr>
        <w:t>。</w:t>
      </w:r>
      <w:r w:rsidR="00055259" w:rsidRPr="00AA30BD">
        <w:rPr>
          <w:rFonts w:ascii="仿宋_GB2312" w:eastAsia="仿宋_GB2312" w:hAnsi="仿宋" w:hint="eastAsia"/>
          <w:color w:val="000000" w:themeColor="text1"/>
          <w:sz w:val="28"/>
          <w:szCs w:val="28"/>
        </w:rPr>
        <w:t>中央媒体发稿完成率1</w:t>
      </w:r>
      <w:r w:rsidR="00AA30BD" w:rsidRPr="00AA30BD">
        <w:rPr>
          <w:rFonts w:ascii="仿宋_GB2312" w:eastAsia="仿宋_GB2312" w:hAnsi="仿宋" w:hint="eastAsia"/>
          <w:color w:val="000000" w:themeColor="text1"/>
          <w:sz w:val="28"/>
          <w:szCs w:val="28"/>
        </w:rPr>
        <w:t>00</w:t>
      </w:r>
      <w:r w:rsidR="00055259" w:rsidRPr="00AA30BD">
        <w:rPr>
          <w:rFonts w:ascii="仿宋_GB2312" w:eastAsia="仿宋_GB2312" w:hAnsi="仿宋" w:hint="eastAsia"/>
          <w:color w:val="000000" w:themeColor="text1"/>
          <w:sz w:val="28"/>
          <w:szCs w:val="28"/>
        </w:rPr>
        <w:t>%，省级发稿完成率</w:t>
      </w:r>
      <w:r w:rsidR="00AA30BD" w:rsidRPr="00AA30BD">
        <w:rPr>
          <w:rFonts w:ascii="仿宋_GB2312" w:eastAsia="仿宋_GB2312" w:hAnsi="仿宋" w:hint="eastAsia"/>
          <w:color w:val="000000" w:themeColor="text1"/>
          <w:sz w:val="28"/>
          <w:szCs w:val="28"/>
        </w:rPr>
        <w:t>766</w:t>
      </w:r>
      <w:r w:rsidR="00055259" w:rsidRPr="00AA30BD">
        <w:rPr>
          <w:rFonts w:ascii="仿宋_GB2312" w:eastAsia="仿宋_GB2312" w:hAnsi="仿宋" w:hint="eastAsia"/>
          <w:color w:val="000000" w:themeColor="text1"/>
          <w:sz w:val="28"/>
          <w:szCs w:val="28"/>
        </w:rPr>
        <w:t>%，市级媒体每周推出专题报道完成率100%，主题宣传策划完成率107%，网络宣传策划完成率100%，新闻发布会完成率216%。</w:t>
      </w:r>
    </w:p>
    <w:p w:rsidR="00F27CB4" w:rsidRPr="00AA30BD" w:rsidRDefault="00F27CB4" w:rsidP="002F2218">
      <w:pPr>
        <w:topLinePunct/>
        <w:spacing w:line="440" w:lineRule="exact"/>
        <w:ind w:firstLineChars="250" w:firstLine="700"/>
        <w:rPr>
          <w:rFonts w:ascii="仿宋_GB2312" w:eastAsia="仿宋_GB2312" w:hAnsi="仿宋"/>
          <w:sz w:val="28"/>
          <w:szCs w:val="28"/>
        </w:rPr>
      </w:pPr>
      <w:r w:rsidRPr="00AA30BD">
        <w:rPr>
          <w:rFonts w:ascii="仿宋_GB2312" w:eastAsia="仿宋_GB2312" w:hAnsi="仿宋" w:hint="eastAsia"/>
          <w:sz w:val="28"/>
          <w:szCs w:val="28"/>
        </w:rPr>
        <w:t>③</w:t>
      </w:r>
      <w:r w:rsidR="00417400" w:rsidRPr="00AA30BD">
        <w:rPr>
          <w:rFonts w:ascii="仿宋_GB2312" w:eastAsia="仿宋_GB2312" w:hAnsi="仿宋" w:hint="eastAsia"/>
          <w:sz w:val="28"/>
          <w:szCs w:val="28"/>
        </w:rPr>
        <w:t>9名编外人员经费</w:t>
      </w:r>
      <w:r w:rsidR="002B4713" w:rsidRPr="00AA30BD">
        <w:rPr>
          <w:rFonts w:ascii="仿宋_GB2312" w:eastAsia="仿宋_GB2312" w:hAnsi="仿宋" w:hint="eastAsia"/>
          <w:sz w:val="28"/>
          <w:szCs w:val="28"/>
        </w:rPr>
        <w:t>项目支出：</w:t>
      </w:r>
      <w:r w:rsidR="00EB4FD4" w:rsidRPr="00AA30BD">
        <w:rPr>
          <w:rFonts w:ascii="仿宋_GB2312" w:eastAsia="仿宋_GB2312" w:hAnsi="仿宋" w:hint="eastAsia"/>
          <w:sz w:val="28"/>
          <w:szCs w:val="28"/>
        </w:rPr>
        <w:t>20</w:t>
      </w:r>
      <w:r w:rsidR="00AA30BD" w:rsidRPr="00AA30BD">
        <w:rPr>
          <w:rFonts w:ascii="仿宋_GB2312" w:eastAsia="仿宋_GB2312" w:hAnsi="仿宋" w:hint="eastAsia"/>
          <w:sz w:val="28"/>
          <w:szCs w:val="28"/>
        </w:rPr>
        <w:t>20</w:t>
      </w:r>
      <w:r w:rsidR="00EB4FD4" w:rsidRPr="00AA30BD">
        <w:rPr>
          <w:rFonts w:ascii="仿宋_GB2312" w:eastAsia="仿宋_GB2312" w:hAnsi="仿宋" w:hint="eastAsia"/>
          <w:sz w:val="28"/>
          <w:szCs w:val="28"/>
        </w:rPr>
        <w:t>年中心对9名劳务派遣工作人员进行了绩效考核、合格率100%，</w:t>
      </w:r>
      <w:r w:rsidR="00987B38" w:rsidRPr="00AA30BD">
        <w:rPr>
          <w:rFonts w:ascii="仿宋_GB2312" w:eastAsia="仿宋_GB2312" w:hAnsi="仿宋" w:hint="eastAsia"/>
          <w:sz w:val="28"/>
          <w:szCs w:val="28"/>
        </w:rPr>
        <w:t>中心</w:t>
      </w:r>
      <w:r w:rsidR="00417400" w:rsidRPr="00AA30BD">
        <w:rPr>
          <w:rFonts w:ascii="仿宋_GB2312" w:eastAsia="仿宋_GB2312" w:hAnsi="仿宋" w:hint="eastAsia"/>
          <w:sz w:val="28"/>
          <w:szCs w:val="28"/>
        </w:rPr>
        <w:t>9名编外人员经费20</w:t>
      </w:r>
      <w:r w:rsidR="00AA30BD" w:rsidRPr="00AA30BD">
        <w:rPr>
          <w:rFonts w:ascii="仿宋_GB2312" w:eastAsia="仿宋_GB2312" w:hAnsi="仿宋" w:hint="eastAsia"/>
          <w:sz w:val="28"/>
          <w:szCs w:val="28"/>
        </w:rPr>
        <w:t>20</w:t>
      </w:r>
      <w:r w:rsidR="00417400" w:rsidRPr="00AA30BD">
        <w:rPr>
          <w:rFonts w:ascii="仿宋_GB2312" w:eastAsia="仿宋_GB2312" w:hAnsi="仿宋" w:hint="eastAsia"/>
          <w:sz w:val="28"/>
          <w:szCs w:val="28"/>
        </w:rPr>
        <w:t>年下达</w:t>
      </w:r>
      <w:r w:rsidR="00AA30BD" w:rsidRPr="00AA30BD">
        <w:rPr>
          <w:rFonts w:ascii="仿宋_GB2312" w:eastAsia="仿宋_GB2312" w:hAnsi="仿宋" w:hint="eastAsia"/>
          <w:sz w:val="28"/>
          <w:szCs w:val="28"/>
        </w:rPr>
        <w:t>49.98万</w:t>
      </w:r>
      <w:r w:rsidR="00417400" w:rsidRPr="00AA30BD">
        <w:rPr>
          <w:rFonts w:ascii="仿宋_GB2312" w:eastAsia="仿宋_GB2312" w:hAnsi="仿宋" w:hint="eastAsia"/>
          <w:sz w:val="28"/>
          <w:szCs w:val="28"/>
        </w:rPr>
        <w:t>元，实际执行</w:t>
      </w:r>
      <w:r w:rsidR="00AA30BD" w:rsidRPr="00AA30BD">
        <w:rPr>
          <w:rFonts w:ascii="仿宋_GB2312" w:eastAsia="仿宋_GB2312" w:hAnsi="仿宋" w:hint="eastAsia"/>
          <w:sz w:val="28"/>
          <w:szCs w:val="28"/>
        </w:rPr>
        <w:t>49.98万</w:t>
      </w:r>
      <w:r w:rsidR="00417400" w:rsidRPr="00AA30BD">
        <w:rPr>
          <w:rFonts w:ascii="仿宋_GB2312" w:eastAsia="仿宋_GB2312" w:hAnsi="仿宋" w:hint="eastAsia"/>
          <w:sz w:val="28"/>
          <w:szCs w:val="28"/>
        </w:rPr>
        <w:t>元，执行率100%</w:t>
      </w:r>
      <w:r w:rsidR="00EB4FD4" w:rsidRPr="00AA30BD">
        <w:rPr>
          <w:rFonts w:ascii="仿宋_GB2312" w:eastAsia="仿宋_GB2312" w:hAnsi="仿宋" w:hint="eastAsia"/>
          <w:sz w:val="28"/>
          <w:szCs w:val="28"/>
        </w:rPr>
        <w:t>。</w:t>
      </w:r>
    </w:p>
    <w:p w:rsidR="004C24AF" w:rsidRDefault="0091528E" w:rsidP="00485E3C">
      <w:pPr>
        <w:topLinePunct/>
        <w:spacing w:line="520" w:lineRule="exact"/>
        <w:ind w:firstLineChars="250" w:firstLine="700"/>
        <w:rPr>
          <w:rFonts w:ascii="楷体" w:eastAsia="楷体" w:hAnsi="楷体"/>
          <w:sz w:val="28"/>
          <w:szCs w:val="28"/>
        </w:rPr>
      </w:pPr>
      <w:r w:rsidRPr="00AA30BD">
        <w:rPr>
          <w:rFonts w:ascii="楷体" w:eastAsia="楷体" w:hAnsi="楷体" w:hint="eastAsia"/>
          <w:sz w:val="28"/>
          <w:szCs w:val="28"/>
        </w:rPr>
        <w:t>（二）具体绩效分析。</w:t>
      </w:r>
    </w:p>
    <w:p w:rsidR="0091528E" w:rsidRDefault="0091528E" w:rsidP="00485E3C">
      <w:pPr>
        <w:topLinePunct/>
        <w:spacing w:line="520" w:lineRule="exact"/>
        <w:ind w:firstLineChars="250" w:firstLine="700"/>
        <w:rPr>
          <w:rFonts w:ascii="仿宋" w:eastAsia="仿宋" w:hAnsi="仿宋"/>
          <w:sz w:val="28"/>
          <w:szCs w:val="28"/>
        </w:rPr>
      </w:pPr>
      <w:r w:rsidRPr="00485E3C">
        <w:rPr>
          <w:rFonts w:ascii="仿宋" w:eastAsia="仿宋" w:hAnsi="仿宋" w:hint="eastAsia"/>
          <w:sz w:val="28"/>
          <w:szCs w:val="28"/>
        </w:rPr>
        <w:t>对照绩效评价指标体系逐项进行分析、评价并打分。</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1、产出指标打分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数量指标：</w:t>
      </w:r>
      <w:r w:rsidR="00721444">
        <w:rPr>
          <w:rFonts w:ascii="仿宋_GB2312" w:eastAsia="仿宋_GB2312" w:hAnsi="仿宋" w:hint="eastAsia"/>
          <w:sz w:val="28"/>
          <w:szCs w:val="28"/>
        </w:rPr>
        <w:t>基本支出方面，中心认真认真完成各项新闻宣传任务，100分；对外宣传经费项目方面，中心</w:t>
      </w:r>
      <w:r w:rsidRPr="0092383F">
        <w:rPr>
          <w:rFonts w:ascii="仿宋_GB2312" w:eastAsia="仿宋_GB2312" w:hAnsi="仿宋" w:hint="eastAsia"/>
          <w:sz w:val="28"/>
          <w:szCs w:val="28"/>
        </w:rPr>
        <w:t>各级媒体发稿、主题策划、发布会全部完成计划，100分</w:t>
      </w:r>
      <w:r w:rsidR="00E94652">
        <w:rPr>
          <w:rFonts w:ascii="仿宋_GB2312" w:eastAsia="仿宋_GB2312" w:hAnsi="仿宋" w:hint="eastAsia"/>
          <w:sz w:val="28"/>
          <w:szCs w:val="28"/>
        </w:rPr>
        <w:t>；</w:t>
      </w:r>
      <w:r w:rsidR="00721444" w:rsidRPr="00417400">
        <w:rPr>
          <w:rFonts w:ascii="仿宋_GB2312" w:eastAsia="仿宋_GB2312" w:hAnsi="仿宋" w:hint="eastAsia"/>
          <w:sz w:val="28"/>
          <w:szCs w:val="28"/>
        </w:rPr>
        <w:t>9名编外人员经费</w:t>
      </w:r>
      <w:r w:rsidR="00721444">
        <w:rPr>
          <w:rFonts w:ascii="仿宋_GB2312" w:eastAsia="仿宋_GB2312" w:hAnsi="仿宋" w:hint="eastAsia"/>
          <w:sz w:val="28"/>
          <w:szCs w:val="28"/>
        </w:rPr>
        <w:t>项目，100分</w:t>
      </w:r>
      <w:r w:rsidRPr="0092383F">
        <w:rPr>
          <w:rFonts w:ascii="仿宋_GB2312" w:eastAsia="仿宋_GB2312" w:hAnsi="仿宋" w:hint="eastAsia"/>
          <w:sz w:val="28"/>
          <w:szCs w:val="28"/>
        </w:rPr>
        <w:t>。</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时效指标：</w:t>
      </w:r>
      <w:r w:rsidR="00DE1F1B">
        <w:rPr>
          <w:rFonts w:ascii="仿宋_GB2312" w:eastAsia="仿宋_GB2312" w:hAnsi="仿宋" w:hint="eastAsia"/>
          <w:sz w:val="28"/>
          <w:szCs w:val="28"/>
        </w:rPr>
        <w:t>中心基本支出按时间进度要求完成，100分；</w:t>
      </w:r>
      <w:r w:rsidR="00AA30BD">
        <w:rPr>
          <w:rFonts w:ascii="仿宋_GB2312" w:eastAsia="仿宋_GB2312" w:hAnsi="仿宋" w:hint="eastAsia"/>
          <w:sz w:val="28"/>
          <w:szCs w:val="28"/>
        </w:rPr>
        <w:t>除追加外的外宣经费按时间进度要求完成支付，100分；</w:t>
      </w:r>
      <w:r w:rsidR="00DE1F1B">
        <w:rPr>
          <w:rFonts w:ascii="仿宋_GB2312" w:eastAsia="仿宋_GB2312" w:hAnsi="仿宋" w:hint="eastAsia"/>
          <w:sz w:val="28"/>
          <w:szCs w:val="28"/>
        </w:rPr>
        <w:t>中心</w:t>
      </w:r>
      <w:r w:rsidRPr="0092383F">
        <w:rPr>
          <w:rFonts w:ascii="仿宋_GB2312" w:eastAsia="仿宋_GB2312" w:hAnsi="仿宋" w:hint="eastAsia"/>
          <w:sz w:val="28"/>
          <w:szCs w:val="28"/>
        </w:rPr>
        <w:t>按照区委、区政府各项工作开展进度和时序进度做好主题宣传策划，提升盘龙区城市形象，全面完成20</w:t>
      </w:r>
      <w:r w:rsidR="00A54FB9">
        <w:rPr>
          <w:rFonts w:ascii="仿宋_GB2312" w:eastAsia="仿宋_GB2312" w:hAnsi="仿宋" w:hint="eastAsia"/>
          <w:sz w:val="28"/>
          <w:szCs w:val="28"/>
        </w:rPr>
        <w:t>20</w:t>
      </w:r>
      <w:r w:rsidRPr="0092383F">
        <w:rPr>
          <w:rFonts w:ascii="仿宋_GB2312" w:eastAsia="仿宋_GB2312" w:hAnsi="仿宋" w:hint="eastAsia"/>
          <w:sz w:val="28"/>
          <w:szCs w:val="28"/>
        </w:rPr>
        <w:t>年全区各项宣传工作任务，95分。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质量指标：争取在全市对外宣传考核工作中取得中央媒体、省级媒体发稿前三（市级排名暂未发布），90分。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7F5BF4">
        <w:rPr>
          <w:rFonts w:ascii="仿宋_GB2312" w:eastAsia="仿宋_GB2312" w:hAnsi="仿宋" w:hint="eastAsia"/>
          <w:sz w:val="28"/>
          <w:szCs w:val="28"/>
        </w:rPr>
        <w:t>成本指标:</w:t>
      </w:r>
      <w:r w:rsidR="0006526D" w:rsidRPr="007F5BF4">
        <w:rPr>
          <w:rFonts w:hint="eastAsia"/>
        </w:rPr>
        <w:t xml:space="preserve"> </w:t>
      </w:r>
      <w:r w:rsidR="0006526D" w:rsidRPr="007F5BF4">
        <w:rPr>
          <w:rFonts w:ascii="仿宋_GB2312" w:eastAsia="仿宋_GB2312" w:hAnsi="仿宋" w:hint="eastAsia"/>
          <w:sz w:val="28"/>
          <w:szCs w:val="28"/>
        </w:rPr>
        <w:t>基本支出下达金额</w:t>
      </w:r>
      <w:r w:rsidR="00AA30BD" w:rsidRPr="007F5BF4">
        <w:rPr>
          <w:rFonts w:ascii="仿宋_GB2312" w:eastAsia="仿宋_GB2312" w:hAnsi="仿宋" w:hint="eastAsia"/>
          <w:sz w:val="28"/>
          <w:szCs w:val="28"/>
        </w:rPr>
        <w:t>280.41万</w:t>
      </w:r>
      <w:r w:rsidR="0006526D" w:rsidRPr="007F5BF4">
        <w:rPr>
          <w:rFonts w:ascii="仿宋_GB2312" w:eastAsia="仿宋_GB2312" w:hAnsi="仿宋" w:hint="eastAsia"/>
          <w:sz w:val="28"/>
          <w:szCs w:val="28"/>
        </w:rPr>
        <w:t>元，实际执行</w:t>
      </w:r>
      <w:r w:rsidR="00AA30BD" w:rsidRPr="007F5BF4">
        <w:rPr>
          <w:rFonts w:ascii="仿宋_GB2312" w:eastAsia="仿宋_GB2312" w:hAnsi="仿宋" w:hint="eastAsia"/>
          <w:sz w:val="28"/>
          <w:szCs w:val="28"/>
        </w:rPr>
        <w:t>280.41万</w:t>
      </w:r>
      <w:r w:rsidR="0006526D" w:rsidRPr="007F5BF4">
        <w:rPr>
          <w:rFonts w:ascii="仿宋_GB2312" w:eastAsia="仿宋_GB2312" w:hAnsi="仿宋" w:hint="eastAsia"/>
          <w:sz w:val="28"/>
          <w:szCs w:val="28"/>
        </w:rPr>
        <w:t>元，执行率100%，95分；对外宣传经费项目，下达金额</w:t>
      </w:r>
      <w:r w:rsidR="007F5BF4" w:rsidRPr="007F5BF4">
        <w:rPr>
          <w:rFonts w:ascii="仿宋_GB2312" w:eastAsia="仿宋_GB2312" w:hAnsi="仿宋" w:hint="eastAsia"/>
          <w:sz w:val="28"/>
          <w:szCs w:val="28"/>
        </w:rPr>
        <w:t>400</w:t>
      </w:r>
      <w:r w:rsidR="00AA30BD" w:rsidRPr="007F5BF4">
        <w:rPr>
          <w:rFonts w:ascii="仿宋_GB2312" w:eastAsia="仿宋_GB2312" w:hAnsi="仿宋" w:hint="eastAsia"/>
          <w:sz w:val="28"/>
          <w:szCs w:val="28"/>
        </w:rPr>
        <w:t>万元</w:t>
      </w:r>
      <w:r w:rsidR="0006526D" w:rsidRPr="007F5BF4">
        <w:rPr>
          <w:rFonts w:ascii="仿宋_GB2312" w:eastAsia="仿宋_GB2312" w:hAnsi="仿宋" w:hint="eastAsia"/>
          <w:sz w:val="28"/>
          <w:szCs w:val="28"/>
        </w:rPr>
        <w:t>元，实际执行</w:t>
      </w:r>
      <w:r w:rsidR="007F5BF4" w:rsidRPr="007F5BF4">
        <w:rPr>
          <w:rFonts w:ascii="仿宋_GB2312" w:eastAsia="仿宋_GB2312" w:hAnsi="仿宋" w:hint="eastAsia"/>
          <w:sz w:val="28"/>
          <w:szCs w:val="28"/>
        </w:rPr>
        <w:t>399.93</w:t>
      </w:r>
      <w:r w:rsidR="0006526D" w:rsidRPr="007F5BF4">
        <w:rPr>
          <w:rFonts w:ascii="仿宋_GB2312" w:eastAsia="仿宋_GB2312" w:hAnsi="仿宋" w:hint="eastAsia"/>
          <w:sz w:val="28"/>
          <w:szCs w:val="28"/>
        </w:rPr>
        <w:t>元，执行率</w:t>
      </w:r>
      <w:r w:rsidR="007F5BF4" w:rsidRPr="007F5BF4">
        <w:rPr>
          <w:rFonts w:ascii="仿宋_GB2312" w:eastAsia="仿宋_GB2312" w:hAnsi="仿宋" w:hint="eastAsia"/>
          <w:sz w:val="28"/>
          <w:szCs w:val="28"/>
        </w:rPr>
        <w:t>100</w:t>
      </w:r>
      <w:r w:rsidR="0006526D" w:rsidRPr="007F5BF4">
        <w:rPr>
          <w:rFonts w:ascii="仿宋_GB2312" w:eastAsia="仿宋_GB2312" w:hAnsi="仿宋" w:hint="eastAsia"/>
          <w:sz w:val="28"/>
          <w:szCs w:val="28"/>
        </w:rPr>
        <w:t>%</w:t>
      </w:r>
      <w:r w:rsidRPr="007F5BF4">
        <w:rPr>
          <w:rFonts w:ascii="仿宋_GB2312" w:eastAsia="仿宋_GB2312" w:hAnsi="仿宋" w:hint="eastAsia"/>
          <w:sz w:val="28"/>
          <w:szCs w:val="28"/>
        </w:rPr>
        <w:t>，90分</w:t>
      </w:r>
      <w:r w:rsidR="00F40199" w:rsidRPr="007F5BF4">
        <w:rPr>
          <w:rFonts w:ascii="仿宋_GB2312" w:eastAsia="仿宋_GB2312" w:hAnsi="仿宋" w:hint="eastAsia"/>
          <w:sz w:val="28"/>
          <w:szCs w:val="28"/>
        </w:rPr>
        <w:t>；编外人员经费项目下达金额</w:t>
      </w:r>
      <w:r w:rsidR="00AA30BD" w:rsidRPr="007F5BF4">
        <w:rPr>
          <w:rFonts w:ascii="仿宋_GB2312" w:eastAsia="仿宋_GB2312" w:hAnsi="仿宋" w:hint="eastAsia"/>
          <w:sz w:val="28"/>
          <w:szCs w:val="28"/>
        </w:rPr>
        <w:t>49.98万</w:t>
      </w:r>
      <w:r w:rsidR="00F40199" w:rsidRPr="007F5BF4">
        <w:rPr>
          <w:rFonts w:ascii="仿宋_GB2312" w:eastAsia="仿宋_GB2312" w:hAnsi="仿宋" w:hint="eastAsia"/>
          <w:sz w:val="28"/>
          <w:szCs w:val="28"/>
        </w:rPr>
        <w:t>元，实际执行</w:t>
      </w:r>
      <w:r w:rsidR="00AA30BD" w:rsidRPr="007F5BF4">
        <w:rPr>
          <w:rFonts w:ascii="仿宋_GB2312" w:eastAsia="仿宋_GB2312" w:hAnsi="仿宋" w:hint="eastAsia"/>
          <w:sz w:val="28"/>
          <w:szCs w:val="28"/>
        </w:rPr>
        <w:t>49.98</w:t>
      </w:r>
      <w:r w:rsidR="00F40199" w:rsidRPr="007F5BF4">
        <w:rPr>
          <w:rFonts w:ascii="仿宋_GB2312" w:eastAsia="仿宋_GB2312" w:hAnsi="仿宋" w:hint="eastAsia"/>
          <w:sz w:val="28"/>
          <w:szCs w:val="28"/>
        </w:rPr>
        <w:t>元，执行率100%，95分</w:t>
      </w:r>
      <w:r w:rsidRPr="007F5BF4">
        <w:rPr>
          <w:rFonts w:ascii="仿宋_GB2312" w:eastAsia="仿宋_GB2312" w:hAnsi="仿宋" w:hint="eastAsia"/>
          <w:sz w:val="28"/>
          <w:szCs w:val="28"/>
        </w:rPr>
        <w:t>。</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2、效益指标打分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经济效益指标</w:t>
      </w:r>
      <w:r w:rsidR="00431199">
        <w:rPr>
          <w:rFonts w:ascii="仿宋_GB2312" w:eastAsia="仿宋_GB2312" w:hAnsi="仿宋" w:hint="eastAsia"/>
          <w:sz w:val="28"/>
          <w:szCs w:val="28"/>
        </w:rPr>
        <w:t>：</w:t>
      </w:r>
      <w:r w:rsidR="0028410E" w:rsidRPr="0028410E">
        <w:rPr>
          <w:rFonts w:ascii="仿宋_GB2312" w:eastAsia="仿宋_GB2312" w:hAnsi="仿宋" w:hint="eastAsia"/>
          <w:sz w:val="28"/>
          <w:szCs w:val="28"/>
        </w:rPr>
        <w:t>扩大盘龙区影响、助推经济发展</w:t>
      </w:r>
      <w:r w:rsidR="0028410E">
        <w:rPr>
          <w:rFonts w:ascii="仿宋_GB2312" w:eastAsia="仿宋_GB2312" w:hAnsi="仿宋" w:hint="eastAsia"/>
          <w:sz w:val="28"/>
          <w:szCs w:val="28"/>
        </w:rPr>
        <w:t>，</w:t>
      </w:r>
      <w:r w:rsidRPr="0092383F">
        <w:rPr>
          <w:rFonts w:ascii="仿宋_GB2312" w:eastAsia="仿宋_GB2312" w:hAnsi="仿宋" w:hint="eastAsia"/>
          <w:sz w:val="28"/>
          <w:szCs w:val="28"/>
        </w:rPr>
        <w:t>为盘龙区建设区域性国际中心城市核心城区提供强大宣传思想保障和智力支撑，85分。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社会效益指标</w:t>
      </w:r>
      <w:r w:rsidR="00431199">
        <w:rPr>
          <w:rFonts w:ascii="仿宋_GB2312" w:eastAsia="仿宋_GB2312" w:hAnsi="仿宋" w:hint="eastAsia"/>
          <w:sz w:val="28"/>
          <w:szCs w:val="28"/>
        </w:rPr>
        <w:t>：</w:t>
      </w:r>
      <w:r w:rsidR="0028410E" w:rsidRPr="0028410E">
        <w:rPr>
          <w:rFonts w:ascii="仿宋_GB2312" w:eastAsia="仿宋_GB2312" w:hAnsi="仿宋" w:hint="eastAsia"/>
          <w:sz w:val="28"/>
          <w:szCs w:val="28"/>
        </w:rPr>
        <w:t>提供就业岗位、降低失业</w:t>
      </w:r>
      <w:r w:rsidR="0028410E">
        <w:rPr>
          <w:rFonts w:ascii="仿宋_GB2312" w:eastAsia="仿宋_GB2312" w:hAnsi="仿宋" w:hint="eastAsia"/>
          <w:sz w:val="28"/>
          <w:szCs w:val="28"/>
        </w:rPr>
        <w:t>，并</w:t>
      </w:r>
      <w:r w:rsidRPr="0092383F">
        <w:rPr>
          <w:rFonts w:ascii="仿宋_GB2312" w:eastAsia="仿宋_GB2312" w:hAnsi="仿宋" w:hint="eastAsia"/>
          <w:sz w:val="28"/>
          <w:szCs w:val="28"/>
        </w:rPr>
        <w:t>为全区建设区域</w:t>
      </w:r>
      <w:r w:rsidRPr="0092383F">
        <w:rPr>
          <w:rFonts w:ascii="仿宋_GB2312" w:eastAsia="仿宋_GB2312" w:hAnsi="仿宋" w:hint="eastAsia"/>
          <w:sz w:val="28"/>
          <w:szCs w:val="28"/>
        </w:rPr>
        <w:lastRenderedPageBreak/>
        <w:t>性国际中心城市核心城区营造良好舆论氛围，90分。</w:t>
      </w:r>
    </w:p>
    <w:p w:rsidR="00055259" w:rsidRPr="0092383F" w:rsidRDefault="00055259" w:rsidP="00055259">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可持续影响指标，</w:t>
      </w:r>
      <w:r w:rsidR="00413325" w:rsidRPr="00413325">
        <w:rPr>
          <w:rFonts w:ascii="仿宋_GB2312" w:eastAsia="仿宋_GB2312" w:hAnsi="仿宋" w:hint="eastAsia"/>
          <w:sz w:val="28"/>
          <w:szCs w:val="28"/>
        </w:rPr>
        <w:t>持续提升我区新闻宣传能力</w:t>
      </w:r>
      <w:r w:rsidR="00413325">
        <w:rPr>
          <w:rFonts w:ascii="仿宋_GB2312" w:eastAsia="仿宋_GB2312" w:hAnsi="仿宋" w:hint="eastAsia"/>
          <w:sz w:val="28"/>
          <w:szCs w:val="28"/>
        </w:rPr>
        <w:t>，</w:t>
      </w:r>
      <w:r w:rsidR="00413325" w:rsidRPr="00413325">
        <w:rPr>
          <w:rFonts w:ascii="仿宋_GB2312" w:eastAsia="仿宋_GB2312" w:hAnsi="仿宋" w:hint="eastAsia"/>
          <w:sz w:val="28"/>
          <w:szCs w:val="28"/>
        </w:rPr>
        <w:t>持续提升盘龙区在全市、全省的影响力</w:t>
      </w:r>
      <w:r w:rsidRPr="0092383F">
        <w:rPr>
          <w:rFonts w:ascii="仿宋_GB2312" w:eastAsia="仿宋_GB2312" w:hAnsi="仿宋" w:hint="eastAsia"/>
          <w:sz w:val="28"/>
          <w:szCs w:val="28"/>
        </w:rPr>
        <w:t>，90分。</w:t>
      </w:r>
    </w:p>
    <w:p w:rsidR="00055259" w:rsidRPr="0092383F" w:rsidRDefault="00055259" w:rsidP="00055259">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3、满意度指标打分</w:t>
      </w:r>
    </w:p>
    <w:p w:rsidR="004C24AF" w:rsidRPr="00485E3C" w:rsidRDefault="00055259" w:rsidP="00055259">
      <w:pPr>
        <w:topLinePunct/>
        <w:spacing w:line="520" w:lineRule="exact"/>
        <w:ind w:firstLineChars="250" w:firstLine="700"/>
        <w:rPr>
          <w:rFonts w:ascii="仿宋" w:eastAsia="仿宋" w:hAnsi="仿宋"/>
          <w:sz w:val="28"/>
          <w:szCs w:val="28"/>
        </w:rPr>
      </w:pPr>
      <w:r w:rsidRPr="0092383F">
        <w:rPr>
          <w:rFonts w:ascii="仿宋_GB2312" w:eastAsia="仿宋_GB2312" w:hAnsi="仿宋" w:hint="eastAsia"/>
          <w:sz w:val="28"/>
          <w:szCs w:val="28"/>
        </w:rPr>
        <w:t xml:space="preserve">服务对象满意度: </w:t>
      </w:r>
      <w:r w:rsidR="000E3437" w:rsidRPr="000E3437">
        <w:rPr>
          <w:rFonts w:ascii="仿宋_GB2312" w:eastAsia="仿宋_GB2312" w:hAnsi="仿宋" w:hint="eastAsia"/>
          <w:sz w:val="28"/>
          <w:szCs w:val="28"/>
        </w:rPr>
        <w:t>在职人员满意度</w:t>
      </w:r>
      <w:r w:rsidR="000E3437">
        <w:rPr>
          <w:rFonts w:ascii="仿宋_GB2312" w:eastAsia="仿宋_GB2312" w:hAnsi="仿宋" w:hint="eastAsia"/>
          <w:sz w:val="28"/>
          <w:szCs w:val="28"/>
        </w:rPr>
        <w:t>、</w:t>
      </w:r>
      <w:r w:rsidR="000E3437" w:rsidRPr="000E3437">
        <w:rPr>
          <w:rFonts w:ascii="仿宋_GB2312" w:eastAsia="仿宋_GB2312" w:hAnsi="仿宋" w:hint="eastAsia"/>
          <w:sz w:val="28"/>
          <w:szCs w:val="28"/>
        </w:rPr>
        <w:t>外聘人员满意度</w:t>
      </w:r>
      <w:r w:rsidR="000E3437">
        <w:rPr>
          <w:rFonts w:ascii="仿宋_GB2312" w:eastAsia="仿宋_GB2312" w:hAnsi="仿宋" w:hint="eastAsia"/>
          <w:sz w:val="28"/>
          <w:szCs w:val="28"/>
        </w:rPr>
        <w:t>、</w:t>
      </w:r>
      <w:r w:rsidR="000E3437" w:rsidRPr="000E3437">
        <w:rPr>
          <w:rFonts w:ascii="仿宋_GB2312" w:eastAsia="仿宋_GB2312" w:hAnsi="仿宋" w:hint="eastAsia"/>
          <w:sz w:val="28"/>
          <w:szCs w:val="28"/>
        </w:rPr>
        <w:t>社会公众满意度</w:t>
      </w:r>
      <w:r w:rsidR="000E3437">
        <w:rPr>
          <w:rFonts w:ascii="仿宋_GB2312" w:eastAsia="仿宋_GB2312" w:hAnsi="仿宋" w:hint="eastAsia"/>
          <w:sz w:val="28"/>
          <w:szCs w:val="28"/>
        </w:rPr>
        <w:t>，</w:t>
      </w:r>
      <w:r w:rsidRPr="0092383F">
        <w:rPr>
          <w:rFonts w:ascii="仿宋_GB2312" w:eastAsia="仿宋_GB2312" w:hAnsi="仿宋" w:hint="eastAsia"/>
          <w:sz w:val="28"/>
          <w:szCs w:val="28"/>
        </w:rPr>
        <w:t>80分。</w:t>
      </w:r>
    </w:p>
    <w:p w:rsidR="0091528E" w:rsidRDefault="0091528E" w:rsidP="00485E3C">
      <w:pPr>
        <w:topLinePunct/>
        <w:spacing w:line="520" w:lineRule="exact"/>
        <w:ind w:firstLineChars="250" w:firstLine="700"/>
        <w:rPr>
          <w:rFonts w:ascii="黑体" w:eastAsia="黑体" w:hAnsi="黑体"/>
          <w:sz w:val="28"/>
          <w:szCs w:val="28"/>
        </w:rPr>
      </w:pPr>
      <w:r w:rsidRPr="00485E3C">
        <w:rPr>
          <w:rFonts w:ascii="黑体" w:eastAsia="黑体" w:hAnsi="黑体" w:hint="eastAsia"/>
          <w:sz w:val="28"/>
          <w:szCs w:val="28"/>
        </w:rPr>
        <w:t>五、主要经验做法</w:t>
      </w:r>
    </w:p>
    <w:p w:rsidR="00055259" w:rsidRPr="0006526D" w:rsidRDefault="00055259" w:rsidP="0006526D">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在接下来的工作中，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91528E" w:rsidRPr="007F5BF4" w:rsidRDefault="0091528E" w:rsidP="00485E3C">
      <w:pPr>
        <w:topLinePunct/>
        <w:spacing w:line="520" w:lineRule="exact"/>
        <w:ind w:firstLineChars="250" w:firstLine="700"/>
        <w:rPr>
          <w:rFonts w:ascii="黑体" w:eastAsia="黑体" w:hAnsi="黑体"/>
          <w:sz w:val="28"/>
          <w:szCs w:val="28"/>
        </w:rPr>
      </w:pPr>
      <w:r w:rsidRPr="007F5BF4">
        <w:rPr>
          <w:rFonts w:ascii="黑体" w:eastAsia="黑体" w:hAnsi="黑体" w:hint="eastAsia"/>
          <w:sz w:val="28"/>
          <w:szCs w:val="28"/>
        </w:rPr>
        <w:t>六、存在的问题</w:t>
      </w:r>
    </w:p>
    <w:p w:rsidR="007F5BF4" w:rsidRPr="007F5BF4" w:rsidRDefault="007F5BF4" w:rsidP="007F5BF4">
      <w:pPr>
        <w:spacing w:line="520" w:lineRule="exact"/>
        <w:ind w:firstLineChars="200" w:firstLine="560"/>
        <w:jc w:val="left"/>
        <w:rPr>
          <w:rFonts w:ascii="仿宋_GB2312" w:eastAsia="仿宋_GB2312" w:hAnsi="仿宋"/>
          <w:sz w:val="28"/>
          <w:szCs w:val="28"/>
        </w:rPr>
      </w:pPr>
      <w:r w:rsidRPr="007F5BF4">
        <w:rPr>
          <w:rFonts w:ascii="仿宋_GB2312" w:eastAsia="仿宋_GB2312" w:hAnsi="仿宋" w:hint="eastAsia"/>
          <w:sz w:val="28"/>
          <w:szCs w:val="28"/>
        </w:rPr>
        <w:t>2020年盘龙区融媒体中心绩效目标完成情况良好，资金支付按要求进度完成。通过分析资金支出和项目实施中存在的影响绩效目标实现程度、项目实施进度、资金支出进度等方面存在的问题发现2020年存在的问题为:对标昆明市《2020年意识形态工作考核内容及评分标准》的要求，2020年上半年中央媒体发稿未能跟上时间进度，2020年中央媒体发稿市级考核任务为不少于40条，但上半年仅完成11条。</w:t>
      </w:r>
    </w:p>
    <w:p w:rsidR="0091528E" w:rsidRPr="007F5BF4" w:rsidRDefault="0091528E" w:rsidP="007F5BF4">
      <w:pPr>
        <w:topLinePunct/>
        <w:spacing w:line="440" w:lineRule="exact"/>
        <w:ind w:firstLineChars="250" w:firstLine="700"/>
        <w:rPr>
          <w:rFonts w:ascii="黑体" w:eastAsia="黑体" w:hAnsi="黑体"/>
          <w:sz w:val="28"/>
          <w:szCs w:val="28"/>
        </w:rPr>
      </w:pPr>
      <w:r w:rsidRPr="007F5BF4">
        <w:rPr>
          <w:rFonts w:ascii="黑体" w:eastAsia="黑体" w:hAnsi="黑体" w:hint="eastAsia"/>
          <w:sz w:val="28"/>
          <w:szCs w:val="28"/>
        </w:rPr>
        <w:t>七、改进措施及建议</w:t>
      </w:r>
    </w:p>
    <w:p w:rsidR="00055259" w:rsidRPr="0092383F" w:rsidRDefault="00055259" w:rsidP="00055259">
      <w:pPr>
        <w:spacing w:line="440" w:lineRule="exact"/>
        <w:ind w:firstLineChars="200" w:firstLine="560"/>
        <w:rPr>
          <w:rFonts w:ascii="仿宋_GB2312" w:eastAsia="仿宋_GB2312" w:hAnsi="仿宋"/>
          <w:sz w:val="28"/>
          <w:szCs w:val="28"/>
        </w:rPr>
      </w:pPr>
      <w:r w:rsidRPr="007F5BF4">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w:t>
      </w:r>
      <w:r w:rsidR="007F5BF4" w:rsidRPr="007F5BF4">
        <w:rPr>
          <w:rFonts w:ascii="仿宋_GB2312" w:eastAsia="仿宋_GB2312" w:hAnsi="仿宋" w:hint="eastAsia"/>
          <w:sz w:val="28"/>
          <w:szCs w:val="28"/>
        </w:rPr>
        <w:t>20</w:t>
      </w:r>
      <w:r w:rsidRPr="007F5BF4">
        <w:rPr>
          <w:rFonts w:ascii="仿宋_GB2312" w:eastAsia="仿宋_GB2312" w:hAnsi="仿宋" w:hint="eastAsia"/>
          <w:sz w:val="28"/>
          <w:szCs w:val="28"/>
        </w:rPr>
        <w:t>年3季度中央媒体外宣发稿赶上了时间进度，并最终在年底超额完成了市级对盘龙区中央媒体外宣发稿的考核要求，完成率达到1</w:t>
      </w:r>
      <w:r w:rsidR="007F5BF4" w:rsidRPr="007F5BF4">
        <w:rPr>
          <w:rFonts w:ascii="仿宋_GB2312" w:eastAsia="仿宋_GB2312" w:hAnsi="仿宋" w:hint="eastAsia"/>
          <w:sz w:val="28"/>
          <w:szCs w:val="28"/>
        </w:rPr>
        <w:t>00</w:t>
      </w:r>
      <w:r w:rsidRPr="007F5BF4">
        <w:rPr>
          <w:rFonts w:ascii="仿宋_GB2312" w:eastAsia="仿宋_GB2312" w:hAnsi="仿宋" w:hint="eastAsia"/>
          <w:sz w:val="28"/>
          <w:szCs w:val="28"/>
        </w:rPr>
        <w:t>%。</w:t>
      </w:r>
    </w:p>
    <w:p w:rsidR="00BF16B3" w:rsidRPr="00055259" w:rsidRDefault="00BF16B3" w:rsidP="0091528E">
      <w:pPr>
        <w:spacing w:line="520" w:lineRule="exact"/>
        <w:jc w:val="center"/>
        <w:rPr>
          <w:rFonts w:ascii="方正小标宋_GBK" w:eastAsia="方正小标宋_GBK"/>
          <w:sz w:val="28"/>
          <w:szCs w:val="28"/>
        </w:rPr>
      </w:pPr>
    </w:p>
    <w:p w:rsidR="00BF16B3" w:rsidRPr="00485E3C" w:rsidRDefault="00BF16B3" w:rsidP="0091528E">
      <w:pPr>
        <w:spacing w:line="520" w:lineRule="exact"/>
        <w:jc w:val="center"/>
        <w:rPr>
          <w:rFonts w:ascii="方正小标宋_GBK" w:eastAsia="方正小标宋_GBK"/>
          <w:sz w:val="28"/>
          <w:szCs w:val="28"/>
        </w:rPr>
      </w:pPr>
    </w:p>
    <w:p w:rsidR="0091528E" w:rsidRPr="00485E3C" w:rsidRDefault="0091528E" w:rsidP="0091528E">
      <w:pPr>
        <w:spacing w:line="520" w:lineRule="exact"/>
        <w:jc w:val="center"/>
        <w:rPr>
          <w:rFonts w:ascii="方正小标宋_GBK" w:eastAsia="方正小标宋_GBK"/>
          <w:sz w:val="28"/>
          <w:szCs w:val="28"/>
        </w:rPr>
      </w:pPr>
      <w:r w:rsidRPr="00485E3C">
        <w:rPr>
          <w:rFonts w:ascii="方正小标宋_GBK" w:eastAsia="方正小标宋_GBK" w:hint="eastAsia"/>
          <w:sz w:val="28"/>
          <w:szCs w:val="28"/>
        </w:rPr>
        <w:t>绩效评价报告正文后附以下佐证材料</w:t>
      </w:r>
    </w:p>
    <w:p w:rsidR="0091528E" w:rsidRDefault="0091528E" w:rsidP="009F0F35">
      <w:pPr>
        <w:spacing w:line="520" w:lineRule="exact"/>
        <w:jc w:val="left"/>
        <w:rPr>
          <w:rFonts w:ascii="仿宋_GB2312" w:eastAsia="仿宋_GB2312" w:hAnsi="仿宋"/>
          <w:sz w:val="28"/>
          <w:szCs w:val="28"/>
        </w:rPr>
      </w:pPr>
    </w:p>
    <w:p w:rsidR="009F0F35" w:rsidRPr="009F0F35" w:rsidRDefault="009F0F35" w:rsidP="009F0F35">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1</w:t>
      </w:r>
      <w:r w:rsidRPr="00485E3C">
        <w:rPr>
          <w:rFonts w:ascii="仿宋_GB2312" w:eastAsia="仿宋_GB2312" w:hAnsi="仿宋" w:hint="eastAsia"/>
          <w:sz w:val="28"/>
          <w:szCs w:val="28"/>
        </w:rPr>
        <w:t>.</w:t>
      </w:r>
      <w:r w:rsidRPr="00C1008D">
        <w:rPr>
          <w:rFonts w:hint="eastAsia"/>
        </w:rPr>
        <w:t xml:space="preserve"> </w:t>
      </w:r>
      <w:r w:rsidRPr="00C1008D">
        <w:rPr>
          <w:rFonts w:ascii="仿宋_GB2312" w:eastAsia="仿宋_GB2312" w:hAnsi="仿宋" w:hint="eastAsia"/>
          <w:sz w:val="28"/>
          <w:szCs w:val="28"/>
        </w:rPr>
        <w:t>盘宣通〔</w:t>
      </w:r>
      <w:r w:rsidR="00201403">
        <w:rPr>
          <w:rFonts w:ascii="仿宋_GB2312" w:eastAsia="仿宋_GB2312" w:hAnsi="仿宋" w:hint="eastAsia"/>
          <w:sz w:val="28"/>
          <w:szCs w:val="28"/>
        </w:rPr>
        <w:t>20</w:t>
      </w:r>
      <w:r w:rsidRPr="00C1008D">
        <w:rPr>
          <w:rFonts w:ascii="仿宋_GB2312" w:eastAsia="仿宋_GB2312" w:hAnsi="仿宋" w:hint="eastAsia"/>
          <w:sz w:val="28"/>
          <w:szCs w:val="28"/>
        </w:rPr>
        <w:t>〕</w:t>
      </w:r>
      <w:r w:rsidR="00201403">
        <w:rPr>
          <w:rFonts w:ascii="仿宋_GB2312" w:eastAsia="仿宋_GB2312" w:hAnsi="仿宋" w:hint="eastAsia"/>
          <w:sz w:val="28"/>
          <w:szCs w:val="28"/>
        </w:rPr>
        <w:t>10</w:t>
      </w:r>
      <w:r w:rsidRPr="00C1008D">
        <w:rPr>
          <w:rFonts w:ascii="仿宋_GB2312" w:eastAsia="仿宋_GB2312" w:hAnsi="仿宋" w:hint="eastAsia"/>
          <w:sz w:val="28"/>
          <w:szCs w:val="28"/>
        </w:rPr>
        <w:t>号</w:t>
      </w:r>
      <w:r w:rsidR="00201403">
        <w:rPr>
          <w:rFonts w:ascii="仿宋_GB2312" w:eastAsia="仿宋_GB2312" w:hAnsi="仿宋" w:hint="eastAsia"/>
          <w:sz w:val="28"/>
          <w:szCs w:val="28"/>
        </w:rPr>
        <w:t>+</w:t>
      </w:r>
      <w:r w:rsidRPr="00C1008D">
        <w:rPr>
          <w:rFonts w:ascii="仿宋_GB2312" w:eastAsia="仿宋_GB2312" w:hAnsi="仿宋" w:hint="eastAsia"/>
          <w:sz w:val="28"/>
          <w:szCs w:val="28"/>
        </w:rPr>
        <w:t>关于印发《20</w:t>
      </w:r>
      <w:r w:rsidR="00201403">
        <w:rPr>
          <w:rFonts w:ascii="仿宋_GB2312" w:eastAsia="仿宋_GB2312" w:hAnsi="仿宋" w:hint="eastAsia"/>
          <w:sz w:val="28"/>
          <w:szCs w:val="28"/>
        </w:rPr>
        <w:t>20</w:t>
      </w:r>
      <w:r w:rsidRPr="00C1008D">
        <w:rPr>
          <w:rFonts w:ascii="仿宋_GB2312" w:eastAsia="仿宋_GB2312" w:hAnsi="仿宋" w:hint="eastAsia"/>
          <w:sz w:val="28"/>
          <w:szCs w:val="28"/>
        </w:rPr>
        <w:t>年意识形态</w:t>
      </w:r>
      <w:r w:rsidR="00201403">
        <w:rPr>
          <w:rFonts w:ascii="仿宋_GB2312" w:eastAsia="仿宋_GB2312" w:hAnsi="仿宋" w:hint="eastAsia"/>
          <w:sz w:val="28"/>
          <w:szCs w:val="28"/>
        </w:rPr>
        <w:t>工作考核内容及</w:t>
      </w:r>
      <w:r w:rsidRPr="00C1008D">
        <w:rPr>
          <w:rFonts w:ascii="仿宋_GB2312" w:eastAsia="仿宋_GB2312" w:hAnsi="仿宋" w:hint="eastAsia"/>
          <w:sz w:val="28"/>
          <w:szCs w:val="28"/>
        </w:rPr>
        <w:t>评分标准》的通知</w:t>
      </w:r>
    </w:p>
    <w:p w:rsidR="0091528E" w:rsidRDefault="0091528E" w:rsidP="00485E3C">
      <w:pPr>
        <w:spacing w:line="520" w:lineRule="exact"/>
        <w:ind w:left="840" w:hangingChars="300" w:hanging="840"/>
        <w:jc w:val="left"/>
        <w:rPr>
          <w:rFonts w:ascii="仿宋_GB2312" w:eastAsia="仿宋_GB2312" w:hAnsi="仿宋"/>
          <w:sz w:val="28"/>
          <w:szCs w:val="28"/>
        </w:rPr>
      </w:pPr>
      <w:r w:rsidRPr="00485E3C">
        <w:rPr>
          <w:rFonts w:ascii="仿宋_GB2312" w:eastAsia="仿宋_GB2312" w:hAnsi="仿宋" w:hint="eastAsia"/>
          <w:sz w:val="28"/>
          <w:szCs w:val="28"/>
        </w:rPr>
        <w:t>2.</w:t>
      </w:r>
      <w:r w:rsidR="00036560" w:rsidRPr="00485E3C">
        <w:rPr>
          <w:rFonts w:ascii="仿宋_GB2312" w:eastAsia="仿宋_GB2312" w:hAnsi="仿宋"/>
          <w:sz w:val="28"/>
          <w:szCs w:val="28"/>
        </w:rPr>
        <w:t xml:space="preserve"> </w:t>
      </w:r>
      <w:r w:rsidR="00036560" w:rsidRPr="000D6F58">
        <w:rPr>
          <w:rFonts w:ascii="仿宋_GB2312" w:eastAsia="仿宋_GB2312" w:hAnsi="仿宋" w:hint="eastAsia"/>
          <w:sz w:val="28"/>
          <w:szCs w:val="28"/>
        </w:rPr>
        <w:t>盘龙区融媒体中心20</w:t>
      </w:r>
      <w:r w:rsidR="00201403">
        <w:rPr>
          <w:rFonts w:ascii="仿宋_GB2312" w:eastAsia="仿宋_GB2312" w:hAnsi="仿宋" w:hint="eastAsia"/>
          <w:sz w:val="28"/>
          <w:szCs w:val="28"/>
        </w:rPr>
        <w:t>20</w:t>
      </w:r>
      <w:r w:rsidR="00036560" w:rsidRPr="000D6F58">
        <w:rPr>
          <w:rFonts w:ascii="仿宋_GB2312" w:eastAsia="仿宋_GB2312" w:hAnsi="仿宋" w:hint="eastAsia"/>
          <w:sz w:val="28"/>
          <w:szCs w:val="28"/>
        </w:rPr>
        <w:t>年工作总结</w:t>
      </w:r>
      <w:r w:rsidR="00036560">
        <w:rPr>
          <w:rFonts w:ascii="仿宋_GB2312" w:eastAsia="仿宋_GB2312" w:hAnsi="仿宋" w:hint="eastAsia"/>
          <w:sz w:val="28"/>
          <w:szCs w:val="28"/>
        </w:rPr>
        <w:t>;</w:t>
      </w:r>
    </w:p>
    <w:p w:rsidR="009F0F35"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3</w:t>
      </w:r>
      <w:r w:rsidRPr="00485E3C">
        <w:rPr>
          <w:rFonts w:ascii="仿宋_GB2312" w:eastAsia="仿宋_GB2312" w:hAnsi="仿宋" w:hint="eastAsia"/>
          <w:sz w:val="28"/>
          <w:szCs w:val="28"/>
        </w:rPr>
        <w:t>.</w:t>
      </w:r>
      <w:r w:rsidRPr="00485E3C">
        <w:rPr>
          <w:rFonts w:ascii="仿宋_GB2312" w:eastAsia="仿宋_GB2312" w:hAnsi="仿宋"/>
          <w:sz w:val="28"/>
          <w:szCs w:val="28"/>
        </w:rPr>
        <w:t xml:space="preserve"> </w:t>
      </w:r>
      <w:r w:rsidRPr="00931AE3">
        <w:rPr>
          <w:rFonts w:ascii="仿宋_GB2312" w:eastAsia="仿宋_GB2312" w:hAnsi="仿宋" w:hint="eastAsia"/>
          <w:sz w:val="28"/>
          <w:szCs w:val="28"/>
        </w:rPr>
        <w:t>2019年盘龙区融媒体中心工作人员分工安排</w:t>
      </w:r>
      <w:r w:rsidRPr="00485E3C">
        <w:rPr>
          <w:rFonts w:ascii="仿宋_GB2312" w:eastAsia="仿宋_GB2312" w:hAnsi="仿宋" w:hint="eastAsia"/>
          <w:sz w:val="28"/>
          <w:szCs w:val="28"/>
        </w:rPr>
        <w:t>；</w:t>
      </w:r>
    </w:p>
    <w:p w:rsidR="006038ED"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4</w:t>
      </w:r>
      <w:r w:rsidR="006038ED">
        <w:rPr>
          <w:rFonts w:ascii="仿宋_GB2312" w:eastAsia="仿宋_GB2312" w:hAnsi="仿宋" w:hint="eastAsia"/>
          <w:sz w:val="28"/>
          <w:szCs w:val="28"/>
        </w:rPr>
        <w:t>.</w:t>
      </w:r>
      <w:r w:rsidR="006038ED" w:rsidRPr="006038ED">
        <w:rPr>
          <w:rFonts w:hint="eastAsia"/>
        </w:rPr>
        <w:t xml:space="preserve"> </w:t>
      </w:r>
      <w:r w:rsidR="006038ED" w:rsidRPr="006038ED">
        <w:rPr>
          <w:rFonts w:ascii="仿宋_GB2312" w:eastAsia="仿宋_GB2312" w:hAnsi="仿宋" w:hint="eastAsia"/>
          <w:sz w:val="28"/>
          <w:szCs w:val="28"/>
        </w:rPr>
        <w:t>盘龙区融媒体中心在职在编工作人员考核实施办法</w:t>
      </w:r>
      <w:r w:rsidR="006038ED">
        <w:rPr>
          <w:rFonts w:ascii="仿宋_GB2312" w:eastAsia="仿宋_GB2312" w:hAnsi="仿宋" w:hint="eastAsia"/>
          <w:sz w:val="28"/>
          <w:szCs w:val="28"/>
        </w:rPr>
        <w:t>;</w:t>
      </w:r>
    </w:p>
    <w:p w:rsidR="006038ED" w:rsidRPr="00485E3C" w:rsidRDefault="009F0F35" w:rsidP="00485E3C">
      <w:pPr>
        <w:spacing w:line="52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5</w:t>
      </w:r>
      <w:r w:rsidR="006038ED">
        <w:rPr>
          <w:rFonts w:ascii="仿宋_GB2312" w:eastAsia="仿宋_GB2312" w:hAnsi="仿宋" w:hint="eastAsia"/>
          <w:sz w:val="28"/>
          <w:szCs w:val="28"/>
        </w:rPr>
        <w:t>.</w:t>
      </w:r>
      <w:r w:rsidR="006038ED" w:rsidRPr="006038ED">
        <w:rPr>
          <w:rFonts w:hint="eastAsia"/>
        </w:rPr>
        <w:t xml:space="preserve"> </w:t>
      </w:r>
      <w:r w:rsidR="006038ED" w:rsidRPr="006038ED">
        <w:rPr>
          <w:rFonts w:ascii="仿宋_GB2312" w:eastAsia="仿宋_GB2312" w:hAnsi="仿宋" w:hint="eastAsia"/>
          <w:sz w:val="28"/>
          <w:szCs w:val="28"/>
        </w:rPr>
        <w:t>盘龙区融媒体中心劳务派遣工作人员考核实施办法</w:t>
      </w:r>
      <w:r w:rsidR="006038ED">
        <w:rPr>
          <w:rFonts w:ascii="仿宋_GB2312" w:eastAsia="仿宋_GB2312" w:hAnsi="仿宋" w:hint="eastAsia"/>
          <w:sz w:val="28"/>
          <w:szCs w:val="28"/>
        </w:rPr>
        <w:t>;</w:t>
      </w:r>
    </w:p>
    <w:p w:rsidR="00B02055" w:rsidRPr="00485E3C" w:rsidRDefault="009F0F35" w:rsidP="000D6F58">
      <w:pPr>
        <w:spacing w:line="520" w:lineRule="exact"/>
        <w:ind w:left="840" w:hangingChars="300" w:hanging="840"/>
        <w:jc w:val="left"/>
        <w:rPr>
          <w:sz w:val="28"/>
          <w:szCs w:val="28"/>
        </w:rPr>
      </w:pPr>
      <w:r>
        <w:rPr>
          <w:rFonts w:ascii="仿宋_GB2312" w:eastAsia="仿宋_GB2312" w:hAnsi="仿宋" w:hint="eastAsia"/>
          <w:sz w:val="28"/>
          <w:szCs w:val="28"/>
        </w:rPr>
        <w:t>6</w:t>
      </w:r>
      <w:r w:rsidR="0091528E" w:rsidRPr="00485E3C">
        <w:rPr>
          <w:rFonts w:ascii="仿宋_GB2312" w:eastAsia="仿宋_GB2312" w:hAnsi="仿宋" w:hint="eastAsia"/>
          <w:sz w:val="28"/>
          <w:szCs w:val="28"/>
        </w:rPr>
        <w:t>.</w:t>
      </w:r>
      <w:r w:rsidR="00071B7F" w:rsidRPr="00071B7F">
        <w:rPr>
          <w:rFonts w:hint="eastAsia"/>
        </w:rPr>
        <w:t xml:space="preserve"> </w:t>
      </w:r>
      <w:r w:rsidR="00071B7F" w:rsidRPr="00071B7F">
        <w:rPr>
          <w:rFonts w:ascii="仿宋_GB2312" w:eastAsia="仿宋_GB2312" w:hAnsi="仿宋" w:hint="eastAsia"/>
          <w:sz w:val="28"/>
          <w:szCs w:val="28"/>
        </w:rPr>
        <w:t>融媒体中心（原新闻宣传中心）2019年预算明细表</w:t>
      </w:r>
      <w:r w:rsidR="0091528E" w:rsidRPr="00485E3C">
        <w:rPr>
          <w:rFonts w:ascii="仿宋_GB2312" w:eastAsia="仿宋_GB2312" w:hAnsi="仿宋" w:hint="eastAsia"/>
          <w:sz w:val="28"/>
          <w:szCs w:val="28"/>
        </w:rPr>
        <w:t>。</w:t>
      </w:r>
    </w:p>
    <w:sectPr w:rsidR="00B02055" w:rsidRPr="00485E3C" w:rsidSect="00B020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C91" w:rsidRDefault="009F0C91" w:rsidP="00BF4362">
      <w:r>
        <w:separator/>
      </w:r>
    </w:p>
  </w:endnote>
  <w:endnote w:type="continuationSeparator" w:id="0">
    <w:p w:rsidR="009F0C91" w:rsidRDefault="009F0C91" w:rsidP="00BF43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hakuyoxingshu7000"/>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rsidRDefault="00D578AA">
    <w:pPr>
      <w:pStyle w:val="a4"/>
    </w:pPr>
    <w:r>
      <w:fldChar w:fldCharType="begin"/>
    </w:r>
    <w:r w:rsidR="0091528E">
      <w:instrText xml:space="preserve"> PAGE   \* MERGEFORMAT </w:instrText>
    </w:r>
    <w:r>
      <w:fldChar w:fldCharType="separate"/>
    </w:r>
    <w:r w:rsidR="002751FE" w:rsidRPr="002751FE">
      <w:rPr>
        <w:noProof/>
        <w:lang w:val="zh-CN"/>
      </w:rPr>
      <w:t>12</w:t>
    </w:r>
    <w:r>
      <w:fldChar w:fldCharType="end"/>
    </w:r>
  </w:p>
  <w:p w:rsidR="002009BD" w:rsidRDefault="009F0C91">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C91" w:rsidRDefault="009F0C91" w:rsidP="00BF4362">
      <w:r>
        <w:separator/>
      </w:r>
    </w:p>
  </w:footnote>
  <w:footnote w:type="continuationSeparator" w:id="0">
    <w:p w:rsidR="009F0C91" w:rsidRDefault="009F0C91" w:rsidP="00BF43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A3" w:rsidRDefault="009F0C91" w:rsidP="00AB5EA3">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46" w:rsidRDefault="00F4404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1528E"/>
    <w:rsid w:val="00036560"/>
    <w:rsid w:val="0003697B"/>
    <w:rsid w:val="00055259"/>
    <w:rsid w:val="0006526D"/>
    <w:rsid w:val="00071B7F"/>
    <w:rsid w:val="00092A44"/>
    <w:rsid w:val="000A5AA6"/>
    <w:rsid w:val="000C38C2"/>
    <w:rsid w:val="000D6F58"/>
    <w:rsid w:val="000E3437"/>
    <w:rsid w:val="00102556"/>
    <w:rsid w:val="001418CF"/>
    <w:rsid w:val="00150F0C"/>
    <w:rsid w:val="00151EF1"/>
    <w:rsid w:val="00156185"/>
    <w:rsid w:val="00156F34"/>
    <w:rsid w:val="00157616"/>
    <w:rsid w:val="00174291"/>
    <w:rsid w:val="00201403"/>
    <w:rsid w:val="00207132"/>
    <w:rsid w:val="00221F34"/>
    <w:rsid w:val="00260A69"/>
    <w:rsid w:val="0026462B"/>
    <w:rsid w:val="002751FE"/>
    <w:rsid w:val="002763E1"/>
    <w:rsid w:val="0028410E"/>
    <w:rsid w:val="002A12B8"/>
    <w:rsid w:val="002B144A"/>
    <w:rsid w:val="002B4713"/>
    <w:rsid w:val="002D21BB"/>
    <w:rsid w:val="002F2218"/>
    <w:rsid w:val="00311435"/>
    <w:rsid w:val="0034070E"/>
    <w:rsid w:val="00353064"/>
    <w:rsid w:val="0037361C"/>
    <w:rsid w:val="003A4EEA"/>
    <w:rsid w:val="003B0173"/>
    <w:rsid w:val="003F219D"/>
    <w:rsid w:val="003F379E"/>
    <w:rsid w:val="004008BE"/>
    <w:rsid w:val="00411049"/>
    <w:rsid w:val="00413325"/>
    <w:rsid w:val="00417400"/>
    <w:rsid w:val="00431199"/>
    <w:rsid w:val="004433AC"/>
    <w:rsid w:val="0044527B"/>
    <w:rsid w:val="00455158"/>
    <w:rsid w:val="0046657D"/>
    <w:rsid w:val="0046731D"/>
    <w:rsid w:val="00485E3C"/>
    <w:rsid w:val="00492517"/>
    <w:rsid w:val="004C24AF"/>
    <w:rsid w:val="004D7728"/>
    <w:rsid w:val="005242B4"/>
    <w:rsid w:val="005347A5"/>
    <w:rsid w:val="005428B4"/>
    <w:rsid w:val="005549BE"/>
    <w:rsid w:val="00554FE9"/>
    <w:rsid w:val="005A0D1A"/>
    <w:rsid w:val="005C12B6"/>
    <w:rsid w:val="005F7EAF"/>
    <w:rsid w:val="006038ED"/>
    <w:rsid w:val="00630B6D"/>
    <w:rsid w:val="00640572"/>
    <w:rsid w:val="006479A9"/>
    <w:rsid w:val="00650DA5"/>
    <w:rsid w:val="006725BA"/>
    <w:rsid w:val="006B7C79"/>
    <w:rsid w:val="006C3713"/>
    <w:rsid w:val="006C6F09"/>
    <w:rsid w:val="006D50E4"/>
    <w:rsid w:val="006D5EE5"/>
    <w:rsid w:val="00704C0D"/>
    <w:rsid w:val="0071031B"/>
    <w:rsid w:val="00721444"/>
    <w:rsid w:val="007A7156"/>
    <w:rsid w:val="007C764B"/>
    <w:rsid w:val="007F5BF4"/>
    <w:rsid w:val="00812B43"/>
    <w:rsid w:val="00834D60"/>
    <w:rsid w:val="00855232"/>
    <w:rsid w:val="008C7CAB"/>
    <w:rsid w:val="008D1905"/>
    <w:rsid w:val="008F73D2"/>
    <w:rsid w:val="0091352C"/>
    <w:rsid w:val="00914AA2"/>
    <w:rsid w:val="0091528E"/>
    <w:rsid w:val="00925EE9"/>
    <w:rsid w:val="00931AE3"/>
    <w:rsid w:val="009367C9"/>
    <w:rsid w:val="00967C76"/>
    <w:rsid w:val="00987B38"/>
    <w:rsid w:val="009B2C57"/>
    <w:rsid w:val="009C36BF"/>
    <w:rsid w:val="009D12BD"/>
    <w:rsid w:val="009F0C91"/>
    <w:rsid w:val="009F0F35"/>
    <w:rsid w:val="009F70A9"/>
    <w:rsid w:val="00A33875"/>
    <w:rsid w:val="00A54FB9"/>
    <w:rsid w:val="00A85A5B"/>
    <w:rsid w:val="00A97081"/>
    <w:rsid w:val="00AA30BD"/>
    <w:rsid w:val="00AB128D"/>
    <w:rsid w:val="00AB15B4"/>
    <w:rsid w:val="00AB7F5B"/>
    <w:rsid w:val="00AD2D13"/>
    <w:rsid w:val="00AF7E7B"/>
    <w:rsid w:val="00B02055"/>
    <w:rsid w:val="00B2717C"/>
    <w:rsid w:val="00B411FC"/>
    <w:rsid w:val="00B4514E"/>
    <w:rsid w:val="00B74D1B"/>
    <w:rsid w:val="00BA2ECC"/>
    <w:rsid w:val="00BA6319"/>
    <w:rsid w:val="00BD3C55"/>
    <w:rsid w:val="00BF16B3"/>
    <w:rsid w:val="00BF4362"/>
    <w:rsid w:val="00C1008D"/>
    <w:rsid w:val="00C24D19"/>
    <w:rsid w:val="00C413C8"/>
    <w:rsid w:val="00C53837"/>
    <w:rsid w:val="00C53E3D"/>
    <w:rsid w:val="00C5752F"/>
    <w:rsid w:val="00C669F1"/>
    <w:rsid w:val="00CB1E20"/>
    <w:rsid w:val="00CE0310"/>
    <w:rsid w:val="00CF4936"/>
    <w:rsid w:val="00D1252C"/>
    <w:rsid w:val="00D318F5"/>
    <w:rsid w:val="00D34A9C"/>
    <w:rsid w:val="00D578AA"/>
    <w:rsid w:val="00DA35A5"/>
    <w:rsid w:val="00DB0B00"/>
    <w:rsid w:val="00DD52DA"/>
    <w:rsid w:val="00DE1F1B"/>
    <w:rsid w:val="00DE7065"/>
    <w:rsid w:val="00DF5CDF"/>
    <w:rsid w:val="00DF65A8"/>
    <w:rsid w:val="00E07569"/>
    <w:rsid w:val="00E07C4C"/>
    <w:rsid w:val="00E37713"/>
    <w:rsid w:val="00E63DC8"/>
    <w:rsid w:val="00E94652"/>
    <w:rsid w:val="00EB1DA3"/>
    <w:rsid w:val="00EB3E41"/>
    <w:rsid w:val="00EB4FD4"/>
    <w:rsid w:val="00EF6D3A"/>
    <w:rsid w:val="00F27CB4"/>
    <w:rsid w:val="00F354D1"/>
    <w:rsid w:val="00F40199"/>
    <w:rsid w:val="00F44046"/>
    <w:rsid w:val="00F57AD4"/>
    <w:rsid w:val="00F83DCC"/>
    <w:rsid w:val="00F8682C"/>
    <w:rsid w:val="00FC49FC"/>
    <w:rsid w:val="00FE3E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rules v:ext="edit">
        <o:r id="V:Rule4" type="connector" idref="#_x0000_s1026"/>
        <o:r id="V:Rule5" type="connector" idref="#_x0000_s1027"/>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28E"/>
    <w:pPr>
      <w:widowControl w:val="0"/>
      <w:jc w:val="both"/>
    </w:pPr>
    <w:rPr>
      <w:rFonts w:ascii="Calibri" w:eastAsia="宋体" w:hAnsi="Calibri" w:cs="Times New Roman"/>
    </w:rPr>
  </w:style>
  <w:style w:type="paragraph" w:styleId="1">
    <w:name w:val="heading 1"/>
    <w:basedOn w:val="a"/>
    <w:next w:val="a"/>
    <w:link w:val="1Char"/>
    <w:uiPriority w:val="9"/>
    <w:qFormat/>
    <w:rsid w:val="0091528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528E"/>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3"/>
    <w:uiPriority w:val="99"/>
    <w:rsid w:val="0091528E"/>
    <w:rPr>
      <w:rFonts w:ascii="Calibri" w:eastAsia="宋体" w:hAnsi="Calibri" w:cs="Times New Roman"/>
      <w:kern w:val="0"/>
      <w:sz w:val="18"/>
      <w:szCs w:val="18"/>
    </w:rPr>
  </w:style>
  <w:style w:type="paragraph" w:styleId="a4">
    <w:name w:val="footer"/>
    <w:basedOn w:val="a"/>
    <w:link w:val="Char0"/>
    <w:uiPriority w:val="99"/>
    <w:unhideWhenUsed/>
    <w:rsid w:val="0091528E"/>
    <w:pPr>
      <w:tabs>
        <w:tab w:val="center" w:pos="4153"/>
        <w:tab w:val="right" w:pos="8306"/>
      </w:tabs>
      <w:snapToGrid w:val="0"/>
      <w:jc w:val="left"/>
    </w:pPr>
    <w:rPr>
      <w:kern w:val="0"/>
      <w:sz w:val="18"/>
      <w:szCs w:val="18"/>
    </w:rPr>
  </w:style>
  <w:style w:type="character" w:customStyle="1" w:styleId="Char0">
    <w:name w:val="页脚 Char"/>
    <w:basedOn w:val="a0"/>
    <w:link w:val="a4"/>
    <w:uiPriority w:val="99"/>
    <w:rsid w:val="0091528E"/>
    <w:rPr>
      <w:rFonts w:ascii="Calibri" w:eastAsia="宋体" w:hAnsi="Calibri" w:cs="Times New Roman"/>
      <w:kern w:val="0"/>
      <w:sz w:val="18"/>
      <w:szCs w:val="18"/>
    </w:rPr>
  </w:style>
  <w:style w:type="paragraph" w:customStyle="1" w:styleId="TOC1">
    <w:name w:val="TOC 标题1"/>
    <w:basedOn w:val="1"/>
    <w:next w:val="a"/>
    <w:uiPriority w:val="99"/>
    <w:rsid w:val="0091528E"/>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91528E"/>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91528E"/>
    <w:rPr>
      <w:rFonts w:ascii="Calibri" w:eastAsia="宋体" w:hAnsi="Calibri" w:cs="Times New Roman"/>
      <w:b/>
      <w:bCs/>
      <w:kern w:val="44"/>
      <w:sz w:val="44"/>
      <w:szCs w:val="44"/>
    </w:rPr>
  </w:style>
  <w:style w:type="paragraph" w:styleId="a6">
    <w:name w:val="Date"/>
    <w:basedOn w:val="a"/>
    <w:next w:val="a"/>
    <w:link w:val="Char1"/>
    <w:uiPriority w:val="99"/>
    <w:semiHidden/>
    <w:unhideWhenUsed/>
    <w:rsid w:val="00D1252C"/>
    <w:pPr>
      <w:ind w:leftChars="2500" w:left="100"/>
    </w:pPr>
  </w:style>
  <w:style w:type="character" w:customStyle="1" w:styleId="Char1">
    <w:name w:val="日期 Char"/>
    <w:basedOn w:val="a0"/>
    <w:link w:val="a6"/>
    <w:uiPriority w:val="99"/>
    <w:semiHidden/>
    <w:rsid w:val="00D1252C"/>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589</TotalTime>
  <Pages>13</Pages>
  <Words>1015</Words>
  <Characters>5790</Characters>
  <Application>Microsoft Office Word</Application>
  <DocSecurity>0</DocSecurity>
  <Lines>48</Lines>
  <Paragraphs>13</Paragraphs>
  <ScaleCrop>false</ScaleCrop>
  <Company>Microsoft</Company>
  <LinksUpToDate>false</LinksUpToDate>
  <CharactersWithSpaces>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Administrator</cp:lastModifiedBy>
  <cp:revision>134</cp:revision>
  <dcterms:created xsi:type="dcterms:W3CDTF">2020-04-03T01:59:00Z</dcterms:created>
  <dcterms:modified xsi:type="dcterms:W3CDTF">2021-04-25T04:59:00Z</dcterms:modified>
</cp:coreProperties>
</file>