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监督索引号53010300130400000</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昆明市盘龙区商务和投资促进局</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2021年预算公开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第一部分昆明市盘龙区商务和投资促进局2021年部门预算编制说明</w:t>
      </w:r>
    </w:p>
    <w:p>
      <w:pPr>
        <w:jc w:val="left"/>
        <w:rPr>
          <w:rFonts w:ascii="黑体" w:hAnsi="黑体" w:eastAsia="黑体"/>
          <w:sz w:val="30"/>
          <w:szCs w:val="30"/>
        </w:rPr>
      </w:pPr>
      <w:r>
        <w:rPr>
          <w:rFonts w:hint="eastAsia" w:ascii="黑体" w:hAnsi="黑体" w:eastAsia="黑体"/>
          <w:sz w:val="30"/>
          <w:szCs w:val="30"/>
        </w:rPr>
        <w:t>第二部分 昆明市盘龙区商务和投资促进局2021年部门预算表</w:t>
      </w:r>
    </w:p>
    <w:p>
      <w:pPr>
        <w:jc w:val="left"/>
        <w:rPr>
          <w:rFonts w:eastAsia="仿宋_GB2312"/>
          <w:sz w:val="30"/>
          <w:szCs w:val="30"/>
        </w:rPr>
      </w:pPr>
      <w:r>
        <w:rPr>
          <w:rFonts w:hint="eastAsia" w:eastAsia="仿宋_GB2312"/>
          <w:sz w:val="30"/>
          <w:szCs w:val="30"/>
        </w:rPr>
        <w:t>一、2021年部门财务收支预算总表</w:t>
      </w:r>
    </w:p>
    <w:p>
      <w:pPr>
        <w:jc w:val="left"/>
        <w:rPr>
          <w:rFonts w:eastAsia="仿宋_GB2312"/>
          <w:sz w:val="30"/>
          <w:szCs w:val="30"/>
        </w:rPr>
      </w:pPr>
      <w:r>
        <w:rPr>
          <w:rFonts w:hint="eastAsia" w:eastAsia="仿宋_GB2312"/>
          <w:sz w:val="30"/>
          <w:szCs w:val="30"/>
        </w:rPr>
        <w:t>二、2021年部门收入预算表</w:t>
      </w:r>
    </w:p>
    <w:p>
      <w:pPr>
        <w:jc w:val="left"/>
        <w:rPr>
          <w:rFonts w:eastAsia="仿宋_GB2312"/>
          <w:sz w:val="30"/>
          <w:szCs w:val="30"/>
        </w:rPr>
      </w:pPr>
      <w:r>
        <w:rPr>
          <w:rFonts w:hint="eastAsia" w:eastAsia="仿宋_GB2312"/>
          <w:sz w:val="30"/>
          <w:szCs w:val="30"/>
        </w:rPr>
        <w:t>三、2021年部门支出预算表</w:t>
      </w:r>
    </w:p>
    <w:p>
      <w:pPr>
        <w:jc w:val="left"/>
        <w:rPr>
          <w:rFonts w:eastAsia="仿宋_GB2312"/>
          <w:sz w:val="30"/>
          <w:szCs w:val="30"/>
        </w:rPr>
      </w:pPr>
      <w:r>
        <w:rPr>
          <w:rFonts w:hint="eastAsia" w:eastAsia="仿宋_GB2312"/>
          <w:sz w:val="30"/>
          <w:szCs w:val="30"/>
        </w:rPr>
        <w:t>四、2021年部门财政拨款收支预算总表</w:t>
      </w:r>
    </w:p>
    <w:p>
      <w:pPr>
        <w:jc w:val="left"/>
        <w:rPr>
          <w:rFonts w:eastAsia="仿宋_GB2312"/>
          <w:sz w:val="30"/>
          <w:szCs w:val="30"/>
        </w:rPr>
      </w:pPr>
      <w:r>
        <w:rPr>
          <w:rFonts w:hint="eastAsia" w:eastAsia="仿宋_GB2312"/>
          <w:sz w:val="30"/>
          <w:szCs w:val="30"/>
        </w:rPr>
        <w:t>五、盘龙区本级2021年财政拨款“三公”经费支出预算表</w:t>
      </w:r>
    </w:p>
    <w:p>
      <w:pPr>
        <w:jc w:val="left"/>
        <w:rPr>
          <w:rFonts w:eastAsia="仿宋_GB2312"/>
          <w:sz w:val="30"/>
          <w:szCs w:val="30"/>
        </w:rPr>
      </w:pPr>
      <w:r>
        <w:rPr>
          <w:rFonts w:hint="eastAsia" w:eastAsia="仿宋_GB2312"/>
          <w:sz w:val="30"/>
          <w:szCs w:val="30"/>
        </w:rPr>
        <w:t>六、2021年部门一般公共预算支出预算表（按功能科目分类）</w:t>
      </w:r>
    </w:p>
    <w:p>
      <w:pPr>
        <w:jc w:val="left"/>
        <w:rPr>
          <w:rFonts w:eastAsia="仿宋_GB2312"/>
          <w:sz w:val="30"/>
          <w:szCs w:val="30"/>
        </w:rPr>
      </w:pPr>
      <w:r>
        <w:rPr>
          <w:rFonts w:hint="eastAsia" w:eastAsia="仿宋_GB2312"/>
          <w:sz w:val="30"/>
          <w:szCs w:val="30"/>
        </w:rPr>
        <w:t>七、2021年部门一般公共预算“三公”经费支出预算表</w:t>
      </w:r>
    </w:p>
    <w:p>
      <w:pPr>
        <w:jc w:val="left"/>
        <w:rPr>
          <w:rFonts w:eastAsia="仿宋_GB2312"/>
          <w:sz w:val="30"/>
          <w:szCs w:val="30"/>
        </w:rPr>
      </w:pPr>
      <w:r>
        <w:rPr>
          <w:rFonts w:hint="eastAsia" w:eastAsia="仿宋_GB2312"/>
          <w:sz w:val="30"/>
          <w:szCs w:val="30"/>
        </w:rPr>
        <w:t>八、2021年部门基本支出预算表（人员类、运转类公用经费项目）</w:t>
      </w:r>
    </w:p>
    <w:p>
      <w:pPr>
        <w:jc w:val="left"/>
        <w:rPr>
          <w:rFonts w:eastAsia="仿宋_GB2312"/>
          <w:sz w:val="30"/>
          <w:szCs w:val="30"/>
        </w:rPr>
      </w:pPr>
      <w:r>
        <w:rPr>
          <w:rFonts w:hint="eastAsia" w:eastAsia="仿宋_GB2312"/>
          <w:sz w:val="30"/>
          <w:szCs w:val="30"/>
        </w:rPr>
        <w:t>九、2021年部门项目支出预算表（其他运转类、特定目标类项目）</w:t>
      </w:r>
    </w:p>
    <w:p>
      <w:pPr>
        <w:jc w:val="left"/>
        <w:rPr>
          <w:rFonts w:eastAsia="仿宋_GB2312"/>
          <w:sz w:val="30"/>
          <w:szCs w:val="30"/>
        </w:rPr>
      </w:pPr>
      <w:r>
        <w:rPr>
          <w:rFonts w:hint="eastAsia" w:eastAsia="仿宋_GB2312"/>
          <w:sz w:val="30"/>
          <w:szCs w:val="30"/>
        </w:rPr>
        <w:t>十、2021年部门政府性基金预算支出预算表（按功能科目分类）</w:t>
      </w:r>
    </w:p>
    <w:p>
      <w:pPr>
        <w:jc w:val="left"/>
        <w:rPr>
          <w:rFonts w:eastAsia="仿宋_GB2312"/>
          <w:sz w:val="30"/>
          <w:szCs w:val="30"/>
        </w:rPr>
      </w:pPr>
      <w:r>
        <w:rPr>
          <w:rFonts w:hint="eastAsia" w:eastAsia="仿宋_GB2312"/>
          <w:sz w:val="30"/>
          <w:szCs w:val="30"/>
        </w:rPr>
        <w:t>十一、2021年部门财政拨款支出预算表（按经济科目分类）</w:t>
      </w:r>
    </w:p>
    <w:p>
      <w:pPr>
        <w:jc w:val="left"/>
        <w:rPr>
          <w:rFonts w:eastAsia="仿宋_GB2312"/>
          <w:sz w:val="30"/>
          <w:szCs w:val="30"/>
        </w:rPr>
      </w:pPr>
      <w:r>
        <w:rPr>
          <w:rFonts w:hint="eastAsia" w:eastAsia="仿宋_GB2312"/>
          <w:sz w:val="30"/>
          <w:szCs w:val="30"/>
        </w:rPr>
        <w:t>十二、2021年区本级项目支出绩效目标表（本次下达）</w:t>
      </w:r>
    </w:p>
    <w:p>
      <w:pPr>
        <w:jc w:val="left"/>
        <w:rPr>
          <w:rFonts w:eastAsia="仿宋_GB2312"/>
          <w:sz w:val="30"/>
          <w:szCs w:val="30"/>
        </w:rPr>
      </w:pPr>
      <w:r>
        <w:rPr>
          <w:rFonts w:hint="eastAsia" w:eastAsia="仿宋_GB2312"/>
          <w:sz w:val="30"/>
          <w:szCs w:val="30"/>
        </w:rPr>
        <w:t>十三、2021年区本级项目支出绩效目标表（另文下达）</w:t>
      </w:r>
    </w:p>
    <w:p>
      <w:pPr>
        <w:jc w:val="left"/>
        <w:rPr>
          <w:rFonts w:eastAsia="仿宋_GB2312"/>
          <w:sz w:val="30"/>
          <w:szCs w:val="30"/>
        </w:rPr>
      </w:pPr>
      <w:r>
        <w:rPr>
          <w:rFonts w:hint="eastAsia" w:eastAsia="仿宋_GB2312"/>
          <w:sz w:val="30"/>
          <w:szCs w:val="30"/>
        </w:rPr>
        <w:t>十四、2021年区对下转移支付预算表</w:t>
      </w:r>
    </w:p>
    <w:p>
      <w:pPr>
        <w:jc w:val="left"/>
        <w:rPr>
          <w:rFonts w:eastAsia="仿宋_GB2312"/>
          <w:sz w:val="30"/>
          <w:szCs w:val="30"/>
        </w:rPr>
      </w:pPr>
      <w:r>
        <w:rPr>
          <w:rFonts w:hint="eastAsia" w:eastAsia="仿宋_GB2312"/>
          <w:sz w:val="30"/>
          <w:szCs w:val="30"/>
        </w:rPr>
        <w:t>十五、2021年区对下转移支付绩效目标表</w:t>
      </w:r>
    </w:p>
    <w:p>
      <w:pPr>
        <w:jc w:val="left"/>
        <w:rPr>
          <w:rFonts w:eastAsia="仿宋_GB2312"/>
          <w:sz w:val="30"/>
          <w:szCs w:val="30"/>
        </w:rPr>
      </w:pPr>
      <w:r>
        <w:rPr>
          <w:rFonts w:hint="eastAsia" w:eastAsia="仿宋_GB2312"/>
          <w:sz w:val="30"/>
          <w:szCs w:val="30"/>
        </w:rPr>
        <w:t>十六、2021年部门新增资产配置表</w:t>
      </w:r>
    </w:p>
    <w:p>
      <w:pPr>
        <w:jc w:val="left"/>
        <w:rPr>
          <w:rFonts w:eastAsia="仿宋_GB2312"/>
          <w:sz w:val="30"/>
          <w:szCs w:val="30"/>
        </w:rPr>
      </w:pPr>
      <w:r>
        <w:rPr>
          <w:rFonts w:hint="eastAsia" w:eastAsia="仿宋_GB2312"/>
          <w:sz w:val="30"/>
          <w:szCs w:val="30"/>
        </w:rPr>
        <w:t>十七、2021年部门政府采购预算表</w:t>
      </w:r>
    </w:p>
    <w:p>
      <w:pPr>
        <w:jc w:val="left"/>
        <w:rPr>
          <w:rFonts w:eastAsia="仿宋_GB2312"/>
          <w:sz w:val="30"/>
          <w:szCs w:val="30"/>
        </w:rPr>
      </w:pPr>
      <w:r>
        <w:rPr>
          <w:rFonts w:hint="eastAsia" w:eastAsia="仿宋_GB2312"/>
          <w:sz w:val="30"/>
          <w:szCs w:val="30"/>
        </w:rPr>
        <w:t>十八、2021年部门政府购买服务预算表</w:t>
      </w:r>
    </w:p>
    <w:p>
      <w:pPr>
        <w:jc w:val="left"/>
        <w:rPr>
          <w:rFonts w:eastAsia="仿宋_GB2312"/>
          <w:sz w:val="30"/>
          <w:szCs w:val="30"/>
        </w:rPr>
      </w:pPr>
      <w:r>
        <w:rPr>
          <w:rFonts w:hint="eastAsia" w:eastAsia="仿宋_GB2312"/>
          <w:sz w:val="30"/>
          <w:szCs w:val="30"/>
        </w:rPr>
        <w:t>十九、2021年部门整体支出绩效目标表</w:t>
      </w:r>
    </w:p>
    <w:p>
      <w:pPr>
        <w:jc w:val="left"/>
        <w:rPr>
          <w:rFonts w:eastAsia="仿宋_GB2312"/>
          <w:sz w:val="30"/>
          <w:szCs w:val="30"/>
        </w:rPr>
      </w:pPr>
      <w:r>
        <w:rPr>
          <w:rFonts w:hint="eastAsia" w:eastAsia="仿宋_GB2312"/>
          <w:sz w:val="30"/>
          <w:szCs w:val="30"/>
        </w:rPr>
        <w:t>二十、2020年部门基本信息表</w:t>
      </w:r>
    </w:p>
    <w:p>
      <w:pPr>
        <w:jc w:val="left"/>
        <w:rPr>
          <w:rFonts w:eastAsia="仿宋_GB2312"/>
          <w:sz w:val="30"/>
          <w:szCs w:val="30"/>
        </w:rPr>
      </w:pPr>
      <w:r>
        <w:rPr>
          <w:rFonts w:hint="eastAsia" w:eastAsia="仿宋_GB2312"/>
          <w:sz w:val="30"/>
          <w:szCs w:val="30"/>
        </w:rPr>
        <w:t>二十一、2020年行政事业单位国有资产占用使用情况表</w:t>
      </w: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昆明市盘龙区商务和投资促进局</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贯彻执行国家、省、市、区发展经济的有关法律、法规和方针、政策；参与制定并实施全行业产业发展规划；协调区域经济运行中的重大问题并向区委、区政府提出工作意见和建议。负责全区各种经济成分企业开展经济活动的宏观管理和服务；负责全区经济运行态势和重要产品供求状况的监测，综合分析经济信息并向有关部门通报。</w:t>
      </w:r>
    </w:p>
    <w:p>
      <w:pPr>
        <w:autoSpaceDE w:val="0"/>
        <w:autoSpaceDN w:val="0"/>
        <w:adjustRightInd w:val="0"/>
        <w:snapToGrid w:val="0"/>
        <w:spacing w:line="540" w:lineRule="exact"/>
        <w:ind w:firstLine="600" w:firstLineChars="2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贯彻执行国家、省、市、区有关商贸经济发展的法规、方针、政策；监测分析全区市场运行情况；组织商务领域消费促进工作；配合做好商品流通的行业监督和安全生产检查；按分工做好生活必需品市场监测工作；参与规范商务市场经济秩序工作；共同推动商务领域信用建设；执行市商务药品流通行业发展规划、行业标准和有关政策；配合推进商务诚信建设。</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贯彻执行国家、省、市、区关于楼宇经济、总部经济发展的方针政策；参与拟定全区楼宇经济发展的实施方案；负责管理、指导和综合协调全区各部门、街道楼宇经济（总部经济）发展，负责全区楼宇经济（总部经济）工作考核、奖励政策的拟定和实施；推动连锁经营等现代流通方式发展；促进部分批发、零售、餐饮业行业发展；负责全区成品油的行业规划布局、协调服务、供应保障等工作；负责做好对外贸易、对外经济工作。</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贯彻执行国家、省、市、区关于招商引资、对外开放、经济合作的方针政策；参与拟定全区招商引资、对外开放、经济合作的实施方案、中长期规划和有关政策，并负责组织实施；负责提供相关投资政策咨询服务；贯彻国家、省市外资管理和促进的战略、方针、政策；负责盘龙区利用外资工作机制建设；指导推进各部门、街道开展利用外资工作；负责区招商引资考核办公室的日常工作，研究提出年度全区内资工作目标及分解建议；负责全区招商引资工作考核、奖励政策的拟定；负责对全区各部门、街道招商引资指标任务的考核、认定、奖惩等工作；负责做好招商引资项目的跟踪服务、投资商接待、接洽，及对外来投资的综合服务工作；组织、筹备、参与各类招商引资活动；做好招商引资项目落地的综合协调服务工作。</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负责全区中小企业和非公经济发展，参与拟订全区非公经济发展规划；会同有关部门拟订促进中小企业发展和非公有制经济发展的有关政策和措施，推动建立完善服务体系；检查督促区属部门贯彻省、市、区扶持非公经济发展政策的落实。监测分析区非公经济、中小企业运行情况。负责区域内集体企业改革备案工作；负责全区工业企业开展经济活动的管理和服务。研究提出新型工业化发展战略和政策措施，提出调整优化产业布局、结构的政策建议，推进产业结构调整和优化升级；负责全区工业经济监测与发展促进工作，监测分析工业经济运行情况，对全区工业经济运行中的重要问题进行专题调研。</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贯彻落实国家、省、市相关工业法律法规及方针政策；参与拟订全区工业经济发展规划；负责区域内工业经济的协调服务；为工业企业提供政策、信息等方面的咨询服务。监督工业企业贯彻执行新产品工业领域相关行业标准、法规和政策；负责节能减排工作、资源综合利用和清洁生产审核验收工作；负责节水型企业创建工作，推进落实最严格水资源管理制度。</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7.</w:t>
      </w:r>
      <w:r>
        <w:rPr>
          <w:rFonts w:ascii="仿宋_GB2312" w:eastAsia="仿宋_GB2312"/>
          <w:sz w:val="30"/>
          <w:szCs w:val="30"/>
        </w:rPr>
        <w:t>负责本行业领域的安全生产监管工作。</w:t>
      </w:r>
    </w:p>
    <w:p>
      <w:pPr>
        <w:widowControl/>
        <w:ind w:firstLine="600" w:firstLineChars="200"/>
        <w:jc w:val="left"/>
        <w:rPr>
          <w:rFonts w:ascii="仿宋_GB2312" w:eastAsia="仿宋_GB2312"/>
          <w:sz w:val="30"/>
          <w:szCs w:val="30"/>
        </w:rPr>
      </w:pPr>
      <w:r>
        <w:rPr>
          <w:rFonts w:hint="eastAsia" w:ascii="仿宋_GB2312" w:eastAsia="仿宋_GB2312"/>
          <w:sz w:val="30"/>
          <w:szCs w:val="30"/>
        </w:rPr>
        <w:t>8.</w:t>
      </w:r>
      <w:r>
        <w:rPr>
          <w:rFonts w:ascii="仿宋_GB2312" w:eastAsia="仿宋_GB2312"/>
          <w:sz w:val="30"/>
          <w:szCs w:val="30"/>
        </w:rPr>
        <w:t>承办区委、区政府和上级部门交办的其他事项。</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spacing w:line="540" w:lineRule="exact"/>
        <w:ind w:firstLine="600" w:firstLineChars="200"/>
        <w:rPr>
          <w:bCs/>
          <w:sz w:val="30"/>
          <w:szCs w:val="30"/>
        </w:rPr>
      </w:pPr>
      <w:r>
        <w:rPr>
          <w:rFonts w:ascii="仿宋_GB2312" w:eastAsia="仿宋_GB2312"/>
          <w:sz w:val="30"/>
          <w:szCs w:val="30"/>
        </w:rPr>
        <w:t>昆明市盘龙区商务和投资促进局是盘龙区人民政府工作部门，为正科级。加挂昆明市盘龙区中小企业局牌子。昆明市盘龙区招商引资考核办公室设在昆明市盘龙区商务和投资促进局。昆明市盘龙区商务和投资促进局设7个内设机构</w:t>
      </w:r>
      <w:r>
        <w:rPr>
          <w:rFonts w:hint="eastAsia" w:ascii="仿宋_GB2312" w:eastAsia="仿宋_GB2312"/>
          <w:sz w:val="30"/>
          <w:szCs w:val="30"/>
        </w:rPr>
        <w:t>：办公室、市场建设和运行调节科、都市经济发展科、投资管理科、投资促进科、中小企业服务科、工业经济科。</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eastAsia="仿宋_GB2312"/>
          <w:kern w:val="0"/>
          <w:sz w:val="30"/>
          <w:szCs w:val="30"/>
        </w:rPr>
      </w:pPr>
      <w:r>
        <w:rPr>
          <w:rFonts w:hint="eastAsia" w:eastAsia="仿宋_GB2312"/>
          <w:kern w:val="0"/>
          <w:sz w:val="30"/>
          <w:szCs w:val="30"/>
        </w:rPr>
        <w:t>本部门重点工作有规模以上工业增加值增长率、社会消费品零售总额限额以上增长率、批发业商品销售额增加率、零售业商品销售额增加率、工业和信息化投资（工业）、规模以上制造业增加值、新增总部经济企业户数、商贸业固定资产投资、实际利用外资、实际引进市外到位资金、民营企业中小企业账款清偿等工作。</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rPr>
        <w:t>2021</w:t>
      </w:r>
      <w:r>
        <w:rPr>
          <w:rFonts w:eastAsia="仿宋_GB2312"/>
          <w:kern w:val="0"/>
          <w:sz w:val="30"/>
          <w:szCs w:val="30"/>
        </w:rPr>
        <w:t>年部门预算单位共</w:t>
      </w:r>
      <w:r>
        <w:rPr>
          <w:rFonts w:hint="eastAsia" w:eastAsia="仿宋_GB2312"/>
          <w:kern w:val="0"/>
          <w:sz w:val="30"/>
          <w:szCs w:val="30"/>
        </w:rPr>
        <w:t>1</w:t>
      </w:r>
      <w:r>
        <w:rPr>
          <w:rFonts w:eastAsia="仿宋_GB2312"/>
          <w:kern w:val="0"/>
          <w:sz w:val="30"/>
          <w:szCs w:val="30"/>
        </w:rPr>
        <w:t>个</w:t>
      </w:r>
      <w:r>
        <w:rPr>
          <w:rFonts w:hint="eastAsia" w:eastAsia="仿宋_GB2312"/>
          <w:kern w:val="0"/>
          <w:sz w:val="30"/>
          <w:szCs w:val="30"/>
        </w:rPr>
        <w:t>,为</w:t>
      </w:r>
      <w:r>
        <w:rPr>
          <w:rFonts w:eastAsia="仿宋_GB2312"/>
          <w:kern w:val="0"/>
          <w:sz w:val="30"/>
          <w:szCs w:val="30"/>
        </w:rPr>
        <w:t>昆明市盘龙区商务和投资促进局。其中：财政全供给单位</w:t>
      </w:r>
      <w:r>
        <w:rPr>
          <w:rFonts w:hint="eastAsia" w:eastAsia="仿宋_GB2312"/>
          <w:kern w:val="0"/>
          <w:sz w:val="30"/>
          <w:szCs w:val="30"/>
        </w:rPr>
        <w:t>1</w:t>
      </w:r>
      <w:r>
        <w:rPr>
          <w:rFonts w:eastAsia="仿宋_GB2312"/>
          <w:kern w:val="0"/>
          <w:sz w:val="30"/>
          <w:szCs w:val="30"/>
        </w:rPr>
        <w:t>个；部分供给单位</w:t>
      </w:r>
      <w:r>
        <w:rPr>
          <w:rFonts w:hint="eastAsia" w:eastAsia="仿宋_GB2312"/>
          <w:kern w:val="0"/>
          <w:sz w:val="30"/>
          <w:szCs w:val="30"/>
        </w:rPr>
        <w:t>0</w:t>
      </w:r>
      <w:r>
        <w:rPr>
          <w:rFonts w:eastAsia="仿宋_GB2312"/>
          <w:kern w:val="0"/>
          <w:sz w:val="30"/>
          <w:szCs w:val="30"/>
        </w:rPr>
        <w:t>个；特殊供给单位</w:t>
      </w:r>
      <w:r>
        <w:rPr>
          <w:rFonts w:hint="eastAsia" w:eastAsia="仿宋_GB2312"/>
          <w:kern w:val="0"/>
          <w:sz w:val="30"/>
          <w:szCs w:val="30"/>
        </w:rPr>
        <w:t>0</w:t>
      </w:r>
      <w:r>
        <w:rPr>
          <w:rFonts w:eastAsia="仿宋_GB2312"/>
          <w:kern w:val="0"/>
          <w:sz w:val="30"/>
          <w:szCs w:val="30"/>
        </w:rPr>
        <w:t>个；自收自支单位</w:t>
      </w:r>
      <w:r>
        <w:rPr>
          <w:rFonts w:hint="eastAsia" w:eastAsia="仿宋_GB2312"/>
          <w:kern w:val="0"/>
          <w:sz w:val="30"/>
          <w:szCs w:val="30"/>
        </w:rPr>
        <w:t>0</w:t>
      </w:r>
      <w:r>
        <w:rPr>
          <w:rFonts w:eastAsia="仿宋_GB2312"/>
          <w:kern w:val="0"/>
          <w:sz w:val="30"/>
          <w:szCs w:val="30"/>
        </w:rPr>
        <w:t>个。财政全供给单位中行政单位</w:t>
      </w:r>
      <w:r>
        <w:rPr>
          <w:rFonts w:hint="eastAsia" w:eastAsia="仿宋_GB2312"/>
          <w:kern w:val="0"/>
          <w:sz w:val="30"/>
          <w:szCs w:val="30"/>
        </w:rPr>
        <w:t>1</w:t>
      </w:r>
      <w:r>
        <w:rPr>
          <w:rFonts w:eastAsia="仿宋_GB2312"/>
          <w:kern w:val="0"/>
          <w:sz w:val="30"/>
          <w:szCs w:val="30"/>
        </w:rPr>
        <w:t>个；参公管理事业单位</w:t>
      </w:r>
      <w:r>
        <w:rPr>
          <w:rFonts w:hint="eastAsia" w:eastAsia="仿宋_GB2312"/>
          <w:kern w:val="0"/>
          <w:sz w:val="30"/>
          <w:szCs w:val="30"/>
        </w:rPr>
        <w:t>0</w:t>
      </w:r>
      <w:r>
        <w:rPr>
          <w:rFonts w:eastAsia="仿宋_GB2312"/>
          <w:kern w:val="0"/>
          <w:sz w:val="30"/>
          <w:szCs w:val="30"/>
        </w:rPr>
        <w:t>个；非参公管理事业单位</w:t>
      </w:r>
      <w:r>
        <w:rPr>
          <w:rFonts w:hint="eastAsia" w:eastAsia="仿宋_GB2312"/>
          <w:kern w:val="0"/>
          <w:sz w:val="30"/>
          <w:szCs w:val="30"/>
        </w:rPr>
        <w:t>0</w:t>
      </w:r>
      <w:r>
        <w:rPr>
          <w:rFonts w:eastAsia="仿宋_GB2312"/>
          <w:kern w:val="0"/>
          <w:sz w:val="30"/>
          <w:szCs w:val="30"/>
        </w:rPr>
        <w:t>个。截止20</w:t>
      </w:r>
      <w:r>
        <w:rPr>
          <w:rFonts w:hint="eastAsia" w:eastAsia="仿宋_GB2312"/>
          <w:kern w:val="0"/>
          <w:sz w:val="30"/>
          <w:szCs w:val="30"/>
        </w:rPr>
        <w:t>20</w:t>
      </w:r>
      <w:r>
        <w:rPr>
          <w:rFonts w:eastAsia="仿宋_GB2312"/>
          <w:kern w:val="0"/>
          <w:sz w:val="30"/>
          <w:szCs w:val="30"/>
        </w:rPr>
        <w:t>年1</w:t>
      </w:r>
      <w:r>
        <w:rPr>
          <w:rFonts w:hint="eastAsia" w:eastAsia="仿宋_GB2312"/>
          <w:kern w:val="0"/>
          <w:sz w:val="30"/>
          <w:szCs w:val="30"/>
        </w:rPr>
        <w:t>2</w:t>
      </w:r>
      <w:r>
        <w:rPr>
          <w:rFonts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rPr>
        <w:t>24</w:t>
      </w:r>
      <w:r>
        <w:rPr>
          <w:rFonts w:eastAsia="仿宋_GB2312"/>
          <w:kern w:val="0"/>
          <w:sz w:val="30"/>
          <w:szCs w:val="30"/>
        </w:rPr>
        <w:t>人，其中：行政编制</w:t>
      </w:r>
      <w:r>
        <w:rPr>
          <w:rFonts w:hint="eastAsia" w:eastAsia="仿宋_GB2312"/>
          <w:kern w:val="0"/>
          <w:sz w:val="30"/>
          <w:szCs w:val="30"/>
        </w:rPr>
        <w:t>16</w:t>
      </w:r>
      <w:r>
        <w:rPr>
          <w:rFonts w:eastAsia="仿宋_GB2312"/>
          <w:kern w:val="0"/>
          <w:sz w:val="30"/>
          <w:szCs w:val="30"/>
        </w:rPr>
        <w:t>人，事业编制</w:t>
      </w:r>
      <w:r>
        <w:rPr>
          <w:rFonts w:hint="eastAsia" w:eastAsia="仿宋_GB2312"/>
          <w:kern w:val="0"/>
          <w:sz w:val="30"/>
          <w:szCs w:val="30"/>
        </w:rPr>
        <w:t>8</w:t>
      </w:r>
      <w:r>
        <w:rPr>
          <w:rFonts w:eastAsia="仿宋_GB2312"/>
          <w:kern w:val="0"/>
          <w:sz w:val="30"/>
          <w:szCs w:val="30"/>
        </w:rPr>
        <w:t>人。在职实有</w:t>
      </w:r>
      <w:r>
        <w:rPr>
          <w:rFonts w:hint="eastAsia" w:eastAsia="仿宋_GB2312"/>
          <w:kern w:val="0"/>
          <w:sz w:val="30"/>
          <w:szCs w:val="30"/>
        </w:rPr>
        <w:t>21</w:t>
      </w:r>
      <w:r>
        <w:rPr>
          <w:rFonts w:eastAsia="仿宋_GB2312"/>
          <w:kern w:val="0"/>
          <w:sz w:val="30"/>
          <w:szCs w:val="30"/>
        </w:rPr>
        <w:t>人，其中：财政全供养</w:t>
      </w:r>
      <w:r>
        <w:rPr>
          <w:rFonts w:hint="eastAsia" w:eastAsia="仿宋_GB2312"/>
          <w:kern w:val="0"/>
          <w:sz w:val="30"/>
          <w:szCs w:val="30"/>
        </w:rPr>
        <w:t>21</w:t>
      </w:r>
      <w:r>
        <w:rPr>
          <w:rFonts w:eastAsia="仿宋_GB2312"/>
          <w:kern w:val="0"/>
          <w:sz w:val="30"/>
          <w:szCs w:val="30"/>
        </w:rPr>
        <w:t>人，财政部分供养</w:t>
      </w:r>
      <w:r>
        <w:rPr>
          <w:rFonts w:hint="eastAsia" w:eastAsia="仿宋_GB2312"/>
          <w:kern w:val="0"/>
          <w:sz w:val="30"/>
          <w:szCs w:val="30"/>
        </w:rPr>
        <w:t>0</w:t>
      </w:r>
      <w:r>
        <w:rPr>
          <w:rFonts w:eastAsia="仿宋_GB2312"/>
          <w:kern w:val="0"/>
          <w:sz w:val="30"/>
          <w:szCs w:val="30"/>
        </w:rPr>
        <w:t>人，非财政供养</w:t>
      </w:r>
      <w:r>
        <w:rPr>
          <w:rFonts w:hint="eastAsia" w:eastAsia="仿宋_GB2312"/>
          <w:kern w:val="0"/>
          <w:sz w:val="30"/>
          <w:szCs w:val="30"/>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离退休人员</w:t>
      </w:r>
      <w:r>
        <w:rPr>
          <w:rFonts w:hint="eastAsia" w:eastAsia="仿宋_GB2312"/>
          <w:kern w:val="0"/>
          <w:sz w:val="30"/>
          <w:szCs w:val="30"/>
        </w:rPr>
        <w:t>59</w:t>
      </w:r>
      <w:r>
        <w:rPr>
          <w:rFonts w:eastAsia="仿宋_GB2312"/>
          <w:kern w:val="0"/>
          <w:sz w:val="30"/>
          <w:szCs w:val="30"/>
        </w:rPr>
        <w:t>人，其中：离休</w:t>
      </w:r>
      <w:r>
        <w:rPr>
          <w:rFonts w:hint="eastAsia" w:eastAsia="仿宋_GB2312"/>
          <w:kern w:val="0"/>
          <w:sz w:val="30"/>
          <w:szCs w:val="30"/>
        </w:rPr>
        <w:t>1</w:t>
      </w:r>
      <w:r>
        <w:rPr>
          <w:rFonts w:eastAsia="仿宋_GB2312"/>
          <w:kern w:val="0"/>
          <w:sz w:val="30"/>
          <w:szCs w:val="30"/>
        </w:rPr>
        <w:t>人，退休</w:t>
      </w:r>
      <w:r>
        <w:rPr>
          <w:rFonts w:hint="eastAsia" w:eastAsia="仿宋_GB2312"/>
          <w:kern w:val="0"/>
          <w:sz w:val="30"/>
          <w:szCs w:val="30"/>
        </w:rPr>
        <w:t>58</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rPr>
        <w:t>0</w:t>
      </w:r>
      <w:r>
        <w:rPr>
          <w:rFonts w:eastAsia="仿宋_GB2312"/>
          <w:kern w:val="0"/>
          <w:sz w:val="30"/>
          <w:szCs w:val="30"/>
        </w:rPr>
        <w:t>辆，实有车辆</w:t>
      </w:r>
      <w:r>
        <w:rPr>
          <w:rFonts w:hint="eastAsia" w:eastAsia="仿宋_GB2312"/>
          <w:kern w:val="0"/>
          <w:sz w:val="30"/>
          <w:szCs w:val="30"/>
        </w:rPr>
        <w:t>0</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rPr>
        <w:t>2021</w:t>
      </w:r>
      <w:r>
        <w:rPr>
          <w:rFonts w:eastAsia="仿宋_GB2312"/>
          <w:kern w:val="0"/>
          <w:sz w:val="30"/>
          <w:szCs w:val="30"/>
        </w:rPr>
        <w:t>年部门财务总收入</w:t>
      </w:r>
      <w:r>
        <w:rPr>
          <w:rFonts w:hint="eastAsia" w:eastAsia="仿宋_GB2312"/>
          <w:kern w:val="0"/>
          <w:sz w:val="30"/>
          <w:szCs w:val="30"/>
        </w:rPr>
        <w:t>861.25</w:t>
      </w:r>
      <w:r>
        <w:rPr>
          <w:rFonts w:eastAsia="仿宋_GB2312"/>
          <w:kern w:val="0"/>
          <w:sz w:val="30"/>
          <w:szCs w:val="30"/>
        </w:rPr>
        <w:t>万元，其中：一般公共预算</w:t>
      </w:r>
      <w:r>
        <w:rPr>
          <w:rFonts w:hint="eastAsia" w:eastAsia="仿宋_GB2312"/>
          <w:kern w:val="0"/>
          <w:sz w:val="30"/>
          <w:szCs w:val="30"/>
        </w:rPr>
        <w:t>861.25</w:t>
      </w:r>
      <w:r>
        <w:rPr>
          <w:rFonts w:eastAsia="仿宋_GB2312"/>
          <w:kern w:val="0"/>
          <w:sz w:val="30"/>
          <w:szCs w:val="30"/>
        </w:rPr>
        <w:t>万元，政府性基金</w:t>
      </w:r>
      <w:r>
        <w:rPr>
          <w:rFonts w:hint="eastAsia" w:eastAsia="仿宋_GB2312"/>
          <w:kern w:val="0"/>
          <w:sz w:val="30"/>
          <w:szCs w:val="30"/>
        </w:rPr>
        <w:t>预算0</w:t>
      </w:r>
      <w:r>
        <w:rPr>
          <w:rFonts w:eastAsia="仿宋_GB2312"/>
          <w:kern w:val="0"/>
          <w:sz w:val="30"/>
          <w:szCs w:val="30"/>
        </w:rPr>
        <w:t>万元，国有资本经营</w:t>
      </w:r>
      <w:r>
        <w:rPr>
          <w:rFonts w:hint="eastAsia" w:eastAsia="仿宋_GB2312"/>
          <w:kern w:val="0"/>
          <w:sz w:val="30"/>
          <w:szCs w:val="30"/>
        </w:rPr>
        <w:t>预算0</w:t>
      </w:r>
      <w:r>
        <w:rPr>
          <w:rFonts w:eastAsia="仿宋_GB2312"/>
          <w:kern w:val="0"/>
          <w:sz w:val="30"/>
          <w:szCs w:val="30"/>
        </w:rPr>
        <w:t>万元，</w:t>
      </w:r>
      <w:r>
        <w:rPr>
          <w:rFonts w:hint="eastAsia" w:eastAsia="仿宋_GB2312"/>
          <w:kern w:val="0"/>
          <w:sz w:val="30"/>
          <w:szCs w:val="30"/>
        </w:rPr>
        <w:t>财政专户管理资金0万元，事业单位事业收入0</w:t>
      </w:r>
      <w:r>
        <w:rPr>
          <w:rFonts w:eastAsia="仿宋_GB2312"/>
          <w:kern w:val="0"/>
          <w:sz w:val="30"/>
          <w:szCs w:val="30"/>
        </w:rPr>
        <w:t>万元，事业单位经营收入</w:t>
      </w:r>
      <w:r>
        <w:rPr>
          <w:rFonts w:hint="eastAsia" w:eastAsia="仿宋_GB2312"/>
          <w:kern w:val="0"/>
          <w:sz w:val="30"/>
          <w:szCs w:val="30"/>
        </w:rPr>
        <w:t>0</w:t>
      </w:r>
      <w:r>
        <w:rPr>
          <w:rFonts w:eastAsia="仿宋_GB2312"/>
          <w:kern w:val="0"/>
          <w:sz w:val="30"/>
          <w:szCs w:val="30"/>
        </w:rPr>
        <w:t>万元，</w:t>
      </w:r>
      <w:r>
        <w:rPr>
          <w:rFonts w:hint="eastAsia" w:eastAsia="仿宋_GB2312"/>
          <w:kern w:val="0"/>
          <w:sz w:val="30"/>
          <w:szCs w:val="30"/>
        </w:rPr>
        <w:t>上级补助收入0</w:t>
      </w:r>
      <w:r>
        <w:rPr>
          <w:rFonts w:eastAsia="仿宋_GB2312"/>
          <w:kern w:val="0"/>
          <w:sz w:val="30"/>
          <w:szCs w:val="30"/>
        </w:rPr>
        <w:t>万元</w:t>
      </w:r>
      <w:r>
        <w:rPr>
          <w:rFonts w:hint="eastAsia" w:eastAsia="仿宋_GB2312"/>
          <w:kern w:val="0"/>
          <w:sz w:val="30"/>
          <w:szCs w:val="30"/>
        </w:rPr>
        <w:t>，附属单位上缴收入0</w:t>
      </w:r>
      <w:r>
        <w:rPr>
          <w:rFonts w:eastAsia="仿宋_GB2312"/>
          <w:kern w:val="0"/>
          <w:sz w:val="30"/>
          <w:szCs w:val="30"/>
        </w:rPr>
        <w:t>万元</w:t>
      </w:r>
      <w:r>
        <w:rPr>
          <w:rFonts w:hint="eastAsia" w:eastAsia="仿宋_GB2312"/>
          <w:kern w:val="0"/>
          <w:sz w:val="30"/>
          <w:szCs w:val="30"/>
        </w:rPr>
        <w:t>，</w:t>
      </w:r>
      <w:r>
        <w:rPr>
          <w:rFonts w:eastAsia="仿宋_GB2312"/>
          <w:kern w:val="0"/>
          <w:sz w:val="30"/>
          <w:szCs w:val="30"/>
        </w:rPr>
        <w:t>其他收入</w:t>
      </w:r>
      <w:r>
        <w:rPr>
          <w:rFonts w:hint="eastAsia" w:eastAsia="仿宋_GB2312"/>
          <w:kern w:val="0"/>
          <w:sz w:val="30"/>
          <w:szCs w:val="30"/>
        </w:rPr>
        <w:t>0</w:t>
      </w:r>
      <w:r>
        <w:rPr>
          <w:rFonts w:eastAsia="仿宋_GB2312"/>
          <w:kern w:val="0"/>
          <w:sz w:val="30"/>
          <w:szCs w:val="30"/>
        </w:rPr>
        <w:t>万元</w:t>
      </w:r>
      <w:r>
        <w:rPr>
          <w:rFonts w:hint="eastAsia" w:eastAsia="仿宋_GB2312"/>
          <w:kern w:val="0"/>
          <w:sz w:val="30"/>
          <w:szCs w:val="30"/>
        </w:rPr>
        <w:t>，上年结转结余0万元</w:t>
      </w:r>
      <w:r>
        <w:rPr>
          <w:rFonts w:eastAsia="仿宋_GB2312"/>
          <w:kern w:val="0"/>
          <w:sz w:val="30"/>
          <w:szCs w:val="30"/>
        </w:rPr>
        <w:t>。</w:t>
      </w:r>
    </w:p>
    <w:p>
      <w:pPr>
        <w:widowControl/>
        <w:ind w:firstLine="600" w:firstLineChars="200"/>
        <w:jc w:val="left"/>
        <w:rPr>
          <w:rFonts w:eastAsia="仿宋_GB2312"/>
          <w:kern w:val="0"/>
          <w:sz w:val="30"/>
          <w:szCs w:val="30"/>
        </w:rPr>
      </w:pPr>
      <w:r>
        <w:rPr>
          <w:rFonts w:hint="eastAsia" w:eastAsia="仿宋_GB2312"/>
          <w:kern w:val="0"/>
          <w:sz w:val="30"/>
          <w:szCs w:val="30"/>
        </w:rPr>
        <w:t>与上年</w:t>
      </w:r>
      <w:r>
        <w:rPr>
          <w:rFonts w:eastAsia="仿宋_GB2312"/>
          <w:kern w:val="0"/>
          <w:sz w:val="30"/>
          <w:szCs w:val="30"/>
        </w:rPr>
        <w:t>部门财务总收入</w:t>
      </w:r>
      <w:r>
        <w:rPr>
          <w:rFonts w:hint="eastAsia" w:eastAsia="仿宋_GB2312"/>
          <w:kern w:val="0"/>
          <w:sz w:val="30"/>
          <w:szCs w:val="30"/>
        </w:rPr>
        <w:t>849.29万元对比增长1.41%</w:t>
      </w:r>
      <w:r>
        <w:rPr>
          <w:rFonts w:hint="eastAsia" w:ascii="楷体" w:hAnsi="楷体" w:eastAsia="楷体" w:cs="楷体"/>
          <w:kern w:val="0"/>
          <w:sz w:val="30"/>
          <w:szCs w:val="30"/>
        </w:rPr>
        <w:t>，</w:t>
      </w:r>
      <w:r>
        <w:rPr>
          <w:rFonts w:hint="eastAsia" w:eastAsia="仿宋_GB2312"/>
          <w:kern w:val="0"/>
          <w:sz w:val="30"/>
          <w:szCs w:val="30"/>
        </w:rPr>
        <w:t>主要原因是人员经费预算数较上年增加</w:t>
      </w:r>
      <w:r>
        <w:rPr>
          <w:rFonts w:hint="eastAsia" w:ascii="楷体" w:hAnsi="楷体" w:eastAsia="楷体" w:cs="楷体"/>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rPr>
        <w:t>2021</w:t>
      </w:r>
      <w:r>
        <w:rPr>
          <w:rFonts w:eastAsia="仿宋_GB2312"/>
          <w:kern w:val="0"/>
          <w:sz w:val="30"/>
          <w:szCs w:val="30"/>
        </w:rPr>
        <w:t>年部门财政拨款收入</w:t>
      </w:r>
      <w:r>
        <w:rPr>
          <w:rFonts w:hint="eastAsia" w:eastAsia="仿宋_GB2312"/>
          <w:kern w:val="0"/>
          <w:sz w:val="30"/>
          <w:szCs w:val="30"/>
        </w:rPr>
        <w:t>861.25</w:t>
      </w:r>
      <w:r>
        <w:rPr>
          <w:rFonts w:eastAsia="仿宋_GB2312"/>
          <w:kern w:val="0"/>
          <w:sz w:val="30"/>
          <w:szCs w:val="30"/>
        </w:rPr>
        <w:t>万元，其中:本年收入</w:t>
      </w:r>
      <w:r>
        <w:rPr>
          <w:rFonts w:hint="eastAsia" w:eastAsia="仿宋_GB2312"/>
          <w:kern w:val="0"/>
          <w:sz w:val="30"/>
          <w:szCs w:val="30"/>
        </w:rPr>
        <w:t>861.25</w:t>
      </w:r>
      <w:r>
        <w:rPr>
          <w:rFonts w:eastAsia="仿宋_GB2312"/>
          <w:kern w:val="0"/>
          <w:sz w:val="30"/>
          <w:szCs w:val="30"/>
        </w:rPr>
        <w:t>万元，</w:t>
      </w:r>
      <w:r>
        <w:rPr>
          <w:rFonts w:hint="eastAsia" w:eastAsia="仿宋_GB2312"/>
          <w:kern w:val="0"/>
          <w:sz w:val="30"/>
          <w:szCs w:val="30"/>
        </w:rPr>
        <w:t>上年结转结余</w:t>
      </w:r>
      <w:r>
        <w:rPr>
          <w:rFonts w:eastAsia="仿宋_GB2312"/>
          <w:kern w:val="0"/>
          <w:sz w:val="30"/>
          <w:szCs w:val="30"/>
        </w:rPr>
        <w:t>收入</w:t>
      </w:r>
      <w:r>
        <w:rPr>
          <w:rFonts w:hint="eastAsia" w:eastAsia="仿宋_GB2312"/>
          <w:kern w:val="0"/>
          <w:sz w:val="30"/>
          <w:szCs w:val="30"/>
        </w:rPr>
        <w:t>0</w:t>
      </w:r>
      <w:r>
        <w:rPr>
          <w:rFonts w:eastAsia="仿宋_GB2312"/>
          <w:kern w:val="0"/>
          <w:sz w:val="30"/>
          <w:szCs w:val="30"/>
        </w:rPr>
        <w:t>万元。本年收入中，一般公共预算财政拨款</w:t>
      </w:r>
      <w:r>
        <w:rPr>
          <w:rFonts w:hint="eastAsia" w:eastAsia="仿宋_GB2312"/>
          <w:kern w:val="0"/>
          <w:sz w:val="30"/>
          <w:szCs w:val="30"/>
        </w:rPr>
        <w:t>861.25</w:t>
      </w:r>
      <w:r>
        <w:rPr>
          <w:rFonts w:eastAsia="仿宋_GB2312"/>
          <w:kern w:val="0"/>
          <w:sz w:val="30"/>
          <w:szCs w:val="30"/>
        </w:rPr>
        <w:t>万元，政府性基金财政拨款</w:t>
      </w:r>
      <w:r>
        <w:rPr>
          <w:rFonts w:hint="eastAsia" w:eastAsia="仿宋_GB2312"/>
          <w:kern w:val="0"/>
          <w:sz w:val="30"/>
          <w:szCs w:val="30"/>
        </w:rPr>
        <w:t>0</w:t>
      </w:r>
      <w:r>
        <w:rPr>
          <w:rFonts w:eastAsia="仿宋_GB2312"/>
          <w:kern w:val="0"/>
          <w:sz w:val="30"/>
          <w:szCs w:val="30"/>
        </w:rPr>
        <w:t>万元，国有资本经营</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rPr>
        <w:t>0</w:t>
      </w:r>
      <w:r>
        <w:rPr>
          <w:rFonts w:eastAsia="仿宋_GB2312"/>
          <w:kern w:val="0"/>
          <w:sz w:val="30"/>
          <w:szCs w:val="30"/>
        </w:rPr>
        <w:t>万元</w:t>
      </w:r>
      <w:r>
        <w:rPr>
          <w:rFonts w:hint="eastAsia" w:eastAsia="仿宋_GB2312"/>
          <w:kern w:val="0"/>
          <w:sz w:val="30"/>
          <w:szCs w:val="30"/>
        </w:rPr>
        <w:t>，财政专户管理资金拨款0</w:t>
      </w:r>
      <w:r>
        <w:rPr>
          <w:rFonts w:eastAsia="仿宋_GB2312"/>
          <w:kern w:val="0"/>
          <w:sz w:val="30"/>
          <w:szCs w:val="30"/>
        </w:rPr>
        <w:t>万元。</w:t>
      </w:r>
    </w:p>
    <w:p>
      <w:pPr>
        <w:widowControl/>
        <w:ind w:firstLine="600" w:firstLineChars="200"/>
        <w:jc w:val="left"/>
        <w:rPr>
          <w:rFonts w:eastAsia="仿宋_GB2312"/>
          <w:kern w:val="0"/>
          <w:sz w:val="30"/>
          <w:szCs w:val="30"/>
        </w:rPr>
      </w:pPr>
      <w:r>
        <w:rPr>
          <w:rFonts w:hint="eastAsia" w:eastAsia="仿宋_GB2312"/>
          <w:kern w:val="0"/>
          <w:sz w:val="30"/>
          <w:szCs w:val="30"/>
        </w:rPr>
        <w:t>与上年</w:t>
      </w:r>
      <w:r>
        <w:rPr>
          <w:rFonts w:eastAsia="仿宋_GB2312"/>
          <w:kern w:val="0"/>
          <w:sz w:val="30"/>
          <w:szCs w:val="30"/>
        </w:rPr>
        <w:t>部门财政拨款收入</w:t>
      </w:r>
      <w:r>
        <w:rPr>
          <w:rFonts w:hint="eastAsia" w:eastAsia="仿宋_GB2312"/>
          <w:kern w:val="0"/>
          <w:sz w:val="30"/>
          <w:szCs w:val="30"/>
        </w:rPr>
        <w:t>849.29万元对比增长1.41%</w:t>
      </w:r>
      <w:r>
        <w:rPr>
          <w:rFonts w:hint="eastAsia" w:ascii="楷体" w:hAnsi="楷体" w:eastAsia="楷体" w:cs="楷体"/>
          <w:kern w:val="0"/>
          <w:sz w:val="30"/>
          <w:szCs w:val="30"/>
        </w:rPr>
        <w:t>，</w:t>
      </w:r>
      <w:r>
        <w:rPr>
          <w:rFonts w:hint="eastAsia" w:eastAsia="仿宋_GB2312"/>
          <w:kern w:val="0"/>
          <w:sz w:val="30"/>
          <w:szCs w:val="30"/>
        </w:rPr>
        <w:t>主要原因是人员经费预算数较上年增加</w:t>
      </w:r>
      <w:r>
        <w:rPr>
          <w:rFonts w:hint="eastAsia" w:ascii="楷体" w:hAnsi="楷体" w:eastAsia="楷体" w:cs="楷体"/>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rPr>
        <w:t>2021</w:t>
      </w:r>
      <w:r>
        <w:rPr>
          <w:rFonts w:eastAsia="仿宋_GB2312"/>
          <w:kern w:val="0"/>
          <w:sz w:val="30"/>
          <w:szCs w:val="30"/>
        </w:rPr>
        <w:t>年部门预算总支出</w:t>
      </w:r>
      <w:r>
        <w:rPr>
          <w:rFonts w:hint="eastAsia" w:eastAsia="仿宋_GB2312"/>
          <w:kern w:val="0"/>
          <w:sz w:val="30"/>
          <w:szCs w:val="30"/>
        </w:rPr>
        <w:t>861.25</w:t>
      </w:r>
      <w:r>
        <w:rPr>
          <w:rFonts w:eastAsia="仿宋_GB2312"/>
          <w:kern w:val="0"/>
          <w:sz w:val="30"/>
          <w:szCs w:val="30"/>
        </w:rPr>
        <w:t>万元。</w:t>
      </w:r>
      <w:r>
        <w:rPr>
          <w:rFonts w:hint="eastAsia" w:eastAsia="仿宋_GB2312"/>
          <w:kern w:val="0"/>
          <w:sz w:val="30"/>
          <w:szCs w:val="30"/>
        </w:rPr>
        <w:t>财政拨款</w:t>
      </w:r>
      <w:r>
        <w:rPr>
          <w:rFonts w:eastAsia="仿宋_GB2312"/>
          <w:kern w:val="0"/>
          <w:sz w:val="30"/>
          <w:szCs w:val="30"/>
        </w:rPr>
        <w:t>安排支出</w:t>
      </w:r>
      <w:r>
        <w:rPr>
          <w:rFonts w:hint="eastAsia" w:eastAsia="仿宋_GB2312"/>
          <w:kern w:val="0"/>
          <w:sz w:val="30"/>
          <w:szCs w:val="30"/>
        </w:rPr>
        <w:t>861.25</w:t>
      </w:r>
      <w:r>
        <w:rPr>
          <w:rFonts w:eastAsia="仿宋_GB2312"/>
          <w:kern w:val="0"/>
          <w:sz w:val="30"/>
          <w:szCs w:val="30"/>
        </w:rPr>
        <w:t>万元，其中</w:t>
      </w:r>
      <w:r>
        <w:rPr>
          <w:rFonts w:hint="eastAsia" w:eastAsia="仿宋_GB2312"/>
          <w:kern w:val="0"/>
          <w:sz w:val="30"/>
          <w:szCs w:val="30"/>
        </w:rPr>
        <w:t>：</w:t>
      </w:r>
      <w:r>
        <w:rPr>
          <w:rFonts w:eastAsia="仿宋_GB2312"/>
          <w:kern w:val="0"/>
          <w:sz w:val="30"/>
          <w:szCs w:val="30"/>
        </w:rPr>
        <w:t>基本支出</w:t>
      </w:r>
      <w:r>
        <w:rPr>
          <w:rFonts w:hint="eastAsia" w:eastAsia="仿宋_GB2312"/>
          <w:kern w:val="0"/>
          <w:sz w:val="30"/>
          <w:szCs w:val="30"/>
        </w:rPr>
        <w:t>515.49</w:t>
      </w:r>
      <w:r>
        <w:rPr>
          <w:rFonts w:eastAsia="仿宋_GB2312"/>
          <w:kern w:val="0"/>
          <w:sz w:val="30"/>
          <w:szCs w:val="30"/>
        </w:rPr>
        <w:t>万元</w:t>
      </w:r>
      <w:r>
        <w:rPr>
          <w:rFonts w:hint="eastAsia" w:eastAsia="仿宋_GB2312"/>
          <w:kern w:val="0"/>
          <w:sz w:val="30"/>
          <w:szCs w:val="30"/>
        </w:rPr>
        <w:t>，与上年基本支出491.53万元对比上升了4.87%</w:t>
      </w:r>
      <w:r>
        <w:rPr>
          <w:rFonts w:hint="eastAsia" w:ascii="楷体" w:hAnsi="楷体" w:eastAsia="楷体" w:cs="楷体"/>
          <w:kern w:val="0"/>
          <w:sz w:val="30"/>
          <w:szCs w:val="30"/>
        </w:rPr>
        <w:t>，</w:t>
      </w:r>
      <w:r>
        <w:rPr>
          <w:rFonts w:hint="eastAsia" w:eastAsia="仿宋_GB2312"/>
          <w:kern w:val="0"/>
          <w:sz w:val="30"/>
          <w:szCs w:val="30"/>
        </w:rPr>
        <w:t>主要原因是人员经费预算较上年增加</w:t>
      </w:r>
      <w:r>
        <w:rPr>
          <w:rFonts w:hint="eastAsia" w:ascii="楷体" w:hAnsi="楷体" w:eastAsia="楷体" w:cs="楷体"/>
          <w:kern w:val="0"/>
          <w:sz w:val="30"/>
          <w:szCs w:val="30"/>
        </w:rPr>
        <w:t>；</w:t>
      </w:r>
      <w:r>
        <w:rPr>
          <w:rFonts w:eastAsia="仿宋_GB2312"/>
          <w:kern w:val="0"/>
          <w:sz w:val="30"/>
          <w:szCs w:val="30"/>
        </w:rPr>
        <w:t>项目支出</w:t>
      </w:r>
      <w:r>
        <w:rPr>
          <w:rFonts w:hint="eastAsia" w:eastAsia="仿宋_GB2312"/>
          <w:kern w:val="0"/>
          <w:sz w:val="30"/>
          <w:szCs w:val="30"/>
        </w:rPr>
        <w:t>345.76</w:t>
      </w:r>
      <w:r>
        <w:rPr>
          <w:rFonts w:eastAsia="仿宋_GB2312"/>
          <w:kern w:val="0"/>
          <w:sz w:val="30"/>
          <w:szCs w:val="30"/>
        </w:rPr>
        <w:t>万元</w:t>
      </w:r>
      <w:r>
        <w:rPr>
          <w:rFonts w:hint="eastAsia" w:eastAsia="仿宋_GB2312"/>
          <w:kern w:val="0"/>
          <w:sz w:val="30"/>
          <w:szCs w:val="30"/>
        </w:rPr>
        <w:t>，与上年项目支出357.76万元对比下降了3.35%</w:t>
      </w:r>
      <w:r>
        <w:rPr>
          <w:rFonts w:hint="eastAsia" w:ascii="楷体" w:hAnsi="楷体" w:eastAsia="楷体" w:cs="楷体"/>
          <w:kern w:val="0"/>
          <w:sz w:val="30"/>
          <w:szCs w:val="30"/>
        </w:rPr>
        <w:t>，</w:t>
      </w:r>
      <w:r>
        <w:rPr>
          <w:rFonts w:hint="eastAsia" w:eastAsia="仿宋_GB2312"/>
          <w:kern w:val="0"/>
          <w:sz w:val="30"/>
          <w:szCs w:val="30"/>
        </w:rPr>
        <w:t>主要原因是项目经费预算较上年减少</w:t>
      </w:r>
      <w:r>
        <w:rPr>
          <w:rFonts w:hint="eastAsia" w:ascii="楷体" w:hAnsi="楷体" w:eastAsia="楷体" w:cs="楷体"/>
          <w:kern w:val="0"/>
          <w:sz w:val="30"/>
          <w:szCs w:val="30"/>
        </w:rPr>
        <w:t>。</w:t>
      </w:r>
    </w:p>
    <w:p>
      <w:pPr>
        <w:widowControl/>
        <w:ind w:firstLine="600" w:firstLineChars="20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600" w:firstLineChars="200"/>
        <w:jc w:val="left"/>
        <w:rPr>
          <w:rFonts w:eastAsia="仿宋_GB2312"/>
          <w:kern w:val="0"/>
          <w:sz w:val="30"/>
          <w:szCs w:val="30"/>
        </w:rPr>
      </w:pPr>
      <w:r>
        <w:rPr>
          <w:rFonts w:hint="eastAsia" w:eastAsia="仿宋_GB2312"/>
          <w:kern w:val="0"/>
          <w:sz w:val="30"/>
          <w:szCs w:val="30"/>
        </w:rPr>
        <w:t>按支出功能科目分类，支出分别列“201-13-01”行政运行支出273.9万元，主要用于单位的行政基本支出、“201-13-08”招商引资支出29万元，主要用于招商引资、优化经济环境等方面的支出、“201-13-50”事业运行支出105.97万元，</w:t>
      </w:r>
      <w:r>
        <w:rPr>
          <w:rFonts w:eastAsia="仿宋_GB2312"/>
          <w:kern w:val="0"/>
          <w:sz w:val="30"/>
          <w:szCs w:val="30"/>
        </w:rPr>
        <w:t>主要</w:t>
      </w:r>
      <w:r>
        <w:rPr>
          <w:rFonts w:hint="eastAsia" w:eastAsia="仿宋_GB2312"/>
          <w:kern w:val="0"/>
          <w:sz w:val="30"/>
          <w:szCs w:val="30"/>
        </w:rPr>
        <w:t>用于单位的事业基本支出、“201-13-02”一般行政管理事务支出116.77万元，主要用于单位未单独设置项级科目的其他项目支出、“208-05-01”行政单位离退休支出11.19万元，主要用于行政单位（包括实行公务员管理的事业单位）开支的离退休经费、“208-05-05”行政事业单位基本养老保险缴费支出36.41万元，主要用于实施养老保险制度由单位缴纳的基本养老保险费支出、“210-11-01”行政单位医疗支出16.76万元，主要用于财政部门安排的行政单位基本医疗保险缴费经费、“210-11-02”事业单位医疗支出8.90万元，主要用于事业单位基本医疗保险缴费经费、“210-11-03”公务员医疗补助支出31.31万元，主要用于财政部门安排的公务员医疗补助经费、“213-05-99”其他扶贫支出200万元，主要用于其他扶贫方面的支出、“221-02-01”住房公积金支出31.04万元，主要用于行政单位按人力资源和社会保障部、财政部规定的基本工资和津补贴以及规定比例为职工缴纳的住房公积金。</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eastAsia="仿宋_GB2312"/>
          <w:kern w:val="0"/>
          <w:sz w:val="30"/>
          <w:szCs w:val="30"/>
        </w:rPr>
      </w:pPr>
      <w:r>
        <w:rPr>
          <w:rFonts w:hint="eastAsia" w:eastAsia="仿宋_GB2312"/>
          <w:kern w:val="0"/>
          <w:sz w:val="30"/>
          <w:szCs w:val="30"/>
        </w:rPr>
        <w:t>支出按经济科目分类（其中：基本支出5151.48万元，项目支出345.77万元）。</w:t>
      </w:r>
    </w:p>
    <w:p>
      <w:pPr>
        <w:widowControl/>
        <w:ind w:firstLine="600" w:firstLineChars="200"/>
        <w:jc w:val="left"/>
        <w:rPr>
          <w:rFonts w:eastAsia="仿宋_GB2312"/>
          <w:kern w:val="0"/>
          <w:sz w:val="30"/>
          <w:szCs w:val="30"/>
        </w:rPr>
      </w:pPr>
      <w:r>
        <w:rPr>
          <w:rFonts w:hint="eastAsia" w:eastAsia="仿宋_GB2312"/>
          <w:kern w:val="0"/>
          <w:sz w:val="30"/>
          <w:szCs w:val="30"/>
        </w:rPr>
        <w:t>1.工资福利支出440.17万元</w:t>
      </w:r>
      <w:r>
        <w:rPr>
          <w:rFonts w:eastAsia="仿宋_GB2312"/>
          <w:kern w:val="0"/>
          <w:sz w:val="30"/>
          <w:szCs w:val="30"/>
        </w:rPr>
        <w:t>（其中：基本支出</w:t>
      </w:r>
      <w:r>
        <w:rPr>
          <w:rFonts w:hint="eastAsia" w:eastAsia="仿宋_GB2312"/>
          <w:kern w:val="0"/>
          <w:sz w:val="30"/>
          <w:szCs w:val="30"/>
        </w:rPr>
        <w:t>440.17</w:t>
      </w:r>
      <w:r>
        <w:rPr>
          <w:rFonts w:eastAsia="仿宋_GB2312"/>
          <w:kern w:val="0"/>
          <w:sz w:val="30"/>
          <w:szCs w:val="30"/>
        </w:rPr>
        <w:t>万元，项目支出</w:t>
      </w:r>
      <w:r>
        <w:rPr>
          <w:rFonts w:hint="eastAsia" w:eastAsia="仿宋_GB2312"/>
          <w:kern w:val="0"/>
          <w:sz w:val="30"/>
          <w:szCs w:val="30"/>
        </w:rPr>
        <w:t>0</w:t>
      </w:r>
      <w:r>
        <w:rPr>
          <w:rFonts w:eastAsia="仿宋_GB2312"/>
          <w:kern w:val="0"/>
          <w:sz w:val="30"/>
          <w:szCs w:val="30"/>
        </w:rPr>
        <w:t>万元）</w:t>
      </w:r>
      <w:r>
        <w:rPr>
          <w:rFonts w:hint="eastAsia" w:eastAsia="仿宋_GB2312"/>
          <w:kern w:val="0"/>
          <w:sz w:val="30"/>
          <w:szCs w:val="30"/>
        </w:rPr>
        <w:t>。</w:t>
      </w:r>
    </w:p>
    <w:p>
      <w:pPr>
        <w:widowControl/>
        <w:ind w:firstLine="600" w:firstLineChars="200"/>
        <w:jc w:val="left"/>
        <w:rPr>
          <w:rFonts w:eastAsia="仿宋_GB2312"/>
          <w:kern w:val="0"/>
          <w:sz w:val="30"/>
          <w:szCs w:val="30"/>
        </w:rPr>
      </w:pPr>
      <w:r>
        <w:rPr>
          <w:rFonts w:hint="eastAsia" w:eastAsia="仿宋_GB2312"/>
          <w:kern w:val="0"/>
          <w:sz w:val="30"/>
          <w:szCs w:val="30"/>
        </w:rPr>
        <w:t>2.商品和服务支出409.18万元</w:t>
      </w:r>
      <w:r>
        <w:rPr>
          <w:rFonts w:eastAsia="仿宋_GB2312"/>
          <w:kern w:val="0"/>
          <w:sz w:val="30"/>
          <w:szCs w:val="30"/>
        </w:rPr>
        <w:t>（其中：基本支出</w:t>
      </w:r>
      <w:r>
        <w:rPr>
          <w:rFonts w:hint="eastAsia" w:eastAsia="仿宋_GB2312"/>
          <w:kern w:val="0"/>
          <w:sz w:val="30"/>
          <w:szCs w:val="30"/>
        </w:rPr>
        <w:t>63.41</w:t>
      </w:r>
      <w:r>
        <w:rPr>
          <w:rFonts w:eastAsia="仿宋_GB2312"/>
          <w:kern w:val="0"/>
          <w:sz w:val="30"/>
          <w:szCs w:val="30"/>
        </w:rPr>
        <w:t>万元，项目支出</w:t>
      </w:r>
      <w:r>
        <w:rPr>
          <w:rFonts w:hint="eastAsia" w:eastAsia="仿宋_GB2312"/>
          <w:kern w:val="0"/>
          <w:sz w:val="30"/>
          <w:szCs w:val="30"/>
        </w:rPr>
        <w:t>345.77</w:t>
      </w:r>
      <w:r>
        <w:rPr>
          <w:rFonts w:eastAsia="仿宋_GB2312"/>
          <w:kern w:val="0"/>
          <w:sz w:val="30"/>
          <w:szCs w:val="30"/>
        </w:rPr>
        <w:t>万元）</w:t>
      </w:r>
      <w:r>
        <w:rPr>
          <w:rFonts w:hint="eastAsia" w:eastAsia="仿宋_GB2312"/>
          <w:kern w:val="0"/>
          <w:sz w:val="30"/>
          <w:szCs w:val="30"/>
        </w:rPr>
        <w:t>。</w:t>
      </w:r>
    </w:p>
    <w:p>
      <w:pPr>
        <w:widowControl/>
        <w:ind w:firstLine="600" w:firstLineChars="200"/>
        <w:jc w:val="left"/>
        <w:rPr>
          <w:rFonts w:eastAsia="仿宋_GB2312"/>
          <w:kern w:val="0"/>
          <w:sz w:val="30"/>
          <w:szCs w:val="30"/>
        </w:rPr>
      </w:pPr>
      <w:r>
        <w:rPr>
          <w:rFonts w:hint="eastAsia" w:eastAsia="仿宋_GB2312"/>
          <w:kern w:val="0"/>
          <w:sz w:val="30"/>
          <w:szCs w:val="30"/>
        </w:rPr>
        <w:t>3.对个人和家庭的补助支出11.9万元</w:t>
      </w:r>
      <w:r>
        <w:rPr>
          <w:rFonts w:eastAsia="仿宋_GB2312"/>
          <w:kern w:val="0"/>
          <w:sz w:val="30"/>
          <w:szCs w:val="30"/>
        </w:rPr>
        <w:t>（其中：基本支出</w:t>
      </w:r>
      <w:r>
        <w:rPr>
          <w:rFonts w:hint="eastAsia" w:eastAsia="仿宋_GB2312"/>
          <w:kern w:val="0"/>
          <w:sz w:val="30"/>
          <w:szCs w:val="30"/>
        </w:rPr>
        <w:t>11.9</w:t>
      </w:r>
      <w:r>
        <w:rPr>
          <w:rFonts w:eastAsia="仿宋_GB2312"/>
          <w:kern w:val="0"/>
          <w:sz w:val="30"/>
          <w:szCs w:val="30"/>
        </w:rPr>
        <w:t>万元，项目支出</w:t>
      </w:r>
      <w:r>
        <w:rPr>
          <w:rFonts w:hint="eastAsia" w:eastAsia="仿宋_GB2312"/>
          <w:kern w:val="0"/>
          <w:sz w:val="30"/>
          <w:szCs w:val="30"/>
        </w:rPr>
        <w:t>0</w:t>
      </w:r>
      <w:r>
        <w:rPr>
          <w:rFonts w:eastAsia="仿宋_GB2312"/>
          <w:kern w:val="0"/>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w:t>
      </w:r>
      <w:r>
        <w:rPr>
          <w:rFonts w:hint="eastAsia" w:ascii="黑体" w:hAnsi="黑体" w:eastAsia="黑体"/>
          <w:kern w:val="0"/>
          <w:sz w:val="30"/>
          <w:szCs w:val="30"/>
        </w:rPr>
        <w:t>区</w:t>
      </w:r>
      <w:r>
        <w:rPr>
          <w:rFonts w:ascii="黑体" w:hAnsi="黑体" w:eastAsia="黑体"/>
          <w:kern w:val="0"/>
          <w:sz w:val="30"/>
          <w:szCs w:val="30"/>
        </w:rPr>
        <w:t>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eastAsia="仿宋_GB2312"/>
          <w:kern w:val="0"/>
          <w:sz w:val="30"/>
          <w:szCs w:val="30"/>
        </w:rPr>
      </w:pPr>
      <w:r>
        <w:rPr>
          <w:rFonts w:hint="eastAsia" w:eastAsia="仿宋_GB2312"/>
          <w:kern w:val="0"/>
          <w:sz w:val="30"/>
          <w:szCs w:val="30"/>
        </w:rPr>
        <w:t>2021年盘龙区商务和投资促进局部门预算中无与中央配套事项</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eastAsia="仿宋_GB2312"/>
          <w:kern w:val="0"/>
          <w:sz w:val="30"/>
          <w:szCs w:val="30"/>
        </w:rPr>
      </w:pPr>
      <w:r>
        <w:rPr>
          <w:rFonts w:hint="eastAsia" w:eastAsia="仿宋_GB2312"/>
          <w:kern w:val="0"/>
          <w:sz w:val="30"/>
          <w:szCs w:val="30"/>
        </w:rPr>
        <w:t>2021年盘龙区商务和投资促进局部门预算中无与省级配套事项</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eastAsia="仿宋_GB2312"/>
          <w:kern w:val="0"/>
          <w:sz w:val="30"/>
          <w:szCs w:val="30"/>
        </w:rPr>
      </w:pPr>
      <w:r>
        <w:rPr>
          <w:rFonts w:hint="eastAsia" w:eastAsia="仿宋_GB2312"/>
          <w:kern w:val="0"/>
          <w:sz w:val="30"/>
          <w:szCs w:val="30"/>
        </w:rPr>
        <w:t>2021年盘龙区商务和投资促进局部门预算中无按既定政策标准测算补助事项</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eastAsia="仿宋_GB2312"/>
          <w:kern w:val="0"/>
          <w:sz w:val="30"/>
          <w:szCs w:val="30"/>
        </w:rPr>
      </w:pPr>
      <w:r>
        <w:rPr>
          <w:rFonts w:hint="eastAsia" w:eastAsia="仿宋_GB2312"/>
          <w:kern w:val="0"/>
          <w:sz w:val="30"/>
          <w:szCs w:val="30"/>
        </w:rPr>
        <w:t>2021年盘龙区商务和投资促进局部门预算中无经济社会事业发展事项</w:t>
      </w:r>
      <w:r>
        <w:rPr>
          <w:rFonts w:eastAsia="仿宋_GB2312"/>
          <w:kern w:val="0"/>
          <w:sz w:val="30"/>
          <w:szCs w:val="30"/>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eastAsia="仿宋_GB2312"/>
          <w:kern w:val="0"/>
          <w:sz w:val="30"/>
          <w:szCs w:val="30"/>
        </w:rPr>
      </w:pPr>
      <w:r>
        <w:rPr>
          <w:rFonts w:hint="eastAsia" w:eastAsia="仿宋_GB2312"/>
          <w:kern w:val="0"/>
          <w:sz w:val="30"/>
          <w:szCs w:val="30"/>
        </w:rPr>
        <w:t>2021年昆明市盘龙区商务和投资促进局无政府采购预算。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eastAsia="仿宋_GB2312"/>
          <w:kern w:val="0"/>
          <w:sz w:val="30"/>
          <w:szCs w:val="30"/>
        </w:rPr>
      </w:pPr>
      <w:r>
        <w:rPr>
          <w:rFonts w:hint="eastAsia" w:eastAsia="仿宋_GB2312"/>
          <w:kern w:val="0"/>
          <w:sz w:val="30"/>
          <w:szCs w:val="30"/>
        </w:rPr>
        <w:t>盘龙区商务和投资促进局2021年</w:t>
      </w:r>
      <w:r>
        <w:rPr>
          <w:rFonts w:eastAsia="仿宋_GB2312"/>
          <w:kern w:val="0"/>
          <w:sz w:val="30"/>
          <w:szCs w:val="30"/>
        </w:rPr>
        <w:t>一般公共预算财政拨款“三公”经费</w:t>
      </w:r>
      <w:r>
        <w:rPr>
          <w:rFonts w:hint="eastAsia" w:eastAsia="仿宋_GB2312"/>
          <w:kern w:val="0"/>
          <w:sz w:val="30"/>
          <w:szCs w:val="30"/>
        </w:rPr>
        <w:t>预</w:t>
      </w:r>
      <w:r>
        <w:rPr>
          <w:rFonts w:eastAsia="仿宋_GB2312"/>
          <w:kern w:val="0"/>
          <w:sz w:val="30"/>
          <w:szCs w:val="30"/>
        </w:rPr>
        <w:t>算</w:t>
      </w:r>
      <w:r>
        <w:rPr>
          <w:rFonts w:hint="eastAsia" w:eastAsia="仿宋_GB2312"/>
          <w:kern w:val="0"/>
          <w:sz w:val="30"/>
          <w:szCs w:val="30"/>
        </w:rPr>
        <w:t>合计8.07</w:t>
      </w:r>
      <w:r>
        <w:rPr>
          <w:rFonts w:eastAsia="仿宋_GB2312"/>
          <w:kern w:val="0"/>
          <w:sz w:val="30"/>
          <w:szCs w:val="30"/>
        </w:rPr>
        <w:t>万元，较上年减少</w:t>
      </w:r>
      <w:r>
        <w:rPr>
          <w:rFonts w:hint="eastAsia" w:eastAsia="仿宋_GB2312"/>
          <w:kern w:val="0"/>
          <w:sz w:val="30"/>
          <w:szCs w:val="30"/>
        </w:rPr>
        <w:t>0.47</w:t>
      </w:r>
      <w:r>
        <w:rPr>
          <w:rFonts w:eastAsia="仿宋_GB2312"/>
          <w:kern w:val="0"/>
          <w:sz w:val="30"/>
          <w:szCs w:val="30"/>
        </w:rPr>
        <w:t>万元，下降</w:t>
      </w:r>
      <w:r>
        <w:rPr>
          <w:rFonts w:hint="eastAsia" w:eastAsia="仿宋_GB2312"/>
          <w:kern w:val="0"/>
          <w:sz w:val="30"/>
          <w:szCs w:val="30"/>
        </w:rPr>
        <w:t>5.5</w:t>
      </w:r>
      <w:r>
        <w:rPr>
          <w:rFonts w:eastAsia="仿宋_GB2312"/>
          <w:kern w:val="0"/>
          <w:sz w:val="30"/>
          <w:szCs w:val="30"/>
        </w:rPr>
        <w:t>%</w:t>
      </w:r>
      <w:r>
        <w:rPr>
          <w:rFonts w:hint="eastAsia" w:eastAsia="仿宋_GB2312"/>
          <w:kern w:val="0"/>
          <w:sz w:val="30"/>
          <w:szCs w:val="30"/>
        </w:rPr>
        <w:t>，具体变动情况如下：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eastAsia="仿宋_GB2312"/>
          <w:kern w:val="0"/>
          <w:sz w:val="30"/>
          <w:szCs w:val="30"/>
        </w:rPr>
      </w:pPr>
      <w:r>
        <w:rPr>
          <w:rFonts w:hint="eastAsia" w:eastAsia="仿宋_GB2312"/>
          <w:kern w:val="0"/>
          <w:sz w:val="30"/>
          <w:szCs w:val="30"/>
        </w:rPr>
        <w:t>盘龙区商务和投资促进局2021年</w:t>
      </w:r>
      <w:r>
        <w:rPr>
          <w:rFonts w:eastAsia="仿宋_GB2312"/>
          <w:kern w:val="0"/>
          <w:sz w:val="30"/>
          <w:szCs w:val="30"/>
        </w:rPr>
        <w:t>因公出国（境）费</w:t>
      </w:r>
      <w:r>
        <w:rPr>
          <w:rFonts w:hint="eastAsia" w:eastAsia="仿宋_GB2312"/>
          <w:kern w:val="0"/>
          <w:sz w:val="30"/>
          <w:szCs w:val="30"/>
        </w:rPr>
        <w:t>预算为0</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%，共计安排因公出国（境）团组</w:t>
      </w:r>
      <w:r>
        <w:rPr>
          <w:rFonts w:hint="eastAsia" w:eastAsia="仿宋_GB2312"/>
          <w:kern w:val="0"/>
          <w:sz w:val="30"/>
          <w:szCs w:val="30"/>
        </w:rPr>
        <w:t>0</w:t>
      </w:r>
      <w:r>
        <w:rPr>
          <w:rFonts w:eastAsia="仿宋_GB2312"/>
          <w:kern w:val="0"/>
          <w:sz w:val="30"/>
          <w:szCs w:val="30"/>
        </w:rPr>
        <w:t>个，因公出国（境）</w:t>
      </w:r>
      <w:r>
        <w:rPr>
          <w:rFonts w:hint="eastAsia" w:eastAsia="仿宋_GB2312"/>
          <w:kern w:val="0"/>
          <w:sz w:val="30"/>
          <w:szCs w:val="30"/>
        </w:rPr>
        <w:t>0</w:t>
      </w:r>
      <w:r>
        <w:rPr>
          <w:rFonts w:eastAsia="仿宋_GB2312"/>
          <w:kern w:val="0"/>
          <w:sz w:val="30"/>
          <w:szCs w:val="30"/>
        </w:rPr>
        <w:t>人次</w:t>
      </w:r>
      <w:r>
        <w:rPr>
          <w:rFonts w:hint="eastAsia" w:eastAsia="仿宋_GB2312"/>
          <w:kern w:val="0"/>
          <w:sz w:val="30"/>
          <w:szCs w:val="30"/>
        </w:rPr>
        <w:t>。</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因公出国（境）费减少的原因</w:t>
      </w:r>
      <w:r>
        <w:rPr>
          <w:rFonts w:hint="eastAsia" w:eastAsia="仿宋_GB2312"/>
          <w:kern w:val="0"/>
          <w:sz w:val="30"/>
          <w:szCs w:val="30"/>
        </w:rPr>
        <w:t>：盘龙区商务和投资促进局2021年无</w:t>
      </w:r>
      <w:r>
        <w:rPr>
          <w:rFonts w:eastAsia="仿宋_GB2312"/>
          <w:kern w:val="0"/>
          <w:sz w:val="30"/>
          <w:szCs w:val="30"/>
        </w:rPr>
        <w:t>因公出国（境）费</w:t>
      </w:r>
      <w:r>
        <w:rPr>
          <w:rFonts w:hint="eastAsia" w:eastAsia="仿宋_GB2312"/>
          <w:kern w:val="0"/>
          <w:sz w:val="30"/>
          <w:szCs w:val="30"/>
        </w:rPr>
        <w:t>预算安排支出。</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eastAsia="仿宋_GB2312"/>
          <w:kern w:val="0"/>
          <w:sz w:val="30"/>
          <w:szCs w:val="30"/>
        </w:rPr>
      </w:pPr>
      <w:r>
        <w:rPr>
          <w:rFonts w:hint="eastAsia" w:eastAsia="仿宋_GB2312"/>
          <w:kern w:val="0"/>
          <w:sz w:val="30"/>
          <w:szCs w:val="30"/>
        </w:rPr>
        <w:t>盘龙区商务和投资促进局2021年公务接待费预算</w:t>
      </w:r>
      <w:r>
        <w:rPr>
          <w:rFonts w:eastAsia="仿宋_GB2312"/>
          <w:kern w:val="0"/>
          <w:sz w:val="30"/>
          <w:szCs w:val="30"/>
        </w:rPr>
        <w:t>为</w:t>
      </w:r>
      <w:r>
        <w:rPr>
          <w:rFonts w:hint="eastAsia" w:eastAsia="仿宋_GB2312"/>
          <w:kern w:val="0"/>
          <w:sz w:val="30"/>
          <w:szCs w:val="30"/>
        </w:rPr>
        <w:t>4.23</w:t>
      </w:r>
      <w:r>
        <w:rPr>
          <w:rFonts w:eastAsia="仿宋_GB2312"/>
          <w:kern w:val="0"/>
          <w:sz w:val="30"/>
          <w:szCs w:val="30"/>
        </w:rPr>
        <w:t>万元，较上年减少</w:t>
      </w:r>
      <w:r>
        <w:rPr>
          <w:rFonts w:hint="eastAsia" w:eastAsia="仿宋_GB2312"/>
          <w:kern w:val="0"/>
          <w:sz w:val="30"/>
          <w:szCs w:val="30"/>
        </w:rPr>
        <w:t>0.47</w:t>
      </w:r>
      <w:r>
        <w:rPr>
          <w:rFonts w:eastAsia="仿宋_GB2312"/>
          <w:kern w:val="0"/>
          <w:sz w:val="30"/>
          <w:szCs w:val="30"/>
        </w:rPr>
        <w:t>万元，下降</w:t>
      </w:r>
      <w:r>
        <w:rPr>
          <w:rFonts w:hint="eastAsia" w:eastAsia="仿宋_GB2312"/>
          <w:kern w:val="0"/>
          <w:sz w:val="30"/>
          <w:szCs w:val="30"/>
        </w:rPr>
        <w:t>10</w:t>
      </w:r>
      <w:r>
        <w:rPr>
          <w:rFonts w:eastAsia="仿宋_GB2312"/>
          <w:kern w:val="0"/>
          <w:sz w:val="30"/>
          <w:szCs w:val="30"/>
        </w:rPr>
        <w:t>%，国内公务接待批次为</w:t>
      </w:r>
      <w:r>
        <w:rPr>
          <w:rFonts w:hint="eastAsia" w:eastAsia="仿宋_GB2312"/>
          <w:kern w:val="0"/>
          <w:sz w:val="30"/>
          <w:szCs w:val="30"/>
        </w:rPr>
        <w:t>2</w:t>
      </w:r>
      <w:r>
        <w:rPr>
          <w:rFonts w:eastAsia="仿宋_GB2312"/>
          <w:kern w:val="0"/>
          <w:sz w:val="30"/>
          <w:szCs w:val="30"/>
        </w:rPr>
        <w:t>次，共计接待</w:t>
      </w:r>
      <w:r>
        <w:rPr>
          <w:rFonts w:hint="eastAsia" w:eastAsia="仿宋_GB2312"/>
          <w:kern w:val="0"/>
          <w:sz w:val="30"/>
          <w:szCs w:val="30"/>
        </w:rPr>
        <w:t>33</w:t>
      </w:r>
      <w:r>
        <w:rPr>
          <w:rFonts w:eastAsia="仿宋_GB2312"/>
          <w:kern w:val="0"/>
          <w:sz w:val="30"/>
          <w:szCs w:val="30"/>
        </w:rPr>
        <w:t>人次</w:t>
      </w:r>
      <w:r>
        <w:rPr>
          <w:rFonts w:hint="eastAsia" w:eastAsia="仿宋_GB2312"/>
          <w:kern w:val="0"/>
          <w:sz w:val="30"/>
          <w:szCs w:val="30"/>
        </w:rPr>
        <w:t>（以2020年实际支出数预测）。</w:t>
      </w:r>
    </w:p>
    <w:p>
      <w:pPr>
        <w:widowControl/>
        <w:ind w:firstLine="600" w:firstLineChars="200"/>
        <w:jc w:val="left"/>
        <w:rPr>
          <w:rFonts w:eastAsia="仿宋_GB2312"/>
          <w:kern w:val="0"/>
          <w:sz w:val="30"/>
          <w:szCs w:val="30"/>
        </w:rPr>
      </w:pPr>
      <w:r>
        <w:rPr>
          <w:rFonts w:hint="eastAsia" w:eastAsia="仿宋_GB2312"/>
          <w:kern w:val="0"/>
          <w:sz w:val="30"/>
          <w:szCs w:val="30"/>
        </w:rPr>
        <w:t>公务接待费减少的原因：严格按照压缩“三公”经费原则，减少公务接待费支出。</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eastAsia="仿宋_GB2312"/>
          <w:kern w:val="0"/>
          <w:sz w:val="30"/>
          <w:szCs w:val="30"/>
        </w:rPr>
      </w:pPr>
      <w:r>
        <w:rPr>
          <w:rFonts w:hint="eastAsia" w:eastAsia="仿宋_GB2312"/>
          <w:kern w:val="0"/>
          <w:sz w:val="30"/>
          <w:szCs w:val="30"/>
        </w:rPr>
        <w:t>盘龙区商务和投资促进局2021年公务用车购置及运行维护费</w:t>
      </w:r>
      <w:r>
        <w:rPr>
          <w:rFonts w:eastAsia="仿宋_GB2312"/>
          <w:kern w:val="0"/>
          <w:sz w:val="30"/>
          <w:szCs w:val="30"/>
        </w:rPr>
        <w:t>为</w:t>
      </w:r>
      <w:r>
        <w:rPr>
          <w:rFonts w:hint="eastAsia" w:eastAsia="仿宋_GB2312"/>
          <w:kern w:val="0"/>
          <w:sz w:val="30"/>
          <w:szCs w:val="30"/>
        </w:rPr>
        <w:t>3.84</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w:t>
      </w:r>
      <w:r>
        <w:rPr>
          <w:rFonts w:hint="eastAsia" w:eastAsia="仿宋_GB2312"/>
          <w:kern w:val="0"/>
          <w:sz w:val="30"/>
          <w:szCs w:val="30"/>
        </w:rPr>
        <w:t>。</w:t>
      </w:r>
      <w:r>
        <w:rPr>
          <w:rFonts w:eastAsia="仿宋_GB2312"/>
          <w:kern w:val="0"/>
          <w:sz w:val="30"/>
          <w:szCs w:val="30"/>
        </w:rPr>
        <w:t>其中：公务用车购置费</w:t>
      </w:r>
      <w:r>
        <w:rPr>
          <w:rFonts w:hint="eastAsia" w:eastAsia="仿宋_GB2312"/>
          <w:kern w:val="0"/>
          <w:sz w:val="30"/>
          <w:szCs w:val="30"/>
        </w:rPr>
        <w:t>0</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%；公务用车运行维护费</w:t>
      </w:r>
      <w:r>
        <w:rPr>
          <w:rFonts w:hint="eastAsia" w:eastAsia="仿宋_GB2312"/>
          <w:kern w:val="0"/>
          <w:sz w:val="30"/>
          <w:szCs w:val="30"/>
        </w:rPr>
        <w:t>3.84</w:t>
      </w:r>
      <w:r>
        <w:rPr>
          <w:rFonts w:eastAsia="仿宋_GB2312"/>
          <w:kern w:val="0"/>
          <w:sz w:val="30"/>
          <w:szCs w:val="30"/>
        </w:rPr>
        <w:t>万元，较上年</w:t>
      </w:r>
      <w:r>
        <w:rPr>
          <w:rFonts w:hint="eastAsia" w:eastAsia="仿宋_GB2312"/>
          <w:kern w:val="0"/>
          <w:sz w:val="30"/>
          <w:szCs w:val="30"/>
        </w:rPr>
        <w:t>增加0</w:t>
      </w:r>
      <w:r>
        <w:rPr>
          <w:rFonts w:eastAsia="仿宋_GB2312"/>
          <w:kern w:val="0"/>
          <w:sz w:val="30"/>
          <w:szCs w:val="30"/>
        </w:rPr>
        <w:t>万元，</w:t>
      </w:r>
      <w:r>
        <w:rPr>
          <w:rFonts w:hint="eastAsia" w:eastAsia="仿宋_GB2312"/>
          <w:kern w:val="0"/>
          <w:sz w:val="30"/>
          <w:szCs w:val="30"/>
        </w:rPr>
        <w:t>增长0</w:t>
      </w:r>
      <w:r>
        <w:rPr>
          <w:rFonts w:eastAsia="仿宋_GB2312"/>
          <w:kern w:val="0"/>
          <w:sz w:val="30"/>
          <w:szCs w:val="30"/>
        </w:rPr>
        <w:t>%。共计购置公务用车</w:t>
      </w:r>
      <w:r>
        <w:rPr>
          <w:rFonts w:hint="eastAsia" w:eastAsia="仿宋_GB2312"/>
          <w:kern w:val="0"/>
          <w:sz w:val="30"/>
          <w:szCs w:val="30"/>
        </w:rPr>
        <w:t>0</w:t>
      </w:r>
      <w:r>
        <w:rPr>
          <w:rFonts w:eastAsia="仿宋_GB2312"/>
          <w:kern w:val="0"/>
          <w:sz w:val="30"/>
          <w:szCs w:val="30"/>
        </w:rPr>
        <w:t>辆，年末公务用车保有量为</w:t>
      </w:r>
      <w:r>
        <w:rPr>
          <w:rFonts w:hint="eastAsia" w:eastAsia="仿宋_GB2312"/>
          <w:kern w:val="0"/>
          <w:sz w:val="30"/>
          <w:szCs w:val="30"/>
        </w:rPr>
        <w:t>0</w:t>
      </w:r>
      <w:r>
        <w:rPr>
          <w:rFonts w:eastAsia="仿宋_GB2312"/>
          <w:kern w:val="0"/>
          <w:sz w:val="30"/>
          <w:szCs w:val="30"/>
        </w:rPr>
        <w:t>辆。</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公务用车购置及运行维护费减少的</w:t>
      </w:r>
      <w:r>
        <w:rPr>
          <w:rFonts w:eastAsia="仿宋_GB2312"/>
          <w:kern w:val="0"/>
          <w:sz w:val="30"/>
          <w:szCs w:val="30"/>
        </w:rPr>
        <w:t>原因</w:t>
      </w:r>
      <w:r>
        <w:rPr>
          <w:rFonts w:hint="eastAsia" w:eastAsia="仿宋_GB2312"/>
          <w:kern w:val="0"/>
          <w:sz w:val="30"/>
          <w:szCs w:val="30"/>
        </w:rPr>
        <w:t>：盘龙区商务和投资促进局2021年公务用车购置及运行维护费预算数与2020年公务用车购置及运行维护费预算数一致。</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eastAsia="仿宋_GB2312"/>
          <w:kern w:val="0"/>
          <w:sz w:val="30"/>
          <w:szCs w:val="30"/>
        </w:rPr>
      </w:pPr>
      <w:r>
        <w:rPr>
          <w:rFonts w:hint="eastAsia" w:eastAsia="仿宋_GB2312"/>
          <w:kern w:val="0"/>
          <w:sz w:val="30"/>
          <w:szCs w:val="30"/>
        </w:rPr>
        <w:t>2021年我部门项目预算绩效目标实现全覆盖，涉及4个项目资金共345.76万元，项目预算绩效目标严格按照绩效考核管理办法进行设置，项目绩效围绕部门总体绩效目标开展。各项目绩效目标内容指向明确、细化量化、合理可行、相关内容完整，确保2020年项目预算支出绩效目标如期完成。</w:t>
      </w:r>
    </w:p>
    <w:p>
      <w:pPr>
        <w:widowControl/>
        <w:ind w:firstLine="600" w:firstLineChars="200"/>
        <w:jc w:val="left"/>
        <w:rPr>
          <w:rFonts w:eastAsia="仿宋_GB2312"/>
          <w:kern w:val="0"/>
          <w:sz w:val="30"/>
          <w:szCs w:val="30"/>
        </w:rPr>
      </w:pPr>
      <w:r>
        <w:rPr>
          <w:rFonts w:hint="eastAsia" w:eastAsia="仿宋_GB2312"/>
          <w:kern w:val="0"/>
          <w:sz w:val="30"/>
          <w:szCs w:val="30"/>
        </w:rPr>
        <w:t>（一）“招商引资工作专项经费”年初预算29万元，绩效目标：精心策划包装项目，做好盘龙区招商引资宣传推介工作，策划、包装、负责制宣传册。充分利用招商平台，大力开展宣传推介，努力营造良好的投资氛围。采取多种招商方式，突出招商引资重点，抓实展会招商，坚持领导带对招商，强化委托代理招商，强化产业链招商。加大招商项目推介和跟踪服务力度。</w:t>
      </w:r>
    </w:p>
    <w:p>
      <w:pPr>
        <w:widowControl/>
        <w:ind w:firstLine="600" w:firstLineChars="200"/>
        <w:jc w:val="left"/>
        <w:rPr>
          <w:rFonts w:eastAsia="仿宋_GB2312"/>
          <w:kern w:val="0"/>
          <w:sz w:val="30"/>
          <w:szCs w:val="30"/>
        </w:rPr>
      </w:pPr>
      <w:r>
        <w:rPr>
          <w:rFonts w:hint="eastAsia" w:eastAsia="仿宋_GB2312"/>
          <w:kern w:val="0"/>
          <w:sz w:val="30"/>
          <w:szCs w:val="30"/>
        </w:rPr>
        <w:t>（二）“盘百大楼资产托管财政补助经费”年初预算74.26万元，绩效目标：按全年预算执行进度及时足额将工作经费拨给区商业网点建设管理处，保证其人员、机构正常运转，促进全区社会商业网点的发展。</w:t>
      </w:r>
    </w:p>
    <w:p>
      <w:pPr>
        <w:widowControl/>
        <w:ind w:firstLine="600" w:firstLineChars="200"/>
        <w:jc w:val="left"/>
        <w:rPr>
          <w:rFonts w:eastAsia="仿宋_GB2312"/>
          <w:kern w:val="0"/>
          <w:sz w:val="30"/>
          <w:szCs w:val="30"/>
        </w:rPr>
      </w:pPr>
      <w:r>
        <w:rPr>
          <w:rFonts w:hint="eastAsia" w:eastAsia="仿宋_GB2312"/>
          <w:kern w:val="0"/>
          <w:sz w:val="30"/>
          <w:szCs w:val="30"/>
        </w:rPr>
        <w:t>（三）“昆迪合作项目帮扶专项资金”年初预算200万元，绩效目标：区财政按照《“十四五”昆迪合作昆迪友好合作框架协议》安排资金用于拨付我区和香格里拉市的对口扶持项目资金，促进香格里拉市社会经济发展。</w:t>
      </w:r>
    </w:p>
    <w:p>
      <w:pPr>
        <w:widowControl/>
        <w:ind w:firstLine="600" w:firstLineChars="200"/>
        <w:jc w:val="left"/>
        <w:rPr>
          <w:rFonts w:eastAsia="仿宋_GB2312"/>
          <w:kern w:val="0"/>
          <w:sz w:val="30"/>
          <w:szCs w:val="30"/>
        </w:rPr>
      </w:pPr>
      <w:r>
        <w:rPr>
          <w:rFonts w:hint="eastAsia" w:eastAsia="仿宋_GB2312"/>
          <w:kern w:val="0"/>
          <w:sz w:val="30"/>
          <w:szCs w:val="30"/>
        </w:rPr>
        <w:t>（四）“楼宇总部经济工作经费”年初预算42.5万元，绩效目标：大力发展楼宇总部经济，加大我区楼宇经济工作宣传，推动盘龙楼宇总部经济发展再上新台阶。</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eastAsia="仿宋_GB2312"/>
          <w:kern w:val="0"/>
          <w:sz w:val="30"/>
          <w:szCs w:val="30"/>
        </w:rPr>
      </w:pPr>
      <w:r>
        <w:rPr>
          <w:rFonts w:hint="eastAsia" w:eastAsia="仿宋_GB2312"/>
          <w:kern w:val="0"/>
          <w:sz w:val="30"/>
          <w:szCs w:val="30"/>
        </w:rPr>
        <w:t>1、社会消费品零售总额：指国民经济各行业直接销售城乡居民和社会集团的消费品总额。</w:t>
      </w:r>
    </w:p>
    <w:p>
      <w:pPr>
        <w:ind w:firstLine="600" w:firstLineChars="200"/>
        <w:rPr>
          <w:rFonts w:eastAsia="仿宋_GB2312"/>
          <w:kern w:val="0"/>
          <w:sz w:val="30"/>
          <w:szCs w:val="30"/>
        </w:rPr>
      </w:pPr>
      <w:r>
        <w:rPr>
          <w:rFonts w:hint="eastAsia" w:eastAsia="仿宋_GB2312"/>
          <w:kern w:val="0"/>
          <w:sz w:val="30"/>
          <w:szCs w:val="30"/>
        </w:rPr>
        <w:t>2、楼宇总部经济：楼宇总部经济是近年来中国城市经济发展中涌现的一种新型经济形态。它是以商务楼、功能性板块和区域性设施为主要载体，以开发、出租楼宇引进各种企业，吸引各类型总部企业入驻，从而引进税源，带动区域经济发展为目的，以体现集约型、高密度为特点的一种经济形态。</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3、“三公”经费：指用财政拨款支出的因公出国（境）费、公务用车购置及运行费和公务接待费。其中：因公出国（境）费，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领导干部专车、一般公务用车和执法执勤用车；公务接待费，指单位按规定开支的各类公务接待（含外宾接待）支出。</w:t>
      </w:r>
    </w:p>
    <w:p>
      <w:pPr>
        <w:ind w:firstLine="600" w:firstLineChars="200"/>
        <w:rPr>
          <w:rFonts w:eastAsia="仿宋_GB2312"/>
          <w:color w:val="000000" w:themeColor="text1"/>
          <w:kern w:val="0"/>
          <w:sz w:val="30"/>
          <w:szCs w:val="30"/>
        </w:rPr>
      </w:pPr>
      <w:r>
        <w:rPr>
          <w:rFonts w:hint="eastAsia" w:eastAsia="仿宋_GB2312"/>
          <w:color w:val="000000" w:themeColor="text1"/>
          <w:kern w:val="0"/>
          <w:sz w:val="30"/>
          <w:szCs w:val="30"/>
        </w:rPr>
        <w:t>4、机关运行经费：为保障行政单位（含参照公务员法管理的事业单位）运行用于购买货物和服务的各项资金，包括办公及印刷费、邮电费、差旅费、会议费、福利费、日常维修费、专用材料及一般设备购置费、办公饮用水费、公务用车运行维护费以及其他费用。</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ascii="楷体" w:hAnsi="楷体" w:eastAsia="楷体" w:cs="楷体"/>
          <w:kern w:val="0"/>
          <w:sz w:val="30"/>
          <w:szCs w:val="30"/>
        </w:rPr>
      </w:pPr>
      <w:r>
        <w:rPr>
          <w:rFonts w:hint="eastAsia" w:eastAsia="仿宋_GB2312"/>
          <w:kern w:val="0"/>
          <w:sz w:val="30"/>
          <w:szCs w:val="30"/>
        </w:rPr>
        <w:t>盘龙区商务和投资促进局2021年机关运行经费安排63.41万元，与上年62.22万元对比增加了1.19万元</w:t>
      </w:r>
      <w:r>
        <w:rPr>
          <w:rFonts w:hint="eastAsia" w:ascii="楷体" w:hAnsi="楷体" w:eastAsia="楷体" w:cs="楷体"/>
          <w:kern w:val="0"/>
          <w:sz w:val="30"/>
          <w:szCs w:val="30"/>
        </w:rPr>
        <w:t>，</w:t>
      </w:r>
      <w:r>
        <w:rPr>
          <w:rFonts w:hint="eastAsia" w:eastAsia="仿宋_GB2312"/>
          <w:kern w:val="0"/>
          <w:sz w:val="30"/>
          <w:szCs w:val="30"/>
        </w:rPr>
        <w:t>增加的主要原因是：2021年比2020年人员增加</w:t>
      </w:r>
      <w:r>
        <w:rPr>
          <w:rFonts w:hint="eastAsia" w:ascii="楷体" w:hAnsi="楷体" w:eastAsia="楷体" w:cs="楷体"/>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截至2020年12月31日的国有资产占有使用情况如下：</w:t>
      </w:r>
    </w:p>
    <w:p>
      <w:pPr>
        <w:widowControl/>
        <w:ind w:firstLine="600" w:firstLineChars="200"/>
        <w:jc w:val="left"/>
        <w:rPr>
          <w:rFonts w:eastAsia="仿宋_GB2312"/>
          <w:color w:val="000000" w:themeColor="text1"/>
          <w:kern w:val="0"/>
          <w:sz w:val="30"/>
          <w:szCs w:val="30"/>
        </w:rPr>
      </w:pPr>
      <w:r>
        <w:rPr>
          <w:rFonts w:hint="eastAsia" w:eastAsia="仿宋_GB2312"/>
          <w:color w:val="000000" w:themeColor="text1"/>
          <w:kern w:val="0"/>
          <w:sz w:val="30"/>
          <w:szCs w:val="30"/>
        </w:rPr>
        <w:t>我部门2020年年末资产总计1088.43万元，其中：流动资产1067.91万元，占比98.11%；固定资产20.52万元，占比1.89%。对外投资及有价证券0万元，在建工程0万元，无形资产0万元，其他资产0万元。</w:t>
      </w:r>
    </w:p>
    <w:p>
      <w:pPr>
        <w:widowControl/>
        <w:ind w:firstLine="600" w:firstLineChars="200"/>
        <w:jc w:val="left"/>
        <w:rPr>
          <w:rFonts w:ascii="楷体_GB2312" w:eastAsia="楷体_GB2312"/>
          <w:kern w:val="0"/>
          <w:sz w:val="30"/>
          <w:szCs w:val="30"/>
        </w:rPr>
      </w:pPr>
      <w:r>
        <w:rPr>
          <w:rFonts w:hint="eastAsia" w:eastAsia="仿宋_GB2312"/>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2021年本级财力安排盘龙区商务和投资促进局基本支出515.49万元，与上年491.53万元对比增加23.96万元，增</w:t>
      </w:r>
      <w:r>
        <w:rPr>
          <w:rFonts w:hint="eastAsia" w:eastAsia="仿宋_GB2312"/>
          <w:kern w:val="0"/>
          <w:sz w:val="30"/>
          <w:szCs w:val="30"/>
          <w:lang w:eastAsia="zh-CN"/>
        </w:rPr>
        <w:t>加</w:t>
      </w:r>
      <w:r>
        <w:rPr>
          <w:rFonts w:hint="eastAsia" w:eastAsia="仿宋_GB2312"/>
          <w:kern w:val="0"/>
          <w:sz w:val="30"/>
          <w:szCs w:val="30"/>
        </w:rPr>
        <w:t>的原因主要是：</w:t>
      </w:r>
    </w:p>
    <w:p>
      <w:pPr>
        <w:widowControl/>
        <w:ind w:firstLine="600" w:firstLineChars="200"/>
        <w:jc w:val="left"/>
        <w:rPr>
          <w:rFonts w:ascii="仿宋_GB2312" w:eastAsia="仿宋_GB2312"/>
          <w:b w:val="0"/>
          <w:bCs w:val="0"/>
          <w:kern w:val="0"/>
          <w:sz w:val="30"/>
          <w:szCs w:val="30"/>
        </w:rPr>
      </w:pPr>
      <w:r>
        <w:rPr>
          <w:rFonts w:hint="eastAsia" w:ascii="仿宋_GB2312" w:eastAsia="仿宋_GB2312"/>
          <w:b w:val="0"/>
          <w:bCs w:val="0"/>
          <w:kern w:val="0"/>
          <w:sz w:val="30"/>
          <w:szCs w:val="30"/>
        </w:rPr>
        <w:t>1.行政人员比2020年增加1人；</w:t>
      </w:r>
    </w:p>
    <w:p>
      <w:pPr>
        <w:widowControl/>
        <w:ind w:firstLine="600" w:firstLineChars="200"/>
        <w:jc w:val="left"/>
        <w:rPr>
          <w:rFonts w:ascii="仿宋_GB2312" w:eastAsia="仿宋_GB2312"/>
          <w:b w:val="0"/>
          <w:bCs w:val="0"/>
          <w:kern w:val="0"/>
          <w:sz w:val="30"/>
          <w:szCs w:val="30"/>
        </w:rPr>
      </w:pPr>
      <w:r>
        <w:rPr>
          <w:rFonts w:hint="eastAsia" w:ascii="仿宋_GB2312" w:eastAsia="仿宋_GB2312"/>
          <w:b w:val="0"/>
          <w:bCs w:val="0"/>
          <w:kern w:val="0"/>
          <w:sz w:val="30"/>
          <w:szCs w:val="30"/>
        </w:rPr>
        <w:t>2.有2名事业人员见习期满转正；</w:t>
      </w:r>
    </w:p>
    <w:p>
      <w:pPr>
        <w:widowControl/>
        <w:ind w:firstLine="600" w:firstLineChars="200"/>
        <w:jc w:val="left"/>
        <w:rPr>
          <w:rFonts w:ascii="仿宋_GB2312" w:eastAsia="仿宋_GB2312"/>
          <w:b w:val="0"/>
          <w:bCs w:val="0"/>
          <w:kern w:val="0"/>
          <w:sz w:val="30"/>
          <w:szCs w:val="30"/>
        </w:rPr>
      </w:pPr>
      <w:r>
        <w:rPr>
          <w:rFonts w:hint="eastAsia" w:ascii="仿宋_GB2312" w:eastAsia="仿宋_GB2312"/>
          <w:b w:val="0"/>
          <w:bCs w:val="0"/>
          <w:kern w:val="0"/>
          <w:sz w:val="30"/>
          <w:szCs w:val="30"/>
        </w:rPr>
        <w:t>3.每年工资晋级晋档。</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2021年本级财力安排盘龙区商务和投资促进局项目支出345.76万元，与上年357.76万元对比减少12万元，减</w:t>
      </w:r>
      <w:r>
        <w:rPr>
          <w:rFonts w:hint="eastAsia" w:eastAsia="仿宋_GB2312"/>
          <w:kern w:val="0"/>
          <w:sz w:val="30"/>
          <w:szCs w:val="30"/>
          <w:lang w:eastAsia="zh-CN"/>
        </w:rPr>
        <w:t>少</w:t>
      </w:r>
      <w:r>
        <w:rPr>
          <w:rFonts w:hint="eastAsia" w:eastAsia="仿宋_GB2312"/>
          <w:kern w:val="0"/>
          <w:sz w:val="30"/>
          <w:szCs w:val="30"/>
        </w:rPr>
        <w:t>的原因主要是：</w:t>
      </w:r>
      <w:bookmarkStart w:id="0" w:name="_GoBack"/>
      <w:bookmarkEnd w:id="0"/>
    </w:p>
    <w:p>
      <w:pPr>
        <w:widowControl/>
        <w:ind w:firstLine="600" w:firstLineChars="200"/>
        <w:jc w:val="left"/>
        <w:rPr>
          <w:rFonts w:ascii="仿宋_GB2312" w:eastAsia="仿宋_GB2312"/>
          <w:b w:val="0"/>
          <w:bCs w:val="0"/>
          <w:kern w:val="0"/>
          <w:sz w:val="30"/>
          <w:szCs w:val="30"/>
        </w:rPr>
      </w:pPr>
      <w:r>
        <w:rPr>
          <w:rFonts w:hint="eastAsia" w:ascii="仿宋_GB2312" w:eastAsia="仿宋_GB2312"/>
          <w:b w:val="0"/>
          <w:bCs w:val="0"/>
          <w:kern w:val="0"/>
          <w:sz w:val="30"/>
          <w:szCs w:val="30"/>
        </w:rPr>
        <w:t>1.招商引资工作经费比上年减少12万元。</w:t>
      </w:r>
    </w:p>
    <w:p>
      <w:pPr>
        <w:widowControl/>
        <w:ind w:firstLine="602" w:firstLineChars="200"/>
        <w:jc w:val="left"/>
        <w:rPr>
          <w:rFonts w:ascii="仿宋_GB2312" w:eastAsia="仿宋_GB2312"/>
          <w:b/>
          <w:kern w:val="0"/>
          <w:sz w:val="30"/>
          <w:szCs w:val="30"/>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监督索引号53010300130400111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4354"/>
    <w:rsid w:val="000168A7"/>
    <w:rsid w:val="00031E2A"/>
    <w:rsid w:val="00057A58"/>
    <w:rsid w:val="00097272"/>
    <w:rsid w:val="000B37D0"/>
    <w:rsid w:val="000D315D"/>
    <w:rsid w:val="000E55AC"/>
    <w:rsid w:val="000E5D07"/>
    <w:rsid w:val="000F706E"/>
    <w:rsid w:val="001265EC"/>
    <w:rsid w:val="001315A3"/>
    <w:rsid w:val="00137D96"/>
    <w:rsid w:val="001637DD"/>
    <w:rsid w:val="00181EBB"/>
    <w:rsid w:val="00186E75"/>
    <w:rsid w:val="001936E5"/>
    <w:rsid w:val="001B7DE7"/>
    <w:rsid w:val="00213446"/>
    <w:rsid w:val="00226140"/>
    <w:rsid w:val="0026745B"/>
    <w:rsid w:val="00271C62"/>
    <w:rsid w:val="00282F08"/>
    <w:rsid w:val="00283F28"/>
    <w:rsid w:val="0028530E"/>
    <w:rsid w:val="002B123F"/>
    <w:rsid w:val="002C322A"/>
    <w:rsid w:val="002D4441"/>
    <w:rsid w:val="002D501F"/>
    <w:rsid w:val="00364E74"/>
    <w:rsid w:val="00392F4B"/>
    <w:rsid w:val="003A3075"/>
    <w:rsid w:val="003B2803"/>
    <w:rsid w:val="003D51CC"/>
    <w:rsid w:val="003E4587"/>
    <w:rsid w:val="003F2CB9"/>
    <w:rsid w:val="00412FE2"/>
    <w:rsid w:val="0044237E"/>
    <w:rsid w:val="004A0403"/>
    <w:rsid w:val="004C34BC"/>
    <w:rsid w:val="004F0825"/>
    <w:rsid w:val="00505D13"/>
    <w:rsid w:val="00585445"/>
    <w:rsid w:val="005916A7"/>
    <w:rsid w:val="005D37A4"/>
    <w:rsid w:val="005E729A"/>
    <w:rsid w:val="00622A89"/>
    <w:rsid w:val="00626439"/>
    <w:rsid w:val="006A6826"/>
    <w:rsid w:val="006B1EDA"/>
    <w:rsid w:val="006C3EBA"/>
    <w:rsid w:val="006C4C3F"/>
    <w:rsid w:val="006E6709"/>
    <w:rsid w:val="006F6026"/>
    <w:rsid w:val="007037EF"/>
    <w:rsid w:val="00765CEF"/>
    <w:rsid w:val="007735A4"/>
    <w:rsid w:val="00787331"/>
    <w:rsid w:val="00794354"/>
    <w:rsid w:val="007A0014"/>
    <w:rsid w:val="007A5D71"/>
    <w:rsid w:val="007B2D63"/>
    <w:rsid w:val="007B4507"/>
    <w:rsid w:val="007F4D68"/>
    <w:rsid w:val="00806992"/>
    <w:rsid w:val="0081628E"/>
    <w:rsid w:val="00827CB9"/>
    <w:rsid w:val="00876408"/>
    <w:rsid w:val="008812EF"/>
    <w:rsid w:val="008963E1"/>
    <w:rsid w:val="008B456B"/>
    <w:rsid w:val="008D695C"/>
    <w:rsid w:val="008E3875"/>
    <w:rsid w:val="0090442C"/>
    <w:rsid w:val="00921AAE"/>
    <w:rsid w:val="00925F20"/>
    <w:rsid w:val="00953BB3"/>
    <w:rsid w:val="009578C6"/>
    <w:rsid w:val="00960924"/>
    <w:rsid w:val="009619B5"/>
    <w:rsid w:val="00985941"/>
    <w:rsid w:val="00985D79"/>
    <w:rsid w:val="00993BF9"/>
    <w:rsid w:val="009A213C"/>
    <w:rsid w:val="009B4332"/>
    <w:rsid w:val="009B4D39"/>
    <w:rsid w:val="009D2172"/>
    <w:rsid w:val="00A01E96"/>
    <w:rsid w:val="00A13EBA"/>
    <w:rsid w:val="00A15B4A"/>
    <w:rsid w:val="00A629D6"/>
    <w:rsid w:val="00A70EB9"/>
    <w:rsid w:val="00AC1C32"/>
    <w:rsid w:val="00AC47B7"/>
    <w:rsid w:val="00B23E2F"/>
    <w:rsid w:val="00B4760D"/>
    <w:rsid w:val="00B542EE"/>
    <w:rsid w:val="00B740DD"/>
    <w:rsid w:val="00B76D56"/>
    <w:rsid w:val="00BA5F7D"/>
    <w:rsid w:val="00BB0895"/>
    <w:rsid w:val="00BC3C82"/>
    <w:rsid w:val="00BE78A8"/>
    <w:rsid w:val="00BE7EF7"/>
    <w:rsid w:val="00C22B0A"/>
    <w:rsid w:val="00C31EC9"/>
    <w:rsid w:val="00C603C1"/>
    <w:rsid w:val="00C622FD"/>
    <w:rsid w:val="00C64CA5"/>
    <w:rsid w:val="00CA219B"/>
    <w:rsid w:val="00CA3ED0"/>
    <w:rsid w:val="00CA5798"/>
    <w:rsid w:val="00CC72B4"/>
    <w:rsid w:val="00CF75AD"/>
    <w:rsid w:val="00D07122"/>
    <w:rsid w:val="00D30E97"/>
    <w:rsid w:val="00DB618A"/>
    <w:rsid w:val="00DD00CD"/>
    <w:rsid w:val="00DD7330"/>
    <w:rsid w:val="00DD7CF9"/>
    <w:rsid w:val="00E7318F"/>
    <w:rsid w:val="00E95F2B"/>
    <w:rsid w:val="00EB2D36"/>
    <w:rsid w:val="00EE65B1"/>
    <w:rsid w:val="00EF0776"/>
    <w:rsid w:val="00EF1499"/>
    <w:rsid w:val="00F00A42"/>
    <w:rsid w:val="00F05B87"/>
    <w:rsid w:val="00F24567"/>
    <w:rsid w:val="00F44072"/>
    <w:rsid w:val="00F53EFE"/>
    <w:rsid w:val="00F55289"/>
    <w:rsid w:val="00F83912"/>
    <w:rsid w:val="00FB0002"/>
    <w:rsid w:val="00FB75F3"/>
    <w:rsid w:val="2B843557"/>
    <w:rsid w:val="38290609"/>
    <w:rsid w:val="3D474C20"/>
    <w:rsid w:val="51DA2B2F"/>
    <w:rsid w:val="5D7B0CF9"/>
    <w:rsid w:val="6F39524E"/>
    <w:rsid w:val="7EE83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3B301-C20E-4B28-8580-0F52234194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950</Words>
  <Characters>5417</Characters>
  <Lines>45</Lines>
  <Paragraphs>12</Paragraphs>
  <TotalTime>199</TotalTime>
  <ScaleCrop>false</ScaleCrop>
  <LinksUpToDate>false</LinksUpToDate>
  <CharactersWithSpaces>6355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2021-12-10T02:30:07Z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4C9E2A2A5702457DACAB53F1E530C75A</vt:lpwstr>
  </property>
</Properties>
</file>