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699F" w:rsidRPr="001C699F" w:rsidRDefault="00B75485" w:rsidP="00B75485">
      <w:pPr>
        <w:ind w:firstLineChars="100" w:firstLine="440"/>
        <w:rPr>
          <w:rFonts w:asciiTheme="minorEastAsia" w:hAnsiTheme="minorEastAsia"/>
          <w:color w:val="000000"/>
          <w:sz w:val="44"/>
          <w:szCs w:val="44"/>
        </w:rPr>
      </w:pPr>
      <w:r>
        <w:rPr>
          <w:rFonts w:asciiTheme="minorEastAsia" w:hAnsiTheme="minorEastAsia" w:hint="eastAsia"/>
          <w:color w:val="000000"/>
          <w:sz w:val="44"/>
          <w:szCs w:val="44"/>
        </w:rPr>
        <w:t>昆明市</w:t>
      </w:r>
      <w:r w:rsidR="001C699F" w:rsidRPr="001C699F">
        <w:rPr>
          <w:rFonts w:asciiTheme="minorEastAsia" w:hAnsiTheme="minorEastAsia" w:hint="eastAsia"/>
          <w:color w:val="000000"/>
          <w:sz w:val="44"/>
          <w:szCs w:val="44"/>
        </w:rPr>
        <w:t>盘龙区</w:t>
      </w:r>
      <w:r>
        <w:rPr>
          <w:rFonts w:asciiTheme="minorEastAsia" w:hAnsiTheme="minorEastAsia" w:hint="eastAsia"/>
          <w:color w:val="000000"/>
          <w:sz w:val="44"/>
          <w:szCs w:val="44"/>
        </w:rPr>
        <w:t>市政基础设施建设</w:t>
      </w:r>
      <w:r w:rsidR="001C699F" w:rsidRPr="001C699F">
        <w:rPr>
          <w:rFonts w:asciiTheme="minorEastAsia" w:hAnsiTheme="minorEastAsia" w:hint="eastAsia"/>
          <w:color w:val="000000"/>
          <w:sz w:val="44"/>
          <w:szCs w:val="44"/>
        </w:rPr>
        <w:t>管理处</w:t>
      </w:r>
    </w:p>
    <w:p w:rsidR="001C699F" w:rsidRPr="001C699F" w:rsidRDefault="001C699F" w:rsidP="001C699F">
      <w:pPr>
        <w:ind w:leftChars="305" w:left="640" w:firstLineChars="400" w:firstLine="1760"/>
        <w:rPr>
          <w:rFonts w:asciiTheme="minorEastAsia" w:hAnsiTheme="minorEastAsia"/>
          <w:color w:val="000000"/>
          <w:sz w:val="44"/>
          <w:szCs w:val="44"/>
        </w:rPr>
      </w:pPr>
      <w:r w:rsidRPr="001C699F">
        <w:rPr>
          <w:rFonts w:asciiTheme="minorEastAsia" w:hAnsiTheme="minorEastAsia" w:hint="eastAsia"/>
          <w:color w:val="000000"/>
          <w:sz w:val="44"/>
          <w:szCs w:val="44"/>
        </w:rPr>
        <w:t>成本效益分析报告</w:t>
      </w:r>
    </w:p>
    <w:p w:rsidR="00307815" w:rsidRDefault="00307815" w:rsidP="00865C25">
      <w:pPr>
        <w:ind w:firstLineChars="250" w:firstLine="800"/>
        <w:rPr>
          <w:rFonts w:ascii="仿宋" w:eastAsia="仿宋" w:hAnsi="仿宋"/>
          <w:color w:val="000000"/>
          <w:sz w:val="32"/>
          <w:szCs w:val="32"/>
        </w:rPr>
      </w:pPr>
    </w:p>
    <w:p w:rsidR="00865C25" w:rsidRPr="00865C25" w:rsidRDefault="00865C25" w:rsidP="00865C25">
      <w:pPr>
        <w:ind w:firstLineChars="250" w:firstLine="800"/>
        <w:rPr>
          <w:rFonts w:ascii="仿宋" w:eastAsia="仿宋" w:hAnsi="仿宋"/>
          <w:color w:val="000000"/>
          <w:sz w:val="32"/>
          <w:szCs w:val="32"/>
        </w:rPr>
      </w:pPr>
      <w:r w:rsidRPr="00865C25">
        <w:rPr>
          <w:rFonts w:ascii="仿宋" w:eastAsia="仿宋" w:hAnsi="仿宋" w:hint="eastAsia"/>
          <w:color w:val="000000"/>
          <w:sz w:val="32"/>
          <w:szCs w:val="32"/>
        </w:rPr>
        <w:t>区</w:t>
      </w:r>
      <w:r w:rsidR="00B75485">
        <w:rPr>
          <w:rFonts w:ascii="仿宋" w:eastAsia="仿宋" w:hAnsi="仿宋" w:hint="eastAsia"/>
          <w:color w:val="000000"/>
          <w:sz w:val="32"/>
          <w:szCs w:val="32"/>
        </w:rPr>
        <w:t>市政</w:t>
      </w:r>
      <w:r w:rsidRPr="00865C25">
        <w:rPr>
          <w:rFonts w:ascii="仿宋" w:eastAsia="仿宋" w:hAnsi="仿宋" w:hint="eastAsia"/>
          <w:color w:val="000000"/>
          <w:sz w:val="32"/>
          <w:szCs w:val="32"/>
        </w:rPr>
        <w:t>处为履行服务职能的全额拨款</w:t>
      </w:r>
      <w:r>
        <w:rPr>
          <w:rFonts w:ascii="仿宋" w:eastAsia="仿宋" w:hAnsi="仿宋" w:hint="eastAsia"/>
          <w:color w:val="000000"/>
          <w:sz w:val="32"/>
          <w:szCs w:val="32"/>
        </w:rPr>
        <w:t>正科级</w:t>
      </w:r>
      <w:r w:rsidRPr="00865C25">
        <w:rPr>
          <w:rFonts w:ascii="仿宋" w:eastAsia="仿宋" w:hAnsi="仿宋" w:hint="eastAsia"/>
          <w:color w:val="000000"/>
          <w:sz w:val="32"/>
          <w:szCs w:val="32"/>
        </w:rPr>
        <w:t>事业单位（公益一类）</w:t>
      </w:r>
      <w:r>
        <w:rPr>
          <w:rFonts w:ascii="仿宋" w:eastAsia="仿宋" w:hAnsi="仿宋" w:hint="eastAsia"/>
          <w:color w:val="000000"/>
          <w:sz w:val="32"/>
          <w:szCs w:val="32"/>
        </w:rPr>
        <w:t>，为盘龙辖区道路桥梁设施维修养护管理职能部门，维护经费为区财政局全额拨付，不产生任何经济效益。</w:t>
      </w:r>
    </w:p>
    <w:p w:rsidR="00865C25" w:rsidRDefault="00C50CC4" w:rsidP="005E5B5E">
      <w:pPr>
        <w:ind w:firstLineChars="200" w:firstLine="640"/>
        <w:rPr>
          <w:rFonts w:ascii="仿宋" w:eastAsia="仿宋" w:hAnsi="仿宋" w:cs="宋体"/>
          <w:color w:val="000000"/>
          <w:kern w:val="0"/>
          <w:sz w:val="32"/>
          <w:szCs w:val="32"/>
        </w:rPr>
      </w:pPr>
      <w:r>
        <w:rPr>
          <w:rFonts w:ascii="仿宋" w:eastAsia="仿宋" w:hAnsi="仿宋" w:cs="宋体" w:hint="eastAsia"/>
          <w:color w:val="000000"/>
          <w:kern w:val="0"/>
          <w:sz w:val="32"/>
          <w:szCs w:val="32"/>
        </w:rPr>
        <w:t>随着新建道路设施量的不断增加，有限的维修养护资金不仅要保证盘龙辖区内道路桥梁设施的正常维护，还需按时按量完成上级交办的临时性工作任务。面对这样的情况，</w:t>
      </w:r>
      <w:r w:rsidR="00865C25">
        <w:rPr>
          <w:rFonts w:ascii="仿宋" w:eastAsia="仿宋" w:hAnsi="仿宋" w:cs="宋体" w:hint="eastAsia"/>
          <w:color w:val="000000"/>
          <w:kern w:val="0"/>
          <w:sz w:val="32"/>
          <w:szCs w:val="32"/>
        </w:rPr>
        <w:t>我们</w:t>
      </w:r>
      <w:r>
        <w:rPr>
          <w:rFonts w:ascii="仿宋" w:eastAsia="仿宋" w:hAnsi="仿宋" w:cs="宋体" w:hint="eastAsia"/>
          <w:color w:val="000000"/>
          <w:kern w:val="0"/>
          <w:sz w:val="32"/>
          <w:szCs w:val="32"/>
        </w:rPr>
        <w:t>合理利用维护资金，统筹安排，加强资金使用效果，做到认真统计，不断分析，及时调整工作思路，采取计划性工作与突发性工作相结合，</w:t>
      </w:r>
      <w:r w:rsidR="00496F63">
        <w:rPr>
          <w:rFonts w:ascii="仿宋" w:eastAsia="仿宋" w:hAnsi="仿宋" w:cs="宋体" w:hint="eastAsia"/>
          <w:color w:val="000000"/>
          <w:kern w:val="0"/>
          <w:sz w:val="32"/>
          <w:szCs w:val="32"/>
        </w:rPr>
        <w:t>将</w:t>
      </w:r>
      <w:bookmarkStart w:id="0" w:name="_GoBack"/>
      <w:bookmarkEnd w:id="0"/>
      <w:r>
        <w:rPr>
          <w:rFonts w:ascii="仿宋" w:eastAsia="仿宋" w:hAnsi="仿宋" w:cs="宋体" w:hint="eastAsia"/>
          <w:color w:val="000000"/>
          <w:kern w:val="0"/>
          <w:sz w:val="32"/>
          <w:szCs w:val="32"/>
        </w:rPr>
        <w:t>有限的维修养护经费发挥最大效率，努力</w:t>
      </w:r>
      <w:r w:rsidR="000D0CAD">
        <w:rPr>
          <w:rFonts w:ascii="仿宋" w:eastAsia="仿宋" w:hAnsi="仿宋" w:cs="宋体" w:hint="eastAsia"/>
          <w:color w:val="000000"/>
          <w:kern w:val="0"/>
          <w:sz w:val="32"/>
          <w:szCs w:val="32"/>
        </w:rPr>
        <w:t>保障</w:t>
      </w:r>
      <w:r w:rsidR="00266A07">
        <w:rPr>
          <w:rFonts w:ascii="仿宋" w:eastAsia="仿宋" w:hAnsi="仿宋" w:cs="宋体" w:hint="eastAsia"/>
          <w:color w:val="000000"/>
          <w:kern w:val="0"/>
          <w:sz w:val="32"/>
          <w:szCs w:val="32"/>
        </w:rPr>
        <w:t>了盘龙</w:t>
      </w:r>
      <w:r>
        <w:rPr>
          <w:rFonts w:ascii="仿宋" w:eastAsia="仿宋" w:hAnsi="仿宋" w:cs="宋体" w:hint="eastAsia"/>
          <w:color w:val="000000"/>
          <w:kern w:val="0"/>
          <w:sz w:val="32"/>
          <w:szCs w:val="32"/>
        </w:rPr>
        <w:t>辖区内</w:t>
      </w:r>
      <w:r w:rsidR="00266A07">
        <w:rPr>
          <w:rFonts w:ascii="仿宋" w:eastAsia="仿宋" w:hAnsi="仿宋" w:cs="宋体" w:hint="eastAsia"/>
          <w:color w:val="000000"/>
          <w:kern w:val="0"/>
          <w:sz w:val="32"/>
          <w:szCs w:val="32"/>
        </w:rPr>
        <w:t>所管</w:t>
      </w:r>
      <w:r w:rsidR="00865C25">
        <w:rPr>
          <w:rFonts w:ascii="仿宋" w:eastAsia="仿宋" w:hAnsi="仿宋" w:cs="宋体" w:hint="eastAsia"/>
          <w:color w:val="000000"/>
          <w:kern w:val="0"/>
          <w:sz w:val="32"/>
          <w:szCs w:val="32"/>
        </w:rPr>
        <w:t>城市道路平整</w:t>
      </w:r>
      <w:r>
        <w:rPr>
          <w:rFonts w:ascii="仿宋" w:eastAsia="仿宋" w:hAnsi="仿宋" w:cs="宋体" w:hint="eastAsia"/>
          <w:color w:val="000000"/>
          <w:kern w:val="0"/>
          <w:sz w:val="32"/>
          <w:szCs w:val="32"/>
        </w:rPr>
        <w:t>通畅</w:t>
      </w:r>
      <w:r w:rsidR="00865C25">
        <w:rPr>
          <w:rFonts w:ascii="仿宋" w:eastAsia="仿宋" w:hAnsi="仿宋" w:cs="宋体" w:hint="eastAsia"/>
          <w:color w:val="000000"/>
          <w:kern w:val="0"/>
          <w:sz w:val="32"/>
          <w:szCs w:val="32"/>
        </w:rPr>
        <w:t>，桥梁设施的安全运行</w:t>
      </w:r>
      <w:r w:rsidR="00983C58">
        <w:rPr>
          <w:rFonts w:ascii="仿宋" w:eastAsia="仿宋" w:hAnsi="仿宋" w:cs="宋体" w:hint="eastAsia"/>
          <w:color w:val="000000"/>
          <w:kern w:val="0"/>
          <w:sz w:val="32"/>
          <w:szCs w:val="32"/>
        </w:rPr>
        <w:t>，</w:t>
      </w:r>
      <w:r w:rsidR="00983C58" w:rsidRPr="00983C58">
        <w:rPr>
          <w:rFonts w:ascii="仿宋" w:eastAsia="仿宋" w:hAnsi="仿宋" w:cs="宋体" w:hint="eastAsia"/>
          <w:color w:val="000000"/>
          <w:kern w:val="0"/>
          <w:sz w:val="32"/>
          <w:szCs w:val="32"/>
        </w:rPr>
        <w:t>为市民创造良好的出行条件。</w:t>
      </w:r>
    </w:p>
    <w:p w:rsidR="005E5B5E" w:rsidRDefault="005E5B5E" w:rsidP="005E5B5E">
      <w:pPr>
        <w:ind w:right="640"/>
        <w:jc w:val="right"/>
        <w:rPr>
          <w:rFonts w:ascii="仿宋" w:eastAsia="仿宋" w:hAnsi="仿宋" w:cs="宋体" w:hint="eastAsia"/>
          <w:color w:val="000000"/>
          <w:kern w:val="0"/>
          <w:sz w:val="32"/>
          <w:szCs w:val="32"/>
        </w:rPr>
      </w:pPr>
    </w:p>
    <w:p w:rsidR="005E5B5E" w:rsidRDefault="005E5B5E" w:rsidP="00DD369A">
      <w:pPr>
        <w:jc w:val="right"/>
        <w:rPr>
          <w:rFonts w:ascii="仿宋" w:eastAsia="仿宋" w:hAnsi="仿宋" w:cs="宋体"/>
          <w:color w:val="000000"/>
          <w:kern w:val="0"/>
          <w:sz w:val="32"/>
          <w:szCs w:val="32"/>
        </w:rPr>
      </w:pPr>
    </w:p>
    <w:p w:rsidR="00DD369A" w:rsidRDefault="00DD369A" w:rsidP="00DD369A">
      <w:pPr>
        <w:jc w:val="right"/>
        <w:rPr>
          <w:rFonts w:ascii="仿宋" w:eastAsia="仿宋" w:hAnsi="仿宋" w:cs="宋体"/>
          <w:color w:val="000000"/>
          <w:kern w:val="0"/>
          <w:sz w:val="32"/>
          <w:szCs w:val="32"/>
        </w:rPr>
      </w:pPr>
      <w:r>
        <w:rPr>
          <w:rFonts w:ascii="仿宋" w:eastAsia="仿宋" w:hAnsi="仿宋" w:cs="宋体" w:hint="eastAsia"/>
          <w:color w:val="000000"/>
          <w:kern w:val="0"/>
          <w:sz w:val="32"/>
          <w:szCs w:val="32"/>
        </w:rPr>
        <w:t>昆明市盘龙区</w:t>
      </w:r>
      <w:r w:rsidR="00B75485">
        <w:rPr>
          <w:rFonts w:ascii="仿宋" w:eastAsia="仿宋" w:hAnsi="仿宋" w:cs="宋体" w:hint="eastAsia"/>
          <w:color w:val="000000"/>
          <w:kern w:val="0"/>
          <w:sz w:val="32"/>
          <w:szCs w:val="32"/>
        </w:rPr>
        <w:t>市政基础设施建设</w:t>
      </w:r>
      <w:r>
        <w:rPr>
          <w:rFonts w:ascii="仿宋" w:eastAsia="仿宋" w:hAnsi="仿宋" w:cs="宋体" w:hint="eastAsia"/>
          <w:color w:val="000000"/>
          <w:kern w:val="0"/>
          <w:sz w:val="32"/>
          <w:szCs w:val="32"/>
        </w:rPr>
        <w:t>管理处</w:t>
      </w:r>
    </w:p>
    <w:p w:rsidR="00DD369A" w:rsidRPr="00C50CC4" w:rsidRDefault="005E5B5E" w:rsidP="0041431C">
      <w:pPr>
        <w:ind w:right="1280"/>
        <w:jc w:val="right"/>
        <w:rPr>
          <w:sz w:val="32"/>
          <w:szCs w:val="32"/>
        </w:rPr>
      </w:pPr>
      <w:r>
        <w:rPr>
          <w:rFonts w:ascii="仿宋" w:eastAsia="仿宋" w:hAnsi="仿宋" w:cs="宋体" w:hint="eastAsia"/>
          <w:color w:val="000000"/>
          <w:kern w:val="0"/>
          <w:sz w:val="32"/>
          <w:szCs w:val="32"/>
        </w:rPr>
        <w:t>2</w:t>
      </w:r>
      <w:r>
        <w:rPr>
          <w:rFonts w:ascii="仿宋" w:eastAsia="仿宋" w:hAnsi="仿宋" w:cs="宋体"/>
          <w:color w:val="000000"/>
          <w:kern w:val="0"/>
          <w:sz w:val="32"/>
          <w:szCs w:val="32"/>
        </w:rPr>
        <w:t>022</w:t>
      </w:r>
      <w:r w:rsidR="00DD369A">
        <w:rPr>
          <w:rFonts w:ascii="仿宋" w:eastAsia="仿宋" w:hAnsi="仿宋" w:cs="宋体" w:hint="eastAsia"/>
          <w:color w:val="000000"/>
          <w:kern w:val="0"/>
          <w:sz w:val="32"/>
          <w:szCs w:val="32"/>
        </w:rPr>
        <w:t>年</w:t>
      </w:r>
      <w:r>
        <w:rPr>
          <w:rFonts w:ascii="仿宋" w:eastAsia="仿宋" w:hAnsi="仿宋" w:cs="宋体" w:hint="eastAsia"/>
          <w:color w:val="000000"/>
          <w:kern w:val="0"/>
          <w:sz w:val="32"/>
          <w:szCs w:val="32"/>
        </w:rPr>
        <w:t>4</w:t>
      </w:r>
      <w:r w:rsidR="00DD369A">
        <w:rPr>
          <w:rFonts w:ascii="仿宋" w:eastAsia="仿宋" w:hAnsi="仿宋" w:cs="宋体" w:hint="eastAsia"/>
          <w:color w:val="000000"/>
          <w:kern w:val="0"/>
          <w:sz w:val="32"/>
          <w:szCs w:val="32"/>
        </w:rPr>
        <w:t>月</w:t>
      </w:r>
      <w:r>
        <w:rPr>
          <w:rFonts w:ascii="仿宋" w:eastAsia="仿宋" w:hAnsi="仿宋" w:cs="宋体" w:hint="eastAsia"/>
          <w:color w:val="000000"/>
          <w:kern w:val="0"/>
          <w:sz w:val="32"/>
          <w:szCs w:val="32"/>
        </w:rPr>
        <w:t>1</w:t>
      </w:r>
      <w:r>
        <w:rPr>
          <w:rFonts w:ascii="仿宋" w:eastAsia="仿宋" w:hAnsi="仿宋" w:cs="宋体"/>
          <w:color w:val="000000"/>
          <w:kern w:val="0"/>
          <w:sz w:val="32"/>
          <w:szCs w:val="32"/>
        </w:rPr>
        <w:t>9</w:t>
      </w:r>
      <w:r w:rsidR="00DD369A">
        <w:rPr>
          <w:rFonts w:ascii="仿宋" w:eastAsia="仿宋" w:hAnsi="仿宋" w:cs="宋体" w:hint="eastAsia"/>
          <w:color w:val="000000"/>
          <w:kern w:val="0"/>
          <w:sz w:val="32"/>
          <w:szCs w:val="32"/>
        </w:rPr>
        <w:t>日</w:t>
      </w:r>
    </w:p>
    <w:p w:rsidR="00AF42C6" w:rsidRPr="00C50CC4" w:rsidRDefault="00AF42C6">
      <w:pPr>
        <w:rPr>
          <w:sz w:val="32"/>
          <w:szCs w:val="32"/>
        </w:rPr>
      </w:pPr>
    </w:p>
    <w:sectPr w:rsidR="00AF42C6" w:rsidRPr="00C50CC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27B8" w:rsidRDefault="003A27B8" w:rsidP="00B75485">
      <w:r>
        <w:separator/>
      </w:r>
    </w:p>
  </w:endnote>
  <w:endnote w:type="continuationSeparator" w:id="0">
    <w:p w:rsidR="003A27B8" w:rsidRDefault="003A27B8" w:rsidP="00B75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27B8" w:rsidRDefault="003A27B8" w:rsidP="00B75485">
      <w:r>
        <w:separator/>
      </w:r>
    </w:p>
  </w:footnote>
  <w:footnote w:type="continuationSeparator" w:id="0">
    <w:p w:rsidR="003A27B8" w:rsidRDefault="003A27B8" w:rsidP="00B754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CC4"/>
    <w:rsid w:val="00092D58"/>
    <w:rsid w:val="000D0CAD"/>
    <w:rsid w:val="00122E31"/>
    <w:rsid w:val="00195922"/>
    <w:rsid w:val="001C699F"/>
    <w:rsid w:val="00266A07"/>
    <w:rsid w:val="00307815"/>
    <w:rsid w:val="003A27B8"/>
    <w:rsid w:val="0041431C"/>
    <w:rsid w:val="00496F63"/>
    <w:rsid w:val="005E5B5E"/>
    <w:rsid w:val="00802864"/>
    <w:rsid w:val="00865C25"/>
    <w:rsid w:val="00983C58"/>
    <w:rsid w:val="00987EC5"/>
    <w:rsid w:val="00AF42C6"/>
    <w:rsid w:val="00B75485"/>
    <w:rsid w:val="00C50CC4"/>
    <w:rsid w:val="00DD369A"/>
    <w:rsid w:val="00F00D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845292"/>
  <w15:docId w15:val="{E5568CE9-6535-4648-99B7-794FBD563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0CC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548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75485"/>
    <w:rPr>
      <w:sz w:val="18"/>
      <w:szCs w:val="18"/>
    </w:rPr>
  </w:style>
  <w:style w:type="paragraph" w:styleId="a5">
    <w:name w:val="footer"/>
    <w:basedOn w:val="a"/>
    <w:link w:val="a6"/>
    <w:uiPriority w:val="99"/>
    <w:unhideWhenUsed/>
    <w:rsid w:val="00B75485"/>
    <w:pPr>
      <w:tabs>
        <w:tab w:val="center" w:pos="4153"/>
        <w:tab w:val="right" w:pos="8306"/>
      </w:tabs>
      <w:snapToGrid w:val="0"/>
      <w:jc w:val="left"/>
    </w:pPr>
    <w:rPr>
      <w:sz w:val="18"/>
      <w:szCs w:val="18"/>
    </w:rPr>
  </w:style>
  <w:style w:type="character" w:customStyle="1" w:styleId="a6">
    <w:name w:val="页脚 字符"/>
    <w:basedOn w:val="a0"/>
    <w:link w:val="a5"/>
    <w:uiPriority w:val="99"/>
    <w:rsid w:val="00B7548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6316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50</Words>
  <Characters>287</Characters>
  <Application>Microsoft Office Word</Application>
  <DocSecurity>0</DocSecurity>
  <Lines>2</Lines>
  <Paragraphs>1</Paragraphs>
  <ScaleCrop>false</ScaleCrop>
  <Company>Microsoft</Company>
  <LinksUpToDate>false</LinksUpToDate>
  <CharactersWithSpaces>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dq</dc:creator>
  <cp:lastModifiedBy>Administrator</cp:lastModifiedBy>
  <cp:revision>24</cp:revision>
  <dcterms:created xsi:type="dcterms:W3CDTF">2019-04-23T01:22:00Z</dcterms:created>
  <dcterms:modified xsi:type="dcterms:W3CDTF">2022-04-19T07:44:00Z</dcterms:modified>
</cp:coreProperties>
</file>