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816058"/>
      <w:bookmarkStart w:id="1" w:name="_Hlk88490647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关于对爵博财务信息咨询（云南）有限公司</w:t>
      </w: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检查，并评价其会计核算及代理记账业务的规范性。爵博财务信息咨询（云南）有限公司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（1）爵博财务信息咨询（云南）有限公司，统一社会信用代码：</w:t>
      </w:r>
      <w:r>
        <w:rPr>
          <w:rFonts w:ascii="仿宋_GB2312" w:hAnsi="宋体" w:eastAsia="仿宋_GB2312"/>
          <w:sz w:val="32"/>
          <w:szCs w:val="32"/>
        </w:rPr>
        <w:t>91530103MA6QDTW3XL</w:t>
      </w:r>
      <w:r>
        <w:rPr>
          <w:rFonts w:hint="eastAsia" w:ascii="仿宋_GB2312" w:hAnsi="宋体" w:eastAsia="仿宋_GB2312"/>
          <w:sz w:val="32"/>
          <w:szCs w:val="32"/>
        </w:rPr>
        <w:t>，该公司于20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1年09月08日申请取得《代理记账许可证书》，注册地址为：云南省昆明市盘龙区金实小区华春园207幢2单元401号。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经多名检查人员多次打电话联系无人接听，发短信无回复。检查人员于2022年5月12日10点40分到该公司注册地址云南省昆明市盘龙区金实小区华春园207幢2单元401号，发现该房屋房门紧闭，无人应答，询问物管，物管对该房主也不了解，故无法对该公司进行检查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请尽快与盘龙区</w:t>
      </w:r>
      <w:bookmarkStart w:id="2" w:name="_GoBack"/>
      <w:bookmarkEnd w:id="2"/>
      <w:r>
        <w:rPr>
          <w:rFonts w:hint="eastAsia"/>
          <w:sz w:val="32"/>
          <w:szCs w:val="32"/>
          <w:lang w:eastAsia="zh-CN"/>
        </w:rPr>
        <w:t>财政局联系安排复查。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BDC082F"/>
    <w:rsid w:val="0CDE7573"/>
    <w:rsid w:val="0EC84A4C"/>
    <w:rsid w:val="1D184148"/>
    <w:rsid w:val="24953360"/>
    <w:rsid w:val="27661A6C"/>
    <w:rsid w:val="332919E9"/>
    <w:rsid w:val="40DE58BD"/>
    <w:rsid w:val="42446882"/>
    <w:rsid w:val="43417AC0"/>
    <w:rsid w:val="49DA5566"/>
    <w:rsid w:val="4A715849"/>
    <w:rsid w:val="4C706458"/>
    <w:rsid w:val="59951F82"/>
    <w:rsid w:val="5E51260E"/>
    <w:rsid w:val="65726B88"/>
    <w:rsid w:val="668F505B"/>
    <w:rsid w:val="6E4A42AB"/>
    <w:rsid w:val="74CB4323"/>
    <w:rsid w:val="7E8C0FEF"/>
    <w:rsid w:val="7FD26B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2022-06-07T06:50:16Z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