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关于对昆明鑫禧企业管理有限责任公司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检查，并评价其会计核算及代理记账业务的规范性。昆明鑫禧企业管理有限责任公司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（1）昆明鑫禧企业管理有限责任公司，统一社会信用代码</w:t>
      </w:r>
      <w:r>
        <w:rPr>
          <w:rFonts w:hint="eastAsia"/>
        </w:rPr>
        <w:t>：</w:t>
      </w:r>
      <w:r>
        <w:t>91530103MA6QFT8L5R</w:t>
      </w:r>
      <w:r>
        <w:rPr>
          <w:rFonts w:hint="eastAsia"/>
        </w:rPr>
        <w:t>，该公司于</w:t>
      </w:r>
      <w:r>
        <w:t>2021</w:t>
      </w:r>
      <w:r>
        <w:rPr>
          <w:rFonts w:hint="eastAsia"/>
        </w:rPr>
        <w:t>年11月05日申请取得《代</w:t>
      </w:r>
      <w:r>
        <w:rPr>
          <w:rFonts w:hint="eastAsia" w:ascii="仿宋_GB2312" w:hAnsi="宋体" w:eastAsia="仿宋_GB2312"/>
          <w:sz w:val="32"/>
          <w:szCs w:val="32"/>
        </w:rPr>
        <w:t>理记账许可证书》，注册地址为：云南省昆明市盘龙区溪畔丽景13栋1402室。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经查：实际办公经营地址为云南省昆明市盘龙区溪畔丽景13栋1402室，注册地址与实际办公经营地址相符；公司已经完成2021年代理记账机构年度备案。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（2）该公司专职从业人员只有2名；主管代理记账业务的负责人具有初级会计师职称，从事会计工作大于三年。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2名专职从业人员在公司缴纳社保；2名专职从业人员已参加2021年会计人员继续教育，2022年将增加1名；公司建立了《代理记账业务内部规范》、《业务质量控制规范》、《业务档案管理办法》、《会计工作交接制度》、《电脑记账操作管理制度》等内部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该公司2021年度营业收入35,049.52元，其中：代理记账业务收入35,049.52元；代理记账客户数量12户。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现场检查，该公司从事的代理记账业务设置了各个客户的会计账簿；会计核算符合《会计法》和国家统一的会计制度的规定；有会计凭证的交叉复核规定；2021年度的会计凭证已按规定装订；与代理的客户均已签订书面代理记账合同；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（三）各代理记账机构需加强自身建设，建立完善的代理记账业务内部规范制度、会计档案管理制度、合同管理制度等制度；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outlineLvl w:val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昆明市盘龙区财政局</w:t>
      </w:r>
    </w:p>
    <w:p>
      <w:pPr>
        <w:numPr>
          <w:ilvl w:val="0"/>
          <w:numId w:val="0"/>
        </w:numPr>
        <w:spacing w:line="600" w:lineRule="exact"/>
        <w:ind w:firstLine="5120" w:firstLineChars="1600"/>
        <w:outlineLvl w:val="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bookmarkStart w:id="2" w:name="_GoBack"/>
      <w:bookmarkEnd w:id="2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DC082F"/>
    <w:rsid w:val="0CDE7573"/>
    <w:rsid w:val="0EC84A4C"/>
    <w:rsid w:val="1A817FF2"/>
    <w:rsid w:val="1D184148"/>
    <w:rsid w:val="24953360"/>
    <w:rsid w:val="332919E9"/>
    <w:rsid w:val="42446882"/>
    <w:rsid w:val="43417AC0"/>
    <w:rsid w:val="47212AC4"/>
    <w:rsid w:val="49DA5566"/>
    <w:rsid w:val="4A715849"/>
    <w:rsid w:val="4AE76276"/>
    <w:rsid w:val="4C706458"/>
    <w:rsid w:val="5E51260E"/>
    <w:rsid w:val="61106BF3"/>
    <w:rsid w:val="65726B88"/>
    <w:rsid w:val="668F505B"/>
    <w:rsid w:val="74CB4323"/>
    <w:rsid w:val="7C6F1E18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2022-06-07T03:20:33Z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