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Calibri"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lang w:eastAsia="zh-CN"/>
        </w:rPr>
      </w:pPr>
      <w:r>
        <w:rPr>
          <w:rFonts w:hint="eastAsia" w:ascii="方正小标宋简体" w:hAnsi="Calibri" w:eastAsia="方正小标宋简体" w:cs="Times New Roman"/>
          <w:sz w:val="44"/>
          <w:szCs w:val="44"/>
          <w:lang w:eastAsia="zh-CN"/>
        </w:rPr>
        <w:t>区农业农村局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rPr>
        <w:t>关于</w:t>
      </w:r>
      <w:r>
        <w:rPr>
          <w:rFonts w:hint="eastAsia" w:ascii="方正小标宋简体" w:hAnsi="Calibri" w:eastAsia="方正小标宋简体" w:cs="Times New Roman"/>
          <w:sz w:val="44"/>
          <w:szCs w:val="44"/>
          <w:lang w:val="en-US" w:eastAsia="zh-CN"/>
        </w:rPr>
        <w:t>2021年乡村振兴项目专项经费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lang w:eastAsia="zh-CN"/>
        </w:rPr>
      </w:pPr>
      <w:r>
        <w:rPr>
          <w:rFonts w:hint="eastAsia" w:ascii="方正小标宋简体" w:hAnsi="Calibri" w:eastAsia="方正小标宋简体" w:cs="Times New Roman"/>
          <w:sz w:val="44"/>
          <w:szCs w:val="44"/>
        </w:rPr>
        <w:t>自检自查</w:t>
      </w:r>
      <w:r>
        <w:rPr>
          <w:rFonts w:hint="eastAsia" w:ascii="方正小标宋简体" w:hAnsi="Calibri" w:eastAsia="方正小标宋简体" w:cs="Times New Roman"/>
          <w:sz w:val="44"/>
          <w:szCs w:val="44"/>
          <w:lang w:eastAsia="zh-CN"/>
        </w:rPr>
        <w:t>的报告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为做好扶贫资金的监督管理，区农业农村局高度重视，对标对表，举一反三，全面开展了扶贫资金自检自查工作。现将有关情况汇报如下：</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一、总体情况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2021年，区财政预算下达区农业农村局635万2021年乡村振兴项目专项经费。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二、</w:t>
      </w:r>
      <w:r>
        <w:rPr>
          <w:rFonts w:hint="eastAsia" w:ascii="黑体" w:hAnsi="黑体" w:eastAsia="黑体" w:cs="黑体"/>
          <w:b w:val="0"/>
          <w:bCs w:val="0"/>
          <w:sz w:val="30"/>
          <w:szCs w:val="30"/>
        </w:rPr>
        <w:t>资金报账支出情况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盘龙区农业农村局启动乡村振兴示范村创建，开展项目设计，按照项目设计合同，盘龙区都市驱动型乡村振兴美丽宜居示范村项目设计费合计80万，已支付第一笔建设工程设计费20％，即16万。</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三、精准投入情况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0"/>
          <w:szCs w:val="30"/>
          <w:lang w:eastAsia="zh-CN"/>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对照年度脱贫攻坚项目库,检查扶贫资金与扶贫项目库对接精准、无超“负面清单”使用资金项目、无超项目库建设项目、无违规变更项目等。</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四、资金项目公示公告情况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按照《国务院扶贫办财政部印发〈关于完善扶贫资金项目公告公示制度的指导意见〉的通知》(国开办(2018)11号)、《云南省扶贫开发领导小组印发〈关于加强县级脱贫攻坚项目库建设和完善扶贫资金项目公告公示制度的实施意见〉的通知》(云贫开办发(2017)47号)和《昆明市专项扶贫资金项目公告公示制度实施办法》(昆开办发(2019)4号)文件要求,自检自查资金项目公示公告内容全面、信息真实、时间及时。</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五、项目管理费使用情况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按照《云南省财政专项扶贫资金管理办法》(云财农(2017)213号)和《昆明市加强财政专项扶贫资金项目管理的通知》(昆开办发(2019)6号)，规范使用项目管理费。自检自查无超范围使用项目管理费、以拨代支项目管理费、大额现金使用项目管理费等情况。</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六、项目库建设情况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自检自查衔接资金项目库“建设、管理、使用”三个方面，项目建设时间明确，项目地点及规模具体，项目内容要素完整，绩效目标全面完整，入库项目录入及时、准确、完整。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昆明市盘龙区农业农村局</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2022年4月26日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9512A"/>
    <w:rsid w:val="01DB676D"/>
    <w:rsid w:val="0CC74806"/>
    <w:rsid w:val="10EC2CB4"/>
    <w:rsid w:val="194C4355"/>
    <w:rsid w:val="1DED00AA"/>
    <w:rsid w:val="1F7F39B8"/>
    <w:rsid w:val="222D2A40"/>
    <w:rsid w:val="28884C52"/>
    <w:rsid w:val="334C41EC"/>
    <w:rsid w:val="370C3A15"/>
    <w:rsid w:val="3E7F78F4"/>
    <w:rsid w:val="45813851"/>
    <w:rsid w:val="4E185774"/>
    <w:rsid w:val="509B3A9A"/>
    <w:rsid w:val="537904CC"/>
    <w:rsid w:val="53F57FBF"/>
    <w:rsid w:val="5535028D"/>
    <w:rsid w:val="56C75C1D"/>
    <w:rsid w:val="5D09512A"/>
    <w:rsid w:val="5D8737A6"/>
    <w:rsid w:val="66852290"/>
    <w:rsid w:val="71BD467B"/>
    <w:rsid w:val="73531A45"/>
    <w:rsid w:val="748B6BEC"/>
    <w:rsid w:val="770235FD"/>
    <w:rsid w:val="77813B7A"/>
    <w:rsid w:val="7F8042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2021-04-27T07:11:00Z</dcterms:created>
  <dc:creator>Administrator</dc:creator>
  <cp:lastModifiedBy>Administrator</cp:lastModifiedBy>
  <dcterms:modified xsi:type="dcterms:W3CDTF">2022-04-26T08:12:26Z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