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CCE8CF"/>
  <w:body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年盘龙区预算绩效管理工作情况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持续实施</w:t>
      </w:r>
      <w:r>
        <w:rPr>
          <w:rFonts w:hint="eastAsia" w:ascii="仿宋_GB2312" w:eastAsia="仿宋_GB2312"/>
          <w:sz w:val="32"/>
          <w:szCs w:val="32"/>
        </w:rPr>
        <w:t>预算绩效管理</w:t>
      </w:r>
      <w:r>
        <w:rPr>
          <w:rFonts w:hint="eastAsia" w:ascii="仿宋_GB2312" w:eastAsia="仿宋_GB2312"/>
          <w:sz w:val="32"/>
          <w:szCs w:val="32"/>
          <w:lang w:eastAsia="zh-CN"/>
        </w:rPr>
        <w:t>改革</w:t>
      </w:r>
      <w:r>
        <w:rPr>
          <w:rFonts w:hint="eastAsia" w:ascii="仿宋_GB2312" w:eastAsia="仿宋_GB2312"/>
          <w:sz w:val="32"/>
          <w:szCs w:val="32"/>
        </w:rPr>
        <w:t>。全面落实《中共中央国务院关于全面实施预算绩效管理的意见》精神，健全完善全面预算绩效管理制度体系</w:t>
      </w:r>
      <w:r>
        <w:rPr>
          <w:rFonts w:hint="eastAsia" w:ascii="仿宋_GB2312" w:eastAsia="仿宋_GB2312"/>
          <w:sz w:val="32"/>
          <w:szCs w:val="32"/>
          <w:lang w:eastAsia="zh-CN"/>
        </w:rPr>
        <w:t>，积极完善定性和定量相结合的共性绩效指标框架，</w:t>
      </w:r>
      <w:r>
        <w:rPr>
          <w:rFonts w:hint="eastAsia" w:ascii="仿宋_GB2312" w:eastAsia="仿宋_GB2312"/>
          <w:sz w:val="32"/>
          <w:szCs w:val="32"/>
        </w:rPr>
        <w:t>加快建成全方位、全过程、全覆盖的预算绩效管理体系</w:t>
      </w:r>
      <w:r>
        <w:rPr>
          <w:rFonts w:hint="eastAsia" w:ascii="仿宋_GB2312" w:eastAsia="仿宋_GB2312"/>
          <w:sz w:val="32"/>
          <w:szCs w:val="32"/>
          <w:lang w:eastAsia="zh-CN"/>
        </w:rPr>
        <w:t>。以绩效目标为导向，以绩效评价为手段，以结果应用为保障，紧盯“事前、事中、事后”关键环节，</w:t>
      </w:r>
      <w:r>
        <w:rPr>
          <w:rFonts w:hint="eastAsia" w:ascii="仿宋_GB2312" w:eastAsia="仿宋_GB2312"/>
          <w:sz w:val="32"/>
          <w:szCs w:val="32"/>
        </w:rPr>
        <w:t>有序开展部门</w:t>
      </w:r>
      <w:r>
        <w:rPr>
          <w:rFonts w:hint="eastAsia" w:ascii="仿宋_GB2312" w:eastAsia="仿宋_GB2312"/>
          <w:sz w:val="32"/>
          <w:szCs w:val="32"/>
          <w:lang w:eastAsia="zh-CN"/>
        </w:rPr>
        <w:t>项目</w:t>
      </w:r>
      <w:r>
        <w:rPr>
          <w:rFonts w:hint="eastAsia" w:ascii="仿宋_GB2312" w:eastAsia="仿宋_GB2312"/>
          <w:sz w:val="32"/>
          <w:szCs w:val="32"/>
        </w:rPr>
        <w:t>绩效目标</w:t>
      </w:r>
      <w:r>
        <w:rPr>
          <w:rFonts w:hint="eastAsia" w:ascii="仿宋_GB2312" w:eastAsia="仿宋_GB2312"/>
          <w:sz w:val="32"/>
          <w:szCs w:val="32"/>
          <w:lang w:eastAsia="zh-CN"/>
        </w:rPr>
        <w:t>管理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eastAsia="zh-CN"/>
        </w:rPr>
        <w:t>强化</w:t>
      </w:r>
      <w:r>
        <w:rPr>
          <w:rFonts w:hint="eastAsia" w:ascii="仿宋_GB2312" w:eastAsia="仿宋_GB2312"/>
          <w:sz w:val="32"/>
          <w:szCs w:val="32"/>
        </w:rPr>
        <w:t>绩效监控及绩效自评，积极拓展重点绩效评价</w:t>
      </w:r>
      <w:r>
        <w:rPr>
          <w:rFonts w:hint="eastAsia" w:ascii="仿宋_GB2312" w:eastAsia="仿宋_GB2312"/>
          <w:sz w:val="32"/>
          <w:szCs w:val="32"/>
          <w:lang w:eastAsia="zh-CN"/>
        </w:rPr>
        <w:t>的广度和深度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eastAsia="zh-CN"/>
        </w:rPr>
        <w:t>推动实现预算和绩效管理一体化，优化财政资源配置，提高财政资金使用效益，深化预算制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eastAsia="zh-CN"/>
        </w:rPr>
        <w:t>度改革，为盘龙区发展提供有力保障</w:t>
      </w:r>
      <w:r>
        <w:rPr>
          <w:rFonts w:hint="eastAsia" w:ascii="仿宋_GB2312" w:eastAsia="仿宋_GB2312"/>
          <w:sz w:val="32"/>
          <w:szCs w:val="32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8DE"/>
    <w:rsid w:val="00421413"/>
    <w:rsid w:val="00545E45"/>
    <w:rsid w:val="00C048DE"/>
    <w:rsid w:val="27FA32D1"/>
    <w:rsid w:val="31485DFE"/>
    <w:rsid w:val="38653FE3"/>
    <w:rsid w:val="45A63A22"/>
    <w:rsid w:val="5F9E0A58"/>
    <w:rsid w:val="71D5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29</Words>
  <Characters>168</Characters>
  <Lines>1</Lines>
  <Paragraphs>1</Paragraphs>
  <TotalTime>1</TotalTime>
  <ScaleCrop>false</ScaleCrop>
  <LinksUpToDate>false</LinksUpToDate>
  <CharactersWithSpaces>196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2021-10-09T03:52:00Z</dcterms:created>
  <dc:creator>Administrator</dc:creator>
  <cp:lastModifiedBy>肖勰</cp:lastModifiedBy>
  <dcterms:modified xsi:type="dcterms:W3CDTF">2022-09-19T09:22:14Z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