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FA" w:rsidRPr="00021EFA" w:rsidRDefault="00021EFA" w:rsidP="00021EFA">
      <w:pPr>
        <w:widowControl w:val="0"/>
        <w:adjustRightInd/>
        <w:snapToGrid/>
        <w:spacing w:after="0" w:line="620" w:lineRule="exact"/>
        <w:ind w:firstLineChars="200" w:firstLine="640"/>
        <w:jc w:val="center"/>
        <w:rPr>
          <w:rFonts w:ascii="仿宋_GB2312" w:eastAsia="仿宋_GB2312" w:hAnsi="Calibri" w:cs="Times New Roman"/>
          <w:kern w:val="2"/>
          <w:sz w:val="32"/>
          <w:szCs w:val="32"/>
        </w:rPr>
      </w:pPr>
      <w:r w:rsidRPr="00021EFA">
        <w:rPr>
          <w:rFonts w:ascii="仿宋_GB2312" w:eastAsia="仿宋_GB2312" w:hAnsi="Calibri" w:cs="Times New Roman" w:hint="eastAsia"/>
          <w:kern w:val="2"/>
          <w:sz w:val="32"/>
          <w:szCs w:val="32"/>
        </w:rPr>
        <w:t>昆明市盘龙区融媒体中心202</w:t>
      </w:r>
      <w:r>
        <w:rPr>
          <w:rFonts w:ascii="仿宋_GB2312" w:eastAsia="仿宋_GB2312" w:hAnsi="Calibri" w:cs="Times New Roman" w:hint="eastAsia"/>
          <w:kern w:val="2"/>
          <w:sz w:val="32"/>
          <w:szCs w:val="32"/>
        </w:rPr>
        <w:t>1</w:t>
      </w:r>
      <w:r w:rsidRPr="00021EFA">
        <w:rPr>
          <w:rFonts w:ascii="仿宋_GB2312" w:eastAsia="仿宋_GB2312" w:hAnsi="Calibri" w:cs="Times New Roman" w:hint="eastAsia"/>
          <w:kern w:val="2"/>
          <w:sz w:val="32"/>
          <w:szCs w:val="32"/>
        </w:rPr>
        <w:t>年度“三公”经费决算公开情况说明</w:t>
      </w:r>
    </w:p>
    <w:p w:rsidR="00021EFA" w:rsidRPr="00021EFA" w:rsidRDefault="00021EFA" w:rsidP="00021EFA">
      <w:pPr>
        <w:widowControl w:val="0"/>
        <w:adjustRightInd/>
        <w:snapToGrid/>
        <w:spacing w:after="0" w:line="620" w:lineRule="exact"/>
        <w:jc w:val="both"/>
        <w:rPr>
          <w:rFonts w:ascii="仿宋_GB2312" w:eastAsia="仿宋_GB2312" w:hAnsi="Calibri" w:cs="Times New Roman"/>
          <w:kern w:val="2"/>
          <w:sz w:val="32"/>
          <w:szCs w:val="32"/>
        </w:rPr>
      </w:pPr>
    </w:p>
    <w:p w:rsidR="00850D66" w:rsidRPr="0018140B" w:rsidRDefault="00850D66" w:rsidP="00850D66">
      <w:pPr>
        <w:spacing w:before="100" w:after="100"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18140B">
        <w:rPr>
          <w:rFonts w:ascii="楷体" w:eastAsia="楷体" w:hAnsi="楷体" w:hint="eastAsia"/>
          <w:sz w:val="30"/>
          <w:szCs w:val="30"/>
        </w:rPr>
        <w:t>(一)一般公共预算财政拨款“三公”经费支出决算总体情况</w:t>
      </w:r>
    </w:p>
    <w:p w:rsidR="00850D66" w:rsidRPr="0018140B" w:rsidRDefault="00850D66" w:rsidP="00850D66">
      <w:pPr>
        <w:spacing w:before="100" w:after="10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8140B">
        <w:rPr>
          <w:rFonts w:ascii="仿宋_GB2312" w:eastAsia="仿宋_GB2312" w:hint="eastAsia"/>
          <w:sz w:val="30"/>
          <w:szCs w:val="30"/>
        </w:rPr>
        <w:t>我部门202</w:t>
      </w:r>
      <w:r>
        <w:rPr>
          <w:rFonts w:ascii="仿宋_GB2312" w:eastAsia="仿宋_GB2312" w:hint="eastAsia"/>
          <w:sz w:val="30"/>
          <w:szCs w:val="30"/>
        </w:rPr>
        <w:t>1</w:t>
      </w:r>
      <w:r w:rsidRPr="0018140B">
        <w:rPr>
          <w:rFonts w:ascii="仿宋_GB2312" w:eastAsia="仿宋_GB2312" w:hint="eastAsia"/>
          <w:sz w:val="30"/>
          <w:szCs w:val="30"/>
        </w:rPr>
        <w:t>年度一般公共预算财政拨款“三公”经费支出预算为</w:t>
      </w:r>
      <w:r>
        <w:rPr>
          <w:rFonts w:ascii="仿宋_GB2312" w:eastAsia="仿宋_GB2312" w:hint="eastAsia"/>
          <w:sz w:val="30"/>
          <w:szCs w:val="30"/>
        </w:rPr>
        <w:t>9.09</w:t>
      </w:r>
      <w:r w:rsidRPr="0018140B">
        <w:rPr>
          <w:rFonts w:ascii="仿宋_GB2312" w:eastAsia="仿宋_GB2312" w:hint="eastAsia"/>
          <w:sz w:val="30"/>
          <w:szCs w:val="30"/>
        </w:rPr>
        <w:t>万元，支出决算为0万元。其中：因公出国（境）费支出决算为</w:t>
      </w:r>
      <w:r>
        <w:rPr>
          <w:rFonts w:ascii="仿宋_GB2312" w:eastAsia="仿宋_GB2312" w:hint="eastAsia"/>
          <w:sz w:val="30"/>
          <w:szCs w:val="30"/>
        </w:rPr>
        <w:t>0</w:t>
      </w:r>
      <w:r w:rsidRPr="0018140B">
        <w:rPr>
          <w:rFonts w:ascii="仿宋_GB2312" w:eastAsia="仿宋_GB2312" w:hint="eastAsia"/>
          <w:sz w:val="30"/>
          <w:szCs w:val="30"/>
        </w:rPr>
        <w:t>万元；公务用车购置及运行费支出决算为0万元；公务接待费支出决算为0万元。</w:t>
      </w:r>
    </w:p>
    <w:p w:rsidR="00850D66" w:rsidRPr="005C09AA" w:rsidRDefault="00850D66" w:rsidP="00850D66">
      <w:pPr>
        <w:spacing w:before="100" w:after="100" w:line="360" w:lineRule="auto"/>
        <w:ind w:firstLineChars="200" w:firstLine="600"/>
        <w:rPr>
          <w:rFonts w:ascii="楷体" w:eastAsia="楷体" w:hAnsi="楷体"/>
          <w:sz w:val="30"/>
          <w:szCs w:val="30"/>
        </w:rPr>
      </w:pPr>
      <w:r w:rsidRPr="005C09AA">
        <w:rPr>
          <w:rFonts w:ascii="楷体" w:eastAsia="楷体" w:hAnsi="楷体" w:hint="eastAsia"/>
          <w:sz w:val="30"/>
          <w:szCs w:val="30"/>
        </w:rPr>
        <w:t>(二)一般公共预算财政拨款“三公”经费支出决算具体情况</w:t>
      </w:r>
    </w:p>
    <w:p w:rsidR="00850D66" w:rsidRPr="005C09AA" w:rsidRDefault="00850D66" w:rsidP="00850D66">
      <w:pPr>
        <w:spacing w:before="100" w:after="10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09AA"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1</w:t>
      </w:r>
      <w:r w:rsidRPr="005C09AA">
        <w:rPr>
          <w:rFonts w:ascii="仿宋_GB2312" w:eastAsia="仿宋_GB2312" w:hint="eastAsia"/>
          <w:sz w:val="30"/>
          <w:szCs w:val="30"/>
        </w:rPr>
        <w:t>年度一般公共预算财政拨款“三公”经费支出决算中，因公出国（境）费支出0万元，占0%；公务用车购置及运行维护费支出0万元，占0%；公务接待费支出0万元，占0%。具体情况如下：</w:t>
      </w:r>
    </w:p>
    <w:p w:rsidR="00850D66" w:rsidRPr="005C09AA" w:rsidRDefault="00850D66" w:rsidP="00850D66">
      <w:pPr>
        <w:spacing w:before="100" w:after="10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09AA">
        <w:rPr>
          <w:rFonts w:ascii="仿宋_GB2312" w:eastAsia="仿宋_GB2312" w:hint="eastAsia"/>
          <w:b/>
          <w:sz w:val="30"/>
          <w:szCs w:val="30"/>
        </w:rPr>
        <w:t>1.因公出国（境）费</w:t>
      </w:r>
      <w:r w:rsidRPr="005C09AA">
        <w:rPr>
          <w:rFonts w:ascii="仿宋_GB2312" w:eastAsia="仿宋_GB2312" w:hint="eastAsia"/>
          <w:sz w:val="30"/>
          <w:szCs w:val="30"/>
        </w:rPr>
        <w:t>支出0万元，共安排因公出国（境）团组0个，累计0人次。</w:t>
      </w:r>
    </w:p>
    <w:p w:rsidR="00850D66" w:rsidRPr="005C09AA" w:rsidRDefault="00850D66" w:rsidP="00850D66">
      <w:pPr>
        <w:spacing w:before="100" w:after="10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09AA">
        <w:rPr>
          <w:rFonts w:ascii="仿宋_GB2312" w:eastAsia="仿宋_GB2312" w:hint="eastAsia"/>
          <w:b/>
          <w:sz w:val="30"/>
          <w:szCs w:val="30"/>
        </w:rPr>
        <w:t>2. 公务用车购置及运行维护费</w:t>
      </w:r>
      <w:r w:rsidRPr="005C09AA">
        <w:rPr>
          <w:rFonts w:ascii="仿宋_GB2312" w:eastAsia="仿宋_GB2312" w:hint="eastAsia"/>
          <w:sz w:val="30"/>
          <w:szCs w:val="30"/>
        </w:rPr>
        <w:t>支出0万元（我部门车改后不再使用公务车）。其中：</w:t>
      </w:r>
    </w:p>
    <w:p w:rsidR="00850D66" w:rsidRPr="005C09AA" w:rsidRDefault="00850D66" w:rsidP="00850D66">
      <w:pPr>
        <w:spacing w:before="100" w:after="10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09AA">
        <w:rPr>
          <w:rFonts w:ascii="仿宋_GB2312" w:eastAsia="仿宋_GB2312" w:hint="eastAsia"/>
          <w:b/>
          <w:sz w:val="30"/>
          <w:szCs w:val="30"/>
        </w:rPr>
        <w:lastRenderedPageBreak/>
        <w:t>公务用车购置</w:t>
      </w:r>
      <w:r w:rsidRPr="005C09AA">
        <w:rPr>
          <w:rFonts w:ascii="仿宋_GB2312" w:eastAsia="仿宋_GB2312" w:hint="eastAsia"/>
          <w:sz w:val="30"/>
          <w:szCs w:val="30"/>
        </w:rPr>
        <w:t>支出0万元，购置车辆0辆。</w:t>
      </w:r>
    </w:p>
    <w:p w:rsidR="00850D66" w:rsidRPr="005C09AA" w:rsidRDefault="00850D66" w:rsidP="00850D66">
      <w:pPr>
        <w:spacing w:before="100" w:after="10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09AA">
        <w:rPr>
          <w:rFonts w:ascii="仿宋_GB2312" w:eastAsia="仿宋_GB2312" w:hint="eastAsia"/>
          <w:b/>
          <w:sz w:val="30"/>
          <w:szCs w:val="30"/>
        </w:rPr>
        <w:t>公务用车运行维护</w:t>
      </w:r>
      <w:r w:rsidRPr="005C09AA">
        <w:rPr>
          <w:rFonts w:ascii="仿宋_GB2312" w:eastAsia="仿宋_GB2312" w:hint="eastAsia"/>
          <w:sz w:val="30"/>
          <w:szCs w:val="30"/>
        </w:rPr>
        <w:t>支出0万元，开支一般公共预算财政拨款的公务用车保有量为0辆。</w:t>
      </w:r>
    </w:p>
    <w:p w:rsidR="00850D66" w:rsidRPr="005C09AA" w:rsidRDefault="00850D66" w:rsidP="00850D66">
      <w:pPr>
        <w:spacing w:before="100" w:after="10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09AA">
        <w:rPr>
          <w:rFonts w:ascii="仿宋_GB2312" w:eastAsia="仿宋_GB2312" w:hint="eastAsia"/>
          <w:b/>
          <w:sz w:val="30"/>
          <w:szCs w:val="30"/>
        </w:rPr>
        <w:t>3.公务接待费</w:t>
      </w:r>
      <w:r w:rsidRPr="005C09AA">
        <w:rPr>
          <w:rFonts w:ascii="仿宋_GB2312" w:eastAsia="仿宋_GB2312" w:hint="eastAsia"/>
          <w:sz w:val="30"/>
          <w:szCs w:val="30"/>
        </w:rPr>
        <w:t>支出0万元。其中：</w:t>
      </w:r>
    </w:p>
    <w:p w:rsidR="00850D66" w:rsidRPr="005C09AA" w:rsidRDefault="00850D66" w:rsidP="00850D66">
      <w:pPr>
        <w:spacing w:before="100" w:after="10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09AA">
        <w:rPr>
          <w:rFonts w:ascii="仿宋_GB2312" w:eastAsia="仿宋_GB2312" w:hint="eastAsia"/>
          <w:b/>
          <w:sz w:val="30"/>
          <w:szCs w:val="30"/>
        </w:rPr>
        <w:t>国内接待费</w:t>
      </w:r>
      <w:r w:rsidRPr="005C09AA">
        <w:rPr>
          <w:rFonts w:ascii="仿宋_GB2312" w:eastAsia="仿宋_GB2312" w:hint="eastAsia"/>
          <w:sz w:val="30"/>
          <w:szCs w:val="30"/>
        </w:rPr>
        <w:t>支出0万元。</w:t>
      </w:r>
    </w:p>
    <w:p w:rsidR="00850D66" w:rsidRPr="005C09AA" w:rsidRDefault="00850D66" w:rsidP="00850D66">
      <w:pPr>
        <w:spacing w:before="100" w:after="10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5C09AA">
        <w:rPr>
          <w:rFonts w:ascii="仿宋_GB2312" w:eastAsia="仿宋_GB2312" w:hint="eastAsia"/>
          <w:b/>
          <w:sz w:val="30"/>
          <w:szCs w:val="30"/>
        </w:rPr>
        <w:t>国（境）外接待费</w:t>
      </w:r>
      <w:r w:rsidRPr="005C09AA">
        <w:rPr>
          <w:rFonts w:ascii="仿宋_GB2312" w:eastAsia="仿宋_GB2312" w:hint="eastAsia"/>
          <w:sz w:val="30"/>
          <w:szCs w:val="30"/>
        </w:rPr>
        <w:t>支出0万元。</w:t>
      </w:r>
    </w:p>
    <w:p w:rsidR="004358AB" w:rsidRPr="00021EFA" w:rsidRDefault="004358AB" w:rsidP="00850D66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2"/>
          <w:sz w:val="32"/>
          <w:szCs w:val="32"/>
        </w:rPr>
      </w:pPr>
    </w:p>
    <w:sectPr w:rsidR="004358AB" w:rsidRPr="00021EF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E78" w:rsidRDefault="00797E78" w:rsidP="00021EFA">
      <w:pPr>
        <w:spacing w:after="0"/>
      </w:pPr>
      <w:r>
        <w:separator/>
      </w:r>
    </w:p>
  </w:endnote>
  <w:endnote w:type="continuationSeparator" w:id="0">
    <w:p w:rsidR="00797E78" w:rsidRDefault="00797E78" w:rsidP="00021E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E78" w:rsidRDefault="00797E78" w:rsidP="00021EFA">
      <w:pPr>
        <w:spacing w:after="0"/>
      </w:pPr>
      <w:r>
        <w:separator/>
      </w:r>
    </w:p>
  </w:footnote>
  <w:footnote w:type="continuationSeparator" w:id="0">
    <w:p w:rsidR="00797E78" w:rsidRDefault="00797E78" w:rsidP="00021E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EFA"/>
    <w:rsid w:val="000C1D7F"/>
    <w:rsid w:val="00323B43"/>
    <w:rsid w:val="003D37D8"/>
    <w:rsid w:val="00426133"/>
    <w:rsid w:val="004358AB"/>
    <w:rsid w:val="005816C9"/>
    <w:rsid w:val="00797E78"/>
    <w:rsid w:val="00850D66"/>
    <w:rsid w:val="008B7726"/>
    <w:rsid w:val="00A61CFA"/>
    <w:rsid w:val="00D31D50"/>
    <w:rsid w:val="00EA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E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E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E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E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2022-10-19T08:13:00Z</dcterms:modified>
</cp:coreProperties>
</file>