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hint="eastAsia" w:eastAsia="华文中宋"/>
          <w:b/>
          <w:bCs/>
          <w:color w:val="FF0000"/>
          <w:spacing w:val="-4"/>
          <w:w w:val="62"/>
          <w:sz w:val="44"/>
          <w:szCs w:val="44"/>
        </w:rPr>
      </w:pPr>
    </w:p>
    <w:p>
      <w:pPr>
        <w:spacing w:line="860" w:lineRule="exact"/>
        <w:jc w:val="center"/>
        <w:rPr>
          <w:rFonts w:hint="eastAsia" w:ascii="方正小标宋简体" w:eastAsia="方正小标宋简体"/>
          <w:bCs/>
          <w:color w:val="FF0000"/>
          <w:w w:val="80"/>
          <w:kern w:val="0"/>
          <w:sz w:val="84"/>
          <w:szCs w:val="84"/>
        </w:rPr>
      </w:pPr>
      <w:r>
        <w:rPr>
          <w:rFonts w:hint="eastAsia" w:ascii="方正小标宋简体" w:eastAsia="方正小标宋简体"/>
          <w:bCs/>
          <w:color w:val="FF0000"/>
          <w:w w:val="80"/>
          <w:kern w:val="0"/>
          <w:sz w:val="84"/>
          <w:szCs w:val="84"/>
        </w:rPr>
        <w:t>昆明市盘龙区卫生健康局文件</w:t>
      </w:r>
    </w:p>
    <w:p>
      <w:pPr>
        <w:spacing w:line="580" w:lineRule="exact"/>
        <w:rPr>
          <w:rFonts w:hint="eastAsia" w:ascii="仿宋_GB2312" w:eastAsia="仿宋_GB2312"/>
          <w:sz w:val="32"/>
          <w:szCs w:val="32"/>
        </w:rPr>
      </w:pPr>
    </w:p>
    <w:p>
      <w:pPr>
        <w:spacing w:line="680" w:lineRule="exact"/>
        <w:rPr>
          <w:rFonts w:hint="eastAsia" w:ascii="方正小标宋简体" w:eastAsia="方正小标宋简体"/>
          <w:snapToGrid w:val="0"/>
          <w:spacing w:val="-10"/>
          <w:sz w:val="44"/>
          <w:szCs w:val="44"/>
        </w:rPr>
      </w:pPr>
      <w:r>
        <w:rPr>
          <w:rFonts w:hint="eastAsia" w:ascii="方正小标宋简体" w:eastAsia="方正小标宋简体"/>
          <w:spacing w:val="-10"/>
          <w:sz w:val="44"/>
          <w:szCs w:val="4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132715</wp:posOffset>
                </wp:positionV>
                <wp:extent cx="5615940" cy="0"/>
                <wp:effectExtent l="0" t="9525" r="3810" b="9525"/>
                <wp:wrapNone/>
                <wp:docPr id="3" name="自选图形 9"/>
                <wp:cNvGraphicFramePr/>
                <a:graphic xmlns:a="http://schemas.openxmlformats.org/drawingml/2006/main">
                  <a:graphicData uri="http://schemas.microsoft.com/office/word/2010/wordprocessingShape">
                    <wps:wsp>
                      <wps:cNvCnPr/>
                      <wps:spPr>
                        <a:xfrm>
                          <a:off x="0" y="0"/>
                          <a:ext cx="561594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0.3pt;margin-top:10.45pt;height:0pt;width:442.2pt;z-index:251659264;mso-width-relative:page;mso-height-relative:page;" filled="f" stroked="t" coordsize="21600,21600" o:gfxdata="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XCdW7UAAAABgEAAA8AAAAAAAAAAQAgAAAAIgAAAGRycy9kb3ducmV2LnhtbFBLAQIU&#10;ABQAAAAIAIdO4kCparlP9wEAAOQDAAAOAAAAAAAAAAEAIAAAACMBAABkcnMvZTJvRG9jLnhtbFBL&#10;BQYAAAAABgAGAFkBAACMBQ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昆明市盘龙区卫生健康局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关于召开盘龙区紧密型医共体信息化建设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硬件支撑咨询会邀请函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各医疗软件整体方案专业厂商、相关设备厂商：</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完善盘龙区紧密型医共体区域卫生健康一体化信息平台建设实施方案（确定采取云模式），较为精准地掌握所匹配的硬件设备需求，同时更好地配合盘龙区人民医院改扩建项目弱电智能化子项的推进，经研究决定召开盘龙区紧密型医共体信息化建设硬件支撑咨询会，邀请国内市场主流软、硬件厂商提出建设所需匹配硬件专业咨询意见。</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一、会议时间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2023年5月24日14:00（会期半天）</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二、会议地点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盘龙区人民医院六楼小会议室（园博路13号）</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三、参会人员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1.各医疗软件专业厂商、相关设备厂商；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2.盘龙区卫生健康局规范发展和信息化科负责人；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3.盘龙区人民医院信息化工作分管领导、信息科负责人；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4.盘龙区建设投资有限公司盘龙区人民医院改扩建项目相关负责人；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5.盘龙区人民医院改扩建项目弱电智能化子项目设计负责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四、会议内容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1.盘龙区卫生健康局规划发展和信息化科介绍盘龙区紧密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型医共体区域卫生健康一体化信息平台建设需求；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2.盘龙区人民医院信息科介绍医院信息系统和设备现状；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3.盘龙区人民医院改扩建项目弱电智能化子项目设计负责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人介绍云模式下弱电智能化拟采取的建设措施和所需设备清单；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4.各医疗软件整体方案专业厂商、相关设备厂商结合盘龙区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紧密型医共体建设提出相关硬件配置建议。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五、会议要求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1.由于厂商众多，各医疗软件整体方案专业厂商、相关设备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厂商派员参会不超过2人；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2.各医疗软件整体方案专业厂商、相关设备厂商每家发言时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间不超过1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分钟，</w:t>
      </w:r>
      <w:r>
        <w:rPr>
          <w:rFonts w:hint="eastAsia" w:ascii="Times New Roman" w:hAnsi="Times New Roman" w:eastAsia="仿宋_GB2312" w:cs="Times New Roman"/>
          <w:sz w:val="32"/>
          <w:szCs w:val="32"/>
          <w:lang w:val="en-US" w:eastAsia="zh-CN"/>
        </w:rPr>
        <w:t>主要介绍根据自身软件需求所需配备的硬件和基于软件应用的硬件配置特点，不展开介绍软件功能；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各医疗软件整体方案专业厂商、相关设备厂商</w:t>
      </w:r>
      <w:r>
        <w:rPr>
          <w:rFonts w:hint="eastAsia" w:ascii="Times New Roman" w:hAnsi="Times New Roman" w:eastAsia="仿宋_GB2312" w:cs="Times New Roman"/>
          <w:sz w:val="32"/>
          <w:szCs w:val="32"/>
          <w:lang w:val="en-US" w:eastAsia="zh-CN"/>
        </w:rPr>
        <w:t>可针对本项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目提出设备需求清单于会上提交；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4.请参会人员按时间要求按时参会，严守会议纪律。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此致谨邀！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8" w:leftChars="304" w:hanging="320" w:hangingChars="1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联系人：63105073</w:t>
      </w:r>
      <w:bookmarkStart w:id="0" w:name="_GoBack"/>
      <w:bookmarkEnd w:id="0"/>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7" w:leftChars="456" w:firstLine="3520" w:firstLineChars="11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昆明市盘龙区卫生健康局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7" w:leftChars="456" w:firstLine="4160" w:firstLineChars="13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2023年5月22日</w:t>
      </w:r>
    </w:p>
    <w:p>
      <w:pPr>
        <w:keepNext w:val="0"/>
        <w:keepLines w:val="0"/>
        <w:pageBreakBefore w:val="0"/>
        <w:widowControl w:val="0"/>
        <w:kinsoku/>
        <w:wordWrap/>
        <w:overflowPunct/>
        <w:topLinePunct w:val="0"/>
        <w:autoSpaceDE/>
        <w:autoSpaceDN/>
        <w:bidi w:val="0"/>
        <w:spacing w:line="560" w:lineRule="exact"/>
        <w:ind w:firstLine="320" w:firstLineChars="100"/>
        <w:textAlignment w:val="auto"/>
        <w:rPr>
          <w:rFonts w:hint="eastAsia" w:ascii="仿宋_GB2312" w:eastAsia="仿宋_GB2312"/>
          <w:sz w:val="32"/>
          <w:szCs w:val="32"/>
        </w:rPr>
      </w:pPr>
    </w:p>
    <w:sectPr>
      <w:headerReference r:id="rId3" w:type="default"/>
      <w:footerReference r:id="rId4" w:type="default"/>
      <w:footerReference r:id="rId5" w:type="even"/>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8995089"/>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sdtContent>
    </w:sdt>
    <w:r>
      <w:rPr>
        <w:rFonts w:ascii="Times New Roman" w:hAnsi="Times New Roman" w:cs="Times New Roman"/>
        <w:sz w:val="28"/>
        <w:szCs w:val="28"/>
      </w:rPr>
      <w:t>—</w:t>
    </w: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8"/>
        <w:szCs w:val="28"/>
      </w:rPr>
    </w:pPr>
    <w:r>
      <w:rPr>
        <w:rFonts w:hint="eastAsia"/>
        <w:sz w:val="28"/>
        <w:szCs w:val="28"/>
      </w:rPr>
      <w:t>—</w:t>
    </w:r>
    <w:sdt>
      <w:sdtPr>
        <w:rPr>
          <w:sz w:val="28"/>
          <w:szCs w:val="28"/>
        </w:rPr>
        <w:id w:val="8995095"/>
        <w:docPartObj>
          <w:docPartGallery w:val="autotext"/>
        </w:docPartObj>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sdtContent>
    </w:sdt>
    <w:r>
      <w:rPr>
        <w:rFonts w:hint="eastAsia"/>
        <w:sz w:val="28"/>
        <w:szCs w:val="28"/>
      </w:rPr>
      <w:t>—</w:t>
    </w:r>
  </w:p>
  <w:p>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GFlMDRmNWFiODZkM2M1NmQ2MTZiNGIyZmJhYjYifQ=="/>
  </w:docVars>
  <w:rsids>
    <w:rsidRoot w:val="00855BAA"/>
    <w:rsid w:val="00004689"/>
    <w:rsid w:val="00007D81"/>
    <w:rsid w:val="00022748"/>
    <w:rsid w:val="0002354B"/>
    <w:rsid w:val="00024F31"/>
    <w:rsid w:val="000274D8"/>
    <w:rsid w:val="0003148C"/>
    <w:rsid w:val="0003750D"/>
    <w:rsid w:val="0004401C"/>
    <w:rsid w:val="000447FB"/>
    <w:rsid w:val="000528A4"/>
    <w:rsid w:val="00056093"/>
    <w:rsid w:val="00065853"/>
    <w:rsid w:val="00066288"/>
    <w:rsid w:val="000821CD"/>
    <w:rsid w:val="0008674F"/>
    <w:rsid w:val="000C3D89"/>
    <w:rsid w:val="000C64EF"/>
    <w:rsid w:val="000D028F"/>
    <w:rsid w:val="000D02EB"/>
    <w:rsid w:val="000D2040"/>
    <w:rsid w:val="000E0B88"/>
    <w:rsid w:val="000E1BD1"/>
    <w:rsid w:val="000E5D69"/>
    <w:rsid w:val="000E7528"/>
    <w:rsid w:val="000F7A66"/>
    <w:rsid w:val="001002DA"/>
    <w:rsid w:val="00103D4D"/>
    <w:rsid w:val="001107F8"/>
    <w:rsid w:val="00115476"/>
    <w:rsid w:val="00123449"/>
    <w:rsid w:val="00143142"/>
    <w:rsid w:val="00152218"/>
    <w:rsid w:val="00154D4A"/>
    <w:rsid w:val="00160298"/>
    <w:rsid w:val="00162C5E"/>
    <w:rsid w:val="00164895"/>
    <w:rsid w:val="0016693A"/>
    <w:rsid w:val="001673E3"/>
    <w:rsid w:val="00167E62"/>
    <w:rsid w:val="001851F1"/>
    <w:rsid w:val="001A7AF3"/>
    <w:rsid w:val="001B0FCE"/>
    <w:rsid w:val="001B4114"/>
    <w:rsid w:val="001B5CB7"/>
    <w:rsid w:val="001B6CF9"/>
    <w:rsid w:val="001D42DA"/>
    <w:rsid w:val="002010E2"/>
    <w:rsid w:val="0021119C"/>
    <w:rsid w:val="00221DEF"/>
    <w:rsid w:val="00234CE2"/>
    <w:rsid w:val="002427B1"/>
    <w:rsid w:val="0026429C"/>
    <w:rsid w:val="00265292"/>
    <w:rsid w:val="00285FD4"/>
    <w:rsid w:val="00287577"/>
    <w:rsid w:val="002975F5"/>
    <w:rsid w:val="002A1D0F"/>
    <w:rsid w:val="002A3DE0"/>
    <w:rsid w:val="002A4C1C"/>
    <w:rsid w:val="002B07C1"/>
    <w:rsid w:val="002E75B5"/>
    <w:rsid w:val="002F545A"/>
    <w:rsid w:val="003014AF"/>
    <w:rsid w:val="00302C01"/>
    <w:rsid w:val="003031FB"/>
    <w:rsid w:val="003313B5"/>
    <w:rsid w:val="0034288E"/>
    <w:rsid w:val="0035072A"/>
    <w:rsid w:val="003673B6"/>
    <w:rsid w:val="00371022"/>
    <w:rsid w:val="00371198"/>
    <w:rsid w:val="003A41CC"/>
    <w:rsid w:val="003B6BD7"/>
    <w:rsid w:val="003C61E4"/>
    <w:rsid w:val="003E0F1D"/>
    <w:rsid w:val="003E3105"/>
    <w:rsid w:val="003F1379"/>
    <w:rsid w:val="00410FDC"/>
    <w:rsid w:val="00425DE4"/>
    <w:rsid w:val="0042743F"/>
    <w:rsid w:val="00492401"/>
    <w:rsid w:val="00495C94"/>
    <w:rsid w:val="004A1BC1"/>
    <w:rsid w:val="004D02CA"/>
    <w:rsid w:val="004D1DDE"/>
    <w:rsid w:val="004D2C0C"/>
    <w:rsid w:val="004D3FAB"/>
    <w:rsid w:val="004E25A0"/>
    <w:rsid w:val="0050758D"/>
    <w:rsid w:val="005103D3"/>
    <w:rsid w:val="005200FC"/>
    <w:rsid w:val="0052061B"/>
    <w:rsid w:val="005217F0"/>
    <w:rsid w:val="005271FB"/>
    <w:rsid w:val="005322B2"/>
    <w:rsid w:val="00532DB3"/>
    <w:rsid w:val="00547769"/>
    <w:rsid w:val="005552AE"/>
    <w:rsid w:val="00573EB3"/>
    <w:rsid w:val="005760B9"/>
    <w:rsid w:val="00576BA0"/>
    <w:rsid w:val="00583264"/>
    <w:rsid w:val="005A2277"/>
    <w:rsid w:val="005B2291"/>
    <w:rsid w:val="005B46BE"/>
    <w:rsid w:val="005D1BA6"/>
    <w:rsid w:val="005D2267"/>
    <w:rsid w:val="005D78EE"/>
    <w:rsid w:val="005E424E"/>
    <w:rsid w:val="005F04C3"/>
    <w:rsid w:val="005F3484"/>
    <w:rsid w:val="005F4995"/>
    <w:rsid w:val="005F5F53"/>
    <w:rsid w:val="006241E3"/>
    <w:rsid w:val="00651C20"/>
    <w:rsid w:val="006825CC"/>
    <w:rsid w:val="006927E5"/>
    <w:rsid w:val="006A3648"/>
    <w:rsid w:val="006A474D"/>
    <w:rsid w:val="006A48E7"/>
    <w:rsid w:val="006B282D"/>
    <w:rsid w:val="006B454A"/>
    <w:rsid w:val="006C2DD5"/>
    <w:rsid w:val="006D5D84"/>
    <w:rsid w:val="006E7B72"/>
    <w:rsid w:val="007035AF"/>
    <w:rsid w:val="007054E5"/>
    <w:rsid w:val="00711F34"/>
    <w:rsid w:val="007148CC"/>
    <w:rsid w:val="00720B9F"/>
    <w:rsid w:val="0072736B"/>
    <w:rsid w:val="00782EC7"/>
    <w:rsid w:val="0078475B"/>
    <w:rsid w:val="007A554E"/>
    <w:rsid w:val="007B7202"/>
    <w:rsid w:val="007B7720"/>
    <w:rsid w:val="007D3262"/>
    <w:rsid w:val="007D4244"/>
    <w:rsid w:val="007D60D0"/>
    <w:rsid w:val="008031C5"/>
    <w:rsid w:val="008206FA"/>
    <w:rsid w:val="0082418F"/>
    <w:rsid w:val="0082661D"/>
    <w:rsid w:val="0082684D"/>
    <w:rsid w:val="00851433"/>
    <w:rsid w:val="008545C8"/>
    <w:rsid w:val="00855BAA"/>
    <w:rsid w:val="00882A0A"/>
    <w:rsid w:val="008863A2"/>
    <w:rsid w:val="00893C30"/>
    <w:rsid w:val="00895459"/>
    <w:rsid w:val="008A414D"/>
    <w:rsid w:val="008A68B5"/>
    <w:rsid w:val="008C226B"/>
    <w:rsid w:val="008D16F3"/>
    <w:rsid w:val="008F08D9"/>
    <w:rsid w:val="008F725E"/>
    <w:rsid w:val="00901C1D"/>
    <w:rsid w:val="00910B43"/>
    <w:rsid w:val="0094122E"/>
    <w:rsid w:val="00947BE6"/>
    <w:rsid w:val="00952F33"/>
    <w:rsid w:val="00972C6B"/>
    <w:rsid w:val="009823D0"/>
    <w:rsid w:val="0099487C"/>
    <w:rsid w:val="00997351"/>
    <w:rsid w:val="009A2CA2"/>
    <w:rsid w:val="009A507F"/>
    <w:rsid w:val="009B3A98"/>
    <w:rsid w:val="009B5D23"/>
    <w:rsid w:val="009C30B5"/>
    <w:rsid w:val="009C6940"/>
    <w:rsid w:val="009C7484"/>
    <w:rsid w:val="009D09A9"/>
    <w:rsid w:val="009E15A8"/>
    <w:rsid w:val="009E5757"/>
    <w:rsid w:val="009E5F01"/>
    <w:rsid w:val="009E720E"/>
    <w:rsid w:val="009F7201"/>
    <w:rsid w:val="00A14663"/>
    <w:rsid w:val="00A22D65"/>
    <w:rsid w:val="00A3181D"/>
    <w:rsid w:val="00A4507E"/>
    <w:rsid w:val="00A51DB1"/>
    <w:rsid w:val="00A52774"/>
    <w:rsid w:val="00A678D2"/>
    <w:rsid w:val="00A809A9"/>
    <w:rsid w:val="00AA6F96"/>
    <w:rsid w:val="00AB3EF8"/>
    <w:rsid w:val="00AB73B1"/>
    <w:rsid w:val="00AB77C1"/>
    <w:rsid w:val="00AC5066"/>
    <w:rsid w:val="00AC7E29"/>
    <w:rsid w:val="00AE113F"/>
    <w:rsid w:val="00B123D8"/>
    <w:rsid w:val="00B14E88"/>
    <w:rsid w:val="00B2178F"/>
    <w:rsid w:val="00B239B8"/>
    <w:rsid w:val="00B30348"/>
    <w:rsid w:val="00B34653"/>
    <w:rsid w:val="00B37948"/>
    <w:rsid w:val="00B4609B"/>
    <w:rsid w:val="00B50287"/>
    <w:rsid w:val="00B5359C"/>
    <w:rsid w:val="00B67D70"/>
    <w:rsid w:val="00B71562"/>
    <w:rsid w:val="00B71E3F"/>
    <w:rsid w:val="00B846C7"/>
    <w:rsid w:val="00B9564B"/>
    <w:rsid w:val="00BA221E"/>
    <w:rsid w:val="00BB1052"/>
    <w:rsid w:val="00BB1A32"/>
    <w:rsid w:val="00BB3C01"/>
    <w:rsid w:val="00BB6D31"/>
    <w:rsid w:val="00BC6009"/>
    <w:rsid w:val="00BE1DE7"/>
    <w:rsid w:val="00BF3F8B"/>
    <w:rsid w:val="00C015C8"/>
    <w:rsid w:val="00C05EEA"/>
    <w:rsid w:val="00C10345"/>
    <w:rsid w:val="00C30F76"/>
    <w:rsid w:val="00C31911"/>
    <w:rsid w:val="00C461B0"/>
    <w:rsid w:val="00C51F0E"/>
    <w:rsid w:val="00C5280F"/>
    <w:rsid w:val="00C57B00"/>
    <w:rsid w:val="00C7204E"/>
    <w:rsid w:val="00C73DC5"/>
    <w:rsid w:val="00CD2E70"/>
    <w:rsid w:val="00D00218"/>
    <w:rsid w:val="00D20DB0"/>
    <w:rsid w:val="00D21FA6"/>
    <w:rsid w:val="00D33316"/>
    <w:rsid w:val="00D37FBA"/>
    <w:rsid w:val="00D5440D"/>
    <w:rsid w:val="00D55060"/>
    <w:rsid w:val="00D55B05"/>
    <w:rsid w:val="00D70106"/>
    <w:rsid w:val="00D77756"/>
    <w:rsid w:val="00D84AF5"/>
    <w:rsid w:val="00D91230"/>
    <w:rsid w:val="00DA7C20"/>
    <w:rsid w:val="00DB3FF4"/>
    <w:rsid w:val="00DC3719"/>
    <w:rsid w:val="00DC5DF2"/>
    <w:rsid w:val="00DD1837"/>
    <w:rsid w:val="00DD4D6A"/>
    <w:rsid w:val="00DE6A3B"/>
    <w:rsid w:val="00E01E7E"/>
    <w:rsid w:val="00E061A0"/>
    <w:rsid w:val="00E0750C"/>
    <w:rsid w:val="00E16F0D"/>
    <w:rsid w:val="00E31FF7"/>
    <w:rsid w:val="00E36804"/>
    <w:rsid w:val="00E403ED"/>
    <w:rsid w:val="00E4157E"/>
    <w:rsid w:val="00E45139"/>
    <w:rsid w:val="00E470E9"/>
    <w:rsid w:val="00E5049D"/>
    <w:rsid w:val="00E510DC"/>
    <w:rsid w:val="00E620C5"/>
    <w:rsid w:val="00E860F0"/>
    <w:rsid w:val="00E90460"/>
    <w:rsid w:val="00EB185D"/>
    <w:rsid w:val="00EC25F1"/>
    <w:rsid w:val="00ED1A70"/>
    <w:rsid w:val="00ED49A2"/>
    <w:rsid w:val="00EF2473"/>
    <w:rsid w:val="00EF5FFB"/>
    <w:rsid w:val="00F014E6"/>
    <w:rsid w:val="00F23258"/>
    <w:rsid w:val="00F320C7"/>
    <w:rsid w:val="00F32B38"/>
    <w:rsid w:val="00F33313"/>
    <w:rsid w:val="00F4133D"/>
    <w:rsid w:val="00F4675B"/>
    <w:rsid w:val="00F50C69"/>
    <w:rsid w:val="00F536D0"/>
    <w:rsid w:val="00F53EBF"/>
    <w:rsid w:val="00F57A33"/>
    <w:rsid w:val="00F735C0"/>
    <w:rsid w:val="00FA068A"/>
    <w:rsid w:val="00FA6E57"/>
    <w:rsid w:val="00FC7BE8"/>
    <w:rsid w:val="00FD6097"/>
    <w:rsid w:val="00FD6FF6"/>
    <w:rsid w:val="00FE1632"/>
    <w:rsid w:val="00FE2FEA"/>
    <w:rsid w:val="00FE5C53"/>
    <w:rsid w:val="01073BB6"/>
    <w:rsid w:val="11B87E57"/>
    <w:rsid w:val="147E4124"/>
    <w:rsid w:val="19CE3840"/>
    <w:rsid w:val="19DB159F"/>
    <w:rsid w:val="1BBF01B0"/>
    <w:rsid w:val="24632213"/>
    <w:rsid w:val="28EA5BE7"/>
    <w:rsid w:val="318B1CE9"/>
    <w:rsid w:val="32213D58"/>
    <w:rsid w:val="32FC60F8"/>
    <w:rsid w:val="344004F3"/>
    <w:rsid w:val="34D30F80"/>
    <w:rsid w:val="3C01722A"/>
    <w:rsid w:val="4CA26BF2"/>
    <w:rsid w:val="55E0545D"/>
    <w:rsid w:val="575D4293"/>
    <w:rsid w:val="60166AF0"/>
    <w:rsid w:val="60C90C15"/>
    <w:rsid w:val="667C76E1"/>
    <w:rsid w:val="738045E8"/>
    <w:rsid w:val="79717A86"/>
    <w:rsid w:val="7CF7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adjustRightInd w:val="0"/>
      <w:snapToGrid w:val="0"/>
      <w:spacing w:line="408" w:lineRule="auto"/>
      <w:ind w:firstLine="538" w:firstLineChars="192"/>
    </w:pPr>
    <w:rPr>
      <w:sz w:val="28"/>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after="150"/>
      <w:jc w:val="left"/>
    </w:pPr>
    <w:rPr>
      <w:rFonts w:ascii="Calibri" w:hAnsi="Calibri" w:eastAsia="宋体" w:cs="Times New Roman"/>
      <w:kern w:val="0"/>
      <w:sz w:val="24"/>
      <w:szCs w:val="24"/>
    </w:rPr>
  </w:style>
  <w:style w:type="character" w:styleId="10">
    <w:name w:val="Hyperlink"/>
    <w:basedOn w:val="9"/>
    <w:qFormat/>
    <w:uiPriority w:val="99"/>
    <w:rPr>
      <w:rFonts w:cs="Times New Roman"/>
      <w:color w:val="0000FF"/>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日期 Char"/>
    <w:basedOn w:val="9"/>
    <w:link w:val="3"/>
    <w:semiHidden/>
    <w:qFormat/>
    <w:uiPriority w:val="99"/>
  </w:style>
  <w:style w:type="character" w:customStyle="1" w:styleId="14">
    <w:name w:val="批注框文本 Char"/>
    <w:basedOn w:val="9"/>
    <w:link w:val="4"/>
    <w:semiHidden/>
    <w:qFormat/>
    <w:uiPriority w:val="99"/>
    <w:rPr>
      <w:sz w:val="18"/>
      <w:szCs w:val="18"/>
    </w:rPr>
  </w:style>
  <w:style w:type="paragraph" w:customStyle="1" w:styleId="15">
    <w:name w:val="正文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6">
    <w:name w:val="列出段落1"/>
    <w:basedOn w:val="1"/>
    <w:qFormat/>
    <w:uiPriority w:val="99"/>
    <w:pPr>
      <w:ind w:firstLine="420" w:firstLineChars="200"/>
    </w:pPr>
    <w:rPr>
      <w:rFonts w:ascii="Calibri" w:hAnsi="Calibri" w:eastAsia="宋体" w:cs="Times New Roman"/>
      <w:szCs w:val="24"/>
    </w:rPr>
  </w:style>
  <w:style w:type="paragraph" w:styleId="17">
    <w:name w:val="List Paragraph"/>
    <w:basedOn w:val="1"/>
    <w:qFormat/>
    <w:uiPriority w:val="34"/>
    <w:pPr>
      <w:ind w:firstLine="420" w:firstLineChars="200"/>
    </w:pPr>
  </w:style>
  <w:style w:type="paragraph" w:customStyle="1" w:styleId="18">
    <w:name w:val="正文1"/>
    <w:qFormat/>
    <w:uiPriority w:val="0"/>
    <w:pPr>
      <w:widowControl w:val="0"/>
      <w:jc w:val="both"/>
    </w:pPr>
    <w:rPr>
      <w:rFonts w:hint="eastAsia"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020B5-E692-488A-944D-7ADC9EDB940C}">
  <ds:schemaRefs/>
</ds:datastoreItem>
</file>

<file path=docProps/app.xml><?xml version="1.0" encoding="utf-8"?>
<Properties xmlns="http://schemas.openxmlformats.org/officeDocument/2006/extended-properties" xmlns:vt="http://schemas.openxmlformats.org/officeDocument/2006/docPropsVTypes">
  <Template>Normal</Template>
  <Company>Www.51Gho.Net</Company>
  <Pages>3</Pages>
  <Words>787</Words>
  <Characters>821</Characters>
  <Lines>7</Lines>
  <Paragraphs>2</Paragraphs>
  <TotalTime>3</TotalTime>
  <ScaleCrop>false</ScaleCrop>
  <LinksUpToDate>false</LinksUpToDate>
  <CharactersWithSpaces>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2021-02-24T07:29:00Z</dcterms:created>
  <dc:creator>微软用户</dc:creator>
  <cp:lastModifiedBy>Admin</cp:lastModifiedBy>
  <cp:lastPrinted>2023-05-18T06:34:00Z</cp:lastPrinted>
  <dcterms:modified xsi:type="dcterms:W3CDTF">2023-05-22T09:14:07Z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AA03DCB3284E4AEE8BAB1DA2D703D136_13</vt:lpwstr>
  </property>
</Properties>
</file>