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929" w:rsidRDefault="00000929" w:rsidP="003B1C15">
      <w:pPr>
        <w:jc w:val="center"/>
        <w:rPr>
          <w:rFonts w:ascii="黑体" w:eastAsia="黑体" w:hAnsi="黑体"/>
          <w:sz w:val="52"/>
          <w:szCs w:val="52"/>
        </w:rPr>
      </w:pPr>
      <w:r w:rsidRPr="003B1C15">
        <w:rPr>
          <w:rFonts w:ascii="黑体" w:eastAsia="黑体" w:hAnsi="黑体" w:cs="黑体" w:hint="eastAsia"/>
          <w:sz w:val="52"/>
          <w:szCs w:val="52"/>
        </w:rPr>
        <w:t>盘龙区地质灾害防治及应急工作</w:t>
      </w:r>
    </w:p>
    <w:p w:rsidR="00000929" w:rsidRPr="003B1C15" w:rsidRDefault="00000929" w:rsidP="003B1C15">
      <w:pPr>
        <w:jc w:val="center"/>
        <w:rPr>
          <w:rFonts w:ascii="黑体" w:eastAsia="黑体" w:hAnsi="黑体"/>
          <w:sz w:val="52"/>
          <w:szCs w:val="52"/>
        </w:rPr>
      </w:pPr>
      <w:r w:rsidRPr="003B1C15">
        <w:rPr>
          <w:rFonts w:ascii="黑体" w:eastAsia="黑体" w:hAnsi="黑体" w:cs="黑体" w:hint="eastAsia"/>
          <w:sz w:val="52"/>
          <w:szCs w:val="52"/>
        </w:rPr>
        <w:t>专项经费项目支出绩效自评报告</w:t>
      </w:r>
    </w:p>
    <w:p w:rsidR="00000929" w:rsidRPr="00EA20D2" w:rsidRDefault="00000929" w:rsidP="00EA20D2">
      <w:pPr>
        <w:jc w:val="center"/>
        <w:rPr>
          <w:rFonts w:ascii="方正小标宋简体" w:eastAsia="方正小标宋简体" w:hAnsi="黑体"/>
          <w:sz w:val="36"/>
          <w:szCs w:val="36"/>
        </w:rPr>
      </w:pPr>
      <w:r w:rsidRPr="003B1C15">
        <w:rPr>
          <w:rFonts w:ascii="黑体" w:eastAsia="黑体" w:hAnsi="黑体" w:cs="黑体" w:hint="eastAsia"/>
          <w:sz w:val="52"/>
          <w:szCs w:val="52"/>
        </w:rPr>
        <w:t>（</w:t>
      </w:r>
      <w:r w:rsidR="00B27E5F">
        <w:rPr>
          <w:rFonts w:ascii="黑体" w:eastAsia="黑体" w:hAnsi="黑体" w:cs="黑体"/>
          <w:sz w:val="52"/>
          <w:szCs w:val="52"/>
        </w:rPr>
        <w:t>202</w:t>
      </w:r>
      <w:r w:rsidR="00B27E5F">
        <w:rPr>
          <w:rFonts w:ascii="黑体" w:eastAsia="黑体" w:hAnsi="黑体" w:cs="黑体" w:hint="eastAsia"/>
          <w:sz w:val="52"/>
          <w:szCs w:val="52"/>
        </w:rPr>
        <w:t>2</w:t>
      </w:r>
      <w:r w:rsidRPr="003B1C15">
        <w:rPr>
          <w:rFonts w:ascii="黑体" w:eastAsia="黑体" w:hAnsi="黑体" w:cs="黑体" w:hint="eastAsia"/>
          <w:sz w:val="52"/>
          <w:szCs w:val="52"/>
        </w:rPr>
        <w:t>年度）</w:t>
      </w:r>
    </w:p>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000929"/>
    <w:p w:rsidR="00000929" w:rsidRDefault="00D14F6F" w:rsidP="00B27E5F">
      <w:pPr>
        <w:adjustRightInd w:val="0"/>
        <w:snapToGrid w:val="0"/>
        <w:spacing w:line="360" w:lineRule="auto"/>
        <w:ind w:leftChars="600" w:left="1260"/>
        <w:rPr>
          <w:rFonts w:eastAsia="黑体"/>
          <w:b/>
          <w:bCs/>
          <w:sz w:val="28"/>
          <w:szCs w:val="28"/>
        </w:rPr>
      </w:pPr>
      <w:r w:rsidRPr="00D14F6F">
        <w:rPr>
          <w:noProof/>
        </w:rPr>
        <w:pict>
          <v:shapetype id="_x0000_t32" coordsize="21600,21600" o:spt="32" o:oned="t" path="m,l21600,21600e" filled="f">
            <v:path arrowok="t" fillok="f" o:connecttype="none"/>
            <o:lock v:ext="edit" shapetype="t"/>
          </v:shapetype>
          <v:shape id="自选图形 5" o:spid="_x0000_s1026" type="#_x0000_t32" style="position:absolute;left:0;text-align:left;margin-left:186.75pt;margin-top:15.45pt;width:196.5pt;height:0;z-index:251658240"/>
        </w:pict>
      </w:r>
      <w:r w:rsidR="00000929">
        <w:rPr>
          <w:rFonts w:eastAsia="黑体" w:cs="黑体" w:hint="eastAsia"/>
          <w:b/>
          <w:bCs/>
          <w:sz w:val="28"/>
          <w:szCs w:val="28"/>
        </w:rPr>
        <w:t>部门名称（公章）：昆明市盘龙区自然资源局</w:t>
      </w:r>
    </w:p>
    <w:p w:rsidR="00000929" w:rsidRDefault="00D14F6F" w:rsidP="00B27E5F">
      <w:pPr>
        <w:adjustRightInd w:val="0"/>
        <w:snapToGrid w:val="0"/>
        <w:spacing w:line="360" w:lineRule="auto"/>
        <w:ind w:leftChars="600" w:left="1260"/>
        <w:rPr>
          <w:rFonts w:eastAsia="黑体"/>
          <w:b/>
          <w:bCs/>
          <w:sz w:val="28"/>
          <w:szCs w:val="28"/>
        </w:rPr>
      </w:pPr>
      <w:r w:rsidRPr="00D14F6F">
        <w:rPr>
          <w:noProof/>
        </w:rPr>
        <w:pict>
          <v:shape id="自选图形 6" o:spid="_x0000_s1027" type="#_x0000_t32" style="position:absolute;left:0;text-align:left;margin-left:135pt;margin-top:17.45pt;width:196.5pt;height:0;z-index:251659264"/>
        </w:pict>
      </w:r>
      <w:r w:rsidR="00000929">
        <w:rPr>
          <w:rFonts w:eastAsia="黑体" w:cs="黑体" w:hint="eastAsia"/>
          <w:b/>
          <w:bCs/>
          <w:sz w:val="28"/>
          <w:szCs w:val="28"/>
        </w:rPr>
        <w:t>项目单位：昆明市盘龙区自然资源局</w:t>
      </w:r>
    </w:p>
    <w:p w:rsidR="00000929" w:rsidRDefault="00D14F6F" w:rsidP="00B27E5F">
      <w:pPr>
        <w:adjustRightInd w:val="0"/>
        <w:snapToGrid w:val="0"/>
        <w:spacing w:line="360" w:lineRule="auto"/>
        <w:ind w:leftChars="600" w:left="1260"/>
        <w:rPr>
          <w:rFonts w:eastAsia="黑体"/>
          <w:b/>
          <w:bCs/>
          <w:sz w:val="28"/>
          <w:szCs w:val="28"/>
        </w:rPr>
      </w:pPr>
      <w:r w:rsidRPr="00D14F6F">
        <w:rPr>
          <w:noProof/>
        </w:rPr>
        <w:pict>
          <v:shape id="自选图形 7" o:spid="_x0000_s1028" type="#_x0000_t32" style="position:absolute;left:0;text-align:left;margin-left:135pt;margin-top:14.25pt;width:196.5pt;height:0;z-index:251660288"/>
        </w:pict>
      </w:r>
      <w:r w:rsidR="00000929">
        <w:rPr>
          <w:rFonts w:eastAsia="黑体" w:cs="黑体" w:hint="eastAsia"/>
          <w:b/>
          <w:bCs/>
          <w:sz w:val="28"/>
          <w:szCs w:val="28"/>
        </w:rPr>
        <w:t>主管部门：昆明市盘龙区自然资源局</w:t>
      </w:r>
    </w:p>
    <w:p w:rsidR="00000929" w:rsidRDefault="00000929" w:rsidP="00B27E5F">
      <w:pPr>
        <w:adjustRightInd w:val="0"/>
        <w:snapToGrid w:val="0"/>
        <w:spacing w:line="360" w:lineRule="auto"/>
        <w:ind w:leftChars="600" w:left="1260"/>
        <w:rPr>
          <w:rFonts w:eastAsia="黑体"/>
          <w:b/>
          <w:bCs/>
          <w:sz w:val="28"/>
          <w:szCs w:val="28"/>
        </w:rPr>
      </w:pPr>
      <w:r>
        <w:rPr>
          <w:rFonts w:eastAsia="黑体" w:cs="黑体" w:hint="eastAsia"/>
          <w:b/>
          <w:bCs/>
          <w:sz w:val="28"/>
          <w:szCs w:val="28"/>
        </w:rPr>
        <w:t>项目名称：</w:t>
      </w:r>
      <w:r w:rsidRPr="005252C2">
        <w:rPr>
          <w:rFonts w:eastAsia="黑体" w:cs="黑体" w:hint="eastAsia"/>
          <w:b/>
          <w:bCs/>
          <w:sz w:val="28"/>
          <w:szCs w:val="28"/>
          <w:u w:val="single"/>
        </w:rPr>
        <w:t>盘龙区地质灾害防治</w:t>
      </w:r>
      <w:r>
        <w:rPr>
          <w:rFonts w:eastAsia="黑体" w:cs="黑体" w:hint="eastAsia"/>
          <w:b/>
          <w:bCs/>
          <w:sz w:val="28"/>
          <w:szCs w:val="28"/>
          <w:u w:val="single"/>
        </w:rPr>
        <w:t>及应急专项经费</w:t>
      </w:r>
    </w:p>
    <w:p w:rsidR="00000929" w:rsidRPr="003B1C15" w:rsidRDefault="00D14F6F" w:rsidP="00B27E5F">
      <w:pPr>
        <w:adjustRightInd w:val="0"/>
        <w:snapToGrid w:val="0"/>
        <w:spacing w:line="360" w:lineRule="auto"/>
        <w:ind w:leftChars="600" w:left="1260"/>
        <w:rPr>
          <w:rFonts w:eastAsia="黑体"/>
          <w:b/>
          <w:bCs/>
          <w:sz w:val="28"/>
          <w:szCs w:val="28"/>
          <w:u w:val="single"/>
        </w:rPr>
      </w:pPr>
      <w:r w:rsidRPr="00D14F6F">
        <w:rPr>
          <w:noProof/>
        </w:rPr>
        <w:pict>
          <v:shape id="自选图形 9" o:spid="_x0000_s1029" type="#_x0000_t32" style="position:absolute;left:0;text-align:left;margin-left:156.75pt;margin-top:19.7pt;width:196.5pt;height:0;z-index:251661312"/>
        </w:pict>
      </w:r>
      <w:r w:rsidR="00000929">
        <w:rPr>
          <w:rFonts w:eastAsia="黑体" w:cs="黑体" w:hint="eastAsia"/>
          <w:b/>
          <w:bCs/>
          <w:sz w:val="28"/>
          <w:szCs w:val="28"/>
        </w:rPr>
        <w:t>绩效自评日期：</w:t>
      </w:r>
      <w:r w:rsidR="00000929" w:rsidRPr="00434261">
        <w:rPr>
          <w:rFonts w:ascii="方正小标宋简体" w:eastAsia="方正小标宋简体" w:cs="方正小标宋简体"/>
          <w:sz w:val="28"/>
          <w:szCs w:val="28"/>
        </w:rPr>
        <w:t xml:space="preserve"> </w:t>
      </w:r>
      <w:r w:rsidR="00B27E5F" w:rsidRPr="00434261">
        <w:rPr>
          <w:rFonts w:eastAsia="黑体"/>
          <w:b/>
          <w:bCs/>
          <w:sz w:val="28"/>
          <w:szCs w:val="28"/>
        </w:rPr>
        <w:t>202</w:t>
      </w:r>
      <w:r w:rsidR="00B27E5F" w:rsidRPr="00434261">
        <w:rPr>
          <w:rFonts w:eastAsia="黑体" w:hint="eastAsia"/>
          <w:b/>
          <w:bCs/>
          <w:sz w:val="28"/>
          <w:szCs w:val="28"/>
        </w:rPr>
        <w:t>3</w:t>
      </w:r>
      <w:r w:rsidR="00000929" w:rsidRPr="00434261">
        <w:rPr>
          <w:rFonts w:eastAsia="黑体" w:cs="黑体" w:hint="eastAsia"/>
          <w:b/>
          <w:bCs/>
          <w:sz w:val="28"/>
          <w:szCs w:val="28"/>
        </w:rPr>
        <w:t>年</w:t>
      </w:r>
      <w:r w:rsidR="00000929" w:rsidRPr="00434261">
        <w:rPr>
          <w:rFonts w:eastAsia="黑体"/>
          <w:b/>
          <w:bCs/>
          <w:sz w:val="28"/>
          <w:szCs w:val="28"/>
        </w:rPr>
        <w:t>4</w:t>
      </w:r>
      <w:r w:rsidR="00000929" w:rsidRPr="00434261">
        <w:rPr>
          <w:rFonts w:eastAsia="黑体" w:cs="黑体" w:hint="eastAsia"/>
          <w:b/>
          <w:bCs/>
          <w:sz w:val="28"/>
          <w:szCs w:val="28"/>
        </w:rPr>
        <w:t>月</w:t>
      </w:r>
      <w:r w:rsidR="00B27E5F" w:rsidRPr="00434261">
        <w:rPr>
          <w:rFonts w:eastAsia="黑体" w:hint="eastAsia"/>
          <w:b/>
          <w:bCs/>
          <w:sz w:val="28"/>
          <w:szCs w:val="28"/>
        </w:rPr>
        <w:t>19</w:t>
      </w:r>
      <w:r w:rsidR="00000929" w:rsidRPr="00434261">
        <w:rPr>
          <w:rFonts w:eastAsia="黑体" w:cs="黑体" w:hint="eastAsia"/>
          <w:b/>
          <w:bCs/>
          <w:sz w:val="28"/>
          <w:szCs w:val="28"/>
        </w:rPr>
        <w:t>日</w:t>
      </w:r>
    </w:p>
    <w:p w:rsidR="00000929" w:rsidRDefault="00000929" w:rsidP="00D96B20">
      <w:pPr>
        <w:jc w:val="center"/>
        <w:rPr>
          <w:rFonts w:ascii="方正小标宋简体" w:eastAsia="方正小标宋简体"/>
          <w:sz w:val="28"/>
          <w:szCs w:val="28"/>
        </w:rPr>
      </w:pPr>
    </w:p>
    <w:p w:rsidR="00000929" w:rsidRDefault="00000929" w:rsidP="00D96B20">
      <w:pPr>
        <w:jc w:val="center"/>
        <w:rPr>
          <w:rFonts w:ascii="方正小标宋简体" w:eastAsia="方正小标宋简体"/>
          <w:sz w:val="28"/>
          <w:szCs w:val="28"/>
        </w:rPr>
      </w:pPr>
    </w:p>
    <w:p w:rsidR="00000929" w:rsidRPr="003B1C15" w:rsidRDefault="00B27E5F" w:rsidP="00B27E5F">
      <w:pPr>
        <w:adjustRightInd w:val="0"/>
        <w:snapToGrid w:val="0"/>
        <w:spacing w:line="360" w:lineRule="auto"/>
        <w:ind w:leftChars="600" w:left="1260" w:firstLineChars="790" w:firstLine="2221"/>
        <w:rPr>
          <w:rFonts w:eastAsia="黑体"/>
          <w:b/>
          <w:bCs/>
          <w:sz w:val="28"/>
          <w:szCs w:val="28"/>
        </w:rPr>
      </w:pPr>
      <w:r>
        <w:rPr>
          <w:rFonts w:eastAsia="黑体"/>
          <w:b/>
          <w:bCs/>
          <w:sz w:val="28"/>
          <w:szCs w:val="28"/>
        </w:rPr>
        <w:t>202</w:t>
      </w:r>
      <w:r>
        <w:rPr>
          <w:rFonts w:eastAsia="黑体" w:hint="eastAsia"/>
          <w:b/>
          <w:bCs/>
          <w:sz w:val="28"/>
          <w:szCs w:val="28"/>
        </w:rPr>
        <w:t>3</w:t>
      </w:r>
      <w:r w:rsidR="00000929" w:rsidRPr="003B1C15">
        <w:rPr>
          <w:rFonts w:eastAsia="黑体" w:cs="黑体" w:hint="eastAsia"/>
          <w:b/>
          <w:bCs/>
          <w:sz w:val="28"/>
          <w:szCs w:val="28"/>
        </w:rPr>
        <w:t>年</w:t>
      </w:r>
      <w:r w:rsidR="00000929" w:rsidRPr="003B1C15">
        <w:rPr>
          <w:rFonts w:eastAsia="黑体"/>
          <w:b/>
          <w:bCs/>
          <w:sz w:val="28"/>
          <w:szCs w:val="28"/>
        </w:rPr>
        <w:t>4</w:t>
      </w:r>
      <w:r w:rsidR="00000929" w:rsidRPr="003B1C15">
        <w:rPr>
          <w:rFonts w:eastAsia="黑体" w:cs="黑体" w:hint="eastAsia"/>
          <w:b/>
          <w:bCs/>
          <w:sz w:val="28"/>
          <w:szCs w:val="28"/>
        </w:rPr>
        <w:t>月</w:t>
      </w:r>
    </w:p>
    <w:p w:rsidR="00000929" w:rsidRDefault="00000929" w:rsidP="00D96B20">
      <w:pPr>
        <w:jc w:val="center"/>
        <w:rPr>
          <w:rFonts w:ascii="方正小标宋简体" w:eastAsia="方正小标宋简体"/>
          <w:sz w:val="28"/>
          <w:szCs w:val="28"/>
        </w:rPr>
      </w:pPr>
    </w:p>
    <w:p w:rsidR="00000929" w:rsidRDefault="00000929" w:rsidP="00D96B20">
      <w:pPr>
        <w:jc w:val="center"/>
        <w:rPr>
          <w:rFonts w:ascii="方正小标宋简体" w:eastAsia="方正小标宋简体"/>
          <w:sz w:val="28"/>
          <w:szCs w:val="28"/>
        </w:rPr>
      </w:pPr>
    </w:p>
    <w:p w:rsidR="00000929" w:rsidRDefault="00000929" w:rsidP="00B27E5F">
      <w:pPr>
        <w:pStyle w:val="A7"/>
        <w:widowControl w:val="0"/>
        <w:spacing w:after="0" w:line="360" w:lineRule="auto"/>
        <w:ind w:leftChars="300" w:left="630"/>
        <w:jc w:val="both"/>
        <w:rPr>
          <w:rFonts w:ascii="Times New Roman" w:eastAsia="黑体" w:hAnsi="Times New Roman" w:cs="Times New Roman"/>
          <w:kern w:val="2"/>
          <w:sz w:val="24"/>
          <w:szCs w:val="24"/>
          <w:lang w:val="zh-TW"/>
        </w:rPr>
      </w:pPr>
    </w:p>
    <w:p w:rsidR="00D24402" w:rsidRDefault="00D24402" w:rsidP="00B27E5F">
      <w:pPr>
        <w:pStyle w:val="A7"/>
        <w:widowControl w:val="0"/>
        <w:spacing w:after="0" w:line="360" w:lineRule="auto"/>
        <w:ind w:leftChars="300" w:left="630"/>
        <w:jc w:val="both"/>
        <w:rPr>
          <w:rFonts w:ascii="Times New Roman" w:eastAsia="黑体" w:hAnsi="Times New Roman" w:cs="黑体"/>
          <w:kern w:val="2"/>
          <w:sz w:val="24"/>
          <w:szCs w:val="24"/>
          <w:lang w:val="zh-TW"/>
        </w:rPr>
      </w:pPr>
    </w:p>
    <w:p w:rsidR="00D24402" w:rsidRPr="00D24402" w:rsidRDefault="00D24402" w:rsidP="00D24402"/>
    <w:p w:rsidR="00000929" w:rsidRPr="00C10028" w:rsidRDefault="00000929" w:rsidP="00D96B20">
      <w:pPr>
        <w:pStyle w:val="1"/>
        <w:spacing w:before="0" w:after="0" w:line="560" w:lineRule="exact"/>
        <w:rPr>
          <w:sz w:val="36"/>
          <w:szCs w:val="36"/>
        </w:rPr>
      </w:pPr>
      <w:r w:rsidRPr="00C10028">
        <w:rPr>
          <w:rFonts w:cs="黑体" w:hint="eastAsia"/>
          <w:b/>
          <w:bCs/>
          <w:sz w:val="36"/>
          <w:szCs w:val="36"/>
        </w:rPr>
        <w:t>摘</w:t>
      </w:r>
      <w:r w:rsidRPr="00C10028">
        <w:rPr>
          <w:b/>
          <w:bCs/>
          <w:sz w:val="36"/>
          <w:szCs w:val="36"/>
        </w:rPr>
        <w:t xml:space="preserve">  </w:t>
      </w:r>
      <w:r w:rsidRPr="00C10028">
        <w:rPr>
          <w:rFonts w:cs="黑体" w:hint="eastAsia"/>
          <w:b/>
          <w:bCs/>
          <w:sz w:val="36"/>
          <w:szCs w:val="36"/>
        </w:rPr>
        <w:t>要</w:t>
      </w:r>
    </w:p>
    <w:p w:rsidR="00000929" w:rsidRDefault="00000929" w:rsidP="00B27E5F">
      <w:pPr>
        <w:spacing w:line="560" w:lineRule="exact"/>
        <w:ind w:firstLineChars="200" w:firstLine="640"/>
        <w:rPr>
          <w:rFonts w:ascii="黑体" w:eastAsia="黑体" w:hAnsi="黑体"/>
          <w:sz w:val="32"/>
          <w:szCs w:val="32"/>
        </w:rPr>
      </w:pPr>
      <w:r w:rsidRPr="00C10028">
        <w:rPr>
          <w:rFonts w:ascii="黑体" w:eastAsia="黑体" w:hAnsi="黑体" w:cs="黑体" w:hint="eastAsia"/>
          <w:sz w:val="32"/>
          <w:szCs w:val="32"/>
        </w:rPr>
        <w:t>一、项目概况：</w:t>
      </w:r>
    </w:p>
    <w:p w:rsidR="00000929" w:rsidRDefault="00000929" w:rsidP="00B27E5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地质灾害工程治理是维护人民群众生命财产安全，促进经济和社会可持续发展的重要工作。地质灾害群测群防是通过乡村监测员和人民群众对地质灾害隐患点的巡查监测，发现前兆或险情并及时报警，快速组织受威胁群众转移至安全地带，最大限度减少或避免人员伤亡的一种主动防灾减灾措施。</w:t>
      </w:r>
    </w:p>
    <w:p w:rsidR="00000929" w:rsidRPr="009A584E" w:rsidRDefault="00000929" w:rsidP="009A584E">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昆明市盘龙区自然资源局于</w:t>
      </w:r>
      <w:r w:rsidR="00B27E5F">
        <w:rPr>
          <w:rFonts w:ascii="仿宋_GB2312" w:eastAsia="仿宋_GB2312" w:cs="仿宋_GB2312"/>
          <w:sz w:val="32"/>
          <w:szCs w:val="32"/>
        </w:rPr>
        <w:t>202</w:t>
      </w:r>
      <w:r w:rsidR="00B27E5F">
        <w:rPr>
          <w:rFonts w:ascii="仿宋_GB2312" w:eastAsia="仿宋_GB2312" w:cs="仿宋_GB2312" w:hint="eastAsia"/>
          <w:sz w:val="32"/>
          <w:szCs w:val="32"/>
        </w:rPr>
        <w:t>2</w:t>
      </w:r>
      <w:r>
        <w:rPr>
          <w:rFonts w:ascii="仿宋_GB2312" w:eastAsia="仿宋_GB2312" w:cs="仿宋_GB2312" w:hint="eastAsia"/>
          <w:sz w:val="32"/>
          <w:szCs w:val="32"/>
        </w:rPr>
        <w:t>年</w:t>
      </w:r>
      <w:r>
        <w:rPr>
          <w:rFonts w:ascii="仿宋_GB2312" w:eastAsia="仿宋_GB2312" w:cs="仿宋_GB2312"/>
          <w:sz w:val="32"/>
          <w:szCs w:val="32"/>
        </w:rPr>
        <w:t>1</w:t>
      </w:r>
      <w:r>
        <w:rPr>
          <w:rFonts w:ascii="仿宋_GB2312" w:eastAsia="仿宋_GB2312" w:cs="仿宋_GB2312" w:hint="eastAsia"/>
          <w:sz w:val="32"/>
          <w:szCs w:val="32"/>
        </w:rPr>
        <w:t>至</w:t>
      </w:r>
      <w:r w:rsidR="00B27E5F">
        <w:rPr>
          <w:rFonts w:ascii="仿宋_GB2312" w:eastAsia="仿宋_GB2312" w:cs="仿宋_GB2312" w:hint="eastAsia"/>
          <w:sz w:val="32"/>
          <w:szCs w:val="32"/>
        </w:rPr>
        <w:t>3</w:t>
      </w:r>
      <w:r>
        <w:rPr>
          <w:rFonts w:ascii="仿宋_GB2312" w:eastAsia="仿宋_GB2312" w:cs="仿宋_GB2312" w:hint="eastAsia"/>
          <w:sz w:val="32"/>
          <w:szCs w:val="32"/>
        </w:rPr>
        <w:t>月，</w:t>
      </w:r>
      <w:r w:rsidRPr="004B686A">
        <w:rPr>
          <w:rFonts w:ascii="仿宋_GB2312" w:eastAsia="仿宋_GB2312" w:cs="仿宋_GB2312" w:hint="eastAsia"/>
          <w:sz w:val="32"/>
          <w:szCs w:val="32"/>
        </w:rPr>
        <w:t>委托</w:t>
      </w:r>
      <w:r>
        <w:rPr>
          <w:rFonts w:ascii="仿宋_GB2312" w:eastAsia="仿宋_GB2312" w:cs="仿宋_GB2312" w:hint="eastAsia"/>
          <w:sz w:val="32"/>
          <w:szCs w:val="32"/>
        </w:rPr>
        <w:t>西南有色昆明勘测设计（院）股份有限公司</w:t>
      </w:r>
      <w:r w:rsidR="00B27E5F">
        <w:rPr>
          <w:rFonts w:ascii="仿宋_GB2312" w:eastAsia="仿宋_GB2312" w:cs="仿宋_GB2312" w:hint="eastAsia"/>
          <w:sz w:val="32"/>
          <w:szCs w:val="32"/>
        </w:rPr>
        <w:t>、云南省有色地质局三一三队</w:t>
      </w:r>
      <w:r>
        <w:rPr>
          <w:rFonts w:ascii="仿宋_GB2312" w:eastAsia="仿宋_GB2312" w:cs="仿宋_GB2312" w:hint="eastAsia"/>
          <w:sz w:val="32"/>
          <w:szCs w:val="32"/>
        </w:rPr>
        <w:t>开展了盘龙辖区地质灾害隐患排查、核查，</w:t>
      </w:r>
      <w:r w:rsidR="00B27E5F">
        <w:rPr>
          <w:rFonts w:ascii="仿宋_GB2312" w:eastAsia="仿宋_GB2312" w:cs="仿宋_GB2312" w:hint="eastAsia"/>
          <w:sz w:val="32"/>
          <w:szCs w:val="32"/>
        </w:rPr>
        <w:t>并由西南有色昆明勘测设计（院）股份有限公司</w:t>
      </w:r>
      <w:r w:rsidRPr="004B686A">
        <w:rPr>
          <w:rFonts w:ascii="仿宋_GB2312" w:eastAsia="仿宋_GB2312" w:cs="仿宋_GB2312" w:hint="eastAsia"/>
          <w:sz w:val="32"/>
          <w:szCs w:val="32"/>
        </w:rPr>
        <w:t>编制完成了《</w:t>
      </w:r>
      <w:r w:rsidR="00B27E5F">
        <w:rPr>
          <w:rFonts w:ascii="仿宋_GB2312" w:eastAsia="仿宋_GB2312" w:cs="仿宋_GB2312"/>
          <w:sz w:val="32"/>
          <w:szCs w:val="32"/>
        </w:rPr>
        <w:t>202</w:t>
      </w:r>
      <w:r w:rsidR="00B27E5F">
        <w:rPr>
          <w:rFonts w:ascii="仿宋_GB2312" w:eastAsia="仿宋_GB2312" w:cs="仿宋_GB2312" w:hint="eastAsia"/>
          <w:sz w:val="32"/>
          <w:szCs w:val="32"/>
        </w:rPr>
        <w:t>2</w:t>
      </w:r>
      <w:r w:rsidRPr="004B686A">
        <w:rPr>
          <w:rFonts w:ascii="仿宋_GB2312" w:eastAsia="仿宋_GB2312" w:cs="仿宋_GB2312" w:hint="eastAsia"/>
          <w:sz w:val="32"/>
          <w:szCs w:val="32"/>
        </w:rPr>
        <w:t>年度昆明市盘龙区地质灾害防治方案》</w:t>
      </w:r>
      <w:r>
        <w:rPr>
          <w:rFonts w:ascii="仿宋_GB2312" w:eastAsia="仿宋_GB2312" w:cs="仿宋_GB2312" w:hint="eastAsia"/>
          <w:sz w:val="32"/>
          <w:szCs w:val="32"/>
        </w:rPr>
        <w:t>、《</w:t>
      </w:r>
      <w:r w:rsidRPr="009E3C33">
        <w:rPr>
          <w:rFonts w:ascii="仿宋_GB2312" w:eastAsia="仿宋_GB2312" w:cs="仿宋_GB2312"/>
          <w:sz w:val="32"/>
          <w:szCs w:val="32"/>
        </w:rPr>
        <w:t>202</w:t>
      </w:r>
      <w:r w:rsidR="00B27E5F">
        <w:rPr>
          <w:rFonts w:ascii="仿宋_GB2312" w:eastAsia="仿宋_GB2312" w:cs="仿宋_GB2312" w:hint="eastAsia"/>
          <w:sz w:val="32"/>
          <w:szCs w:val="32"/>
        </w:rPr>
        <w:t>2</w:t>
      </w:r>
      <w:r w:rsidRPr="009E3C33">
        <w:rPr>
          <w:rFonts w:ascii="仿宋_GB2312" w:eastAsia="仿宋_GB2312" w:cs="仿宋_GB2312" w:hint="eastAsia"/>
          <w:sz w:val="32"/>
          <w:szCs w:val="32"/>
        </w:rPr>
        <w:t>年度昆明市盘龙区突性地灾应急预案</w:t>
      </w:r>
      <w:r w:rsidR="00B27E5F">
        <w:rPr>
          <w:rFonts w:ascii="仿宋_GB2312" w:eastAsia="仿宋_GB2312" w:cs="仿宋_GB2312" w:hint="eastAsia"/>
          <w:sz w:val="32"/>
          <w:szCs w:val="32"/>
        </w:rPr>
        <w:t>》，同时，</w:t>
      </w:r>
      <w:r w:rsidRPr="009E3C33">
        <w:rPr>
          <w:rFonts w:ascii="仿宋_GB2312" w:eastAsia="仿宋_GB2312" w:cs="仿宋_GB2312" w:hint="eastAsia"/>
          <w:sz w:val="32"/>
          <w:szCs w:val="32"/>
        </w:rPr>
        <w:t>委托</w:t>
      </w:r>
      <w:r>
        <w:rPr>
          <w:rFonts w:ascii="仿宋_GB2312" w:eastAsia="仿宋_GB2312" w:cs="仿宋_GB2312" w:hint="eastAsia"/>
          <w:sz w:val="32"/>
          <w:szCs w:val="32"/>
        </w:rPr>
        <w:t>西南有色昆明勘测设计（院）股份有限公司作为盘龙区地质灾害应急工程治理技术服务单位</w:t>
      </w:r>
      <w:r w:rsidRPr="009E3C33">
        <w:rPr>
          <w:rFonts w:ascii="仿宋_GB2312" w:eastAsia="仿宋_GB2312" w:cs="仿宋_GB2312" w:hint="eastAsia"/>
          <w:sz w:val="32"/>
          <w:szCs w:val="32"/>
        </w:rPr>
        <w:t>，</w:t>
      </w:r>
      <w:r>
        <w:rPr>
          <w:rFonts w:ascii="仿宋_GB2312" w:eastAsia="仿宋_GB2312" w:cs="仿宋_GB2312" w:hint="eastAsia"/>
          <w:sz w:val="32"/>
          <w:szCs w:val="32"/>
        </w:rPr>
        <w:t>对</w:t>
      </w:r>
      <w:r w:rsidR="00766AFD">
        <w:rPr>
          <w:rFonts w:ascii="仿宋_GB2312" w:eastAsia="仿宋_GB2312" w:cs="仿宋_GB2312" w:hint="eastAsia"/>
          <w:sz w:val="32"/>
          <w:szCs w:val="32"/>
        </w:rPr>
        <w:t>阿子营</w:t>
      </w:r>
      <w:r w:rsidR="00765786">
        <w:rPr>
          <w:rFonts w:ascii="仿宋_GB2312" w:eastAsia="仿宋_GB2312" w:cs="仿宋_GB2312" w:hint="eastAsia"/>
          <w:sz w:val="32"/>
          <w:szCs w:val="32"/>
        </w:rPr>
        <w:t>街道</w:t>
      </w:r>
      <w:r w:rsidR="00766AFD">
        <w:rPr>
          <w:rFonts w:ascii="仿宋_GB2312" w:eastAsia="仿宋_GB2312" w:cs="仿宋_GB2312" w:hint="eastAsia"/>
          <w:sz w:val="32"/>
          <w:szCs w:val="32"/>
        </w:rPr>
        <w:t>小西村滑坡</w:t>
      </w:r>
      <w:r>
        <w:rPr>
          <w:rFonts w:ascii="仿宋_GB2312" w:eastAsia="仿宋_GB2312" w:cs="仿宋_GB2312" w:hint="eastAsia"/>
          <w:sz w:val="32"/>
          <w:szCs w:val="32"/>
        </w:rPr>
        <w:t>、</w:t>
      </w:r>
      <w:r w:rsidR="00766AFD">
        <w:rPr>
          <w:rFonts w:ascii="仿宋_GB2312" w:eastAsia="仿宋_GB2312" w:cs="仿宋_GB2312" w:hint="eastAsia"/>
          <w:sz w:val="32"/>
          <w:szCs w:val="32"/>
        </w:rPr>
        <w:t>土坝村</w:t>
      </w:r>
      <w:r>
        <w:rPr>
          <w:rFonts w:ascii="仿宋_GB2312" w:eastAsia="仿宋_GB2312" w:cs="仿宋_GB2312" w:hint="eastAsia"/>
          <w:sz w:val="32"/>
          <w:szCs w:val="32"/>
        </w:rPr>
        <w:t>滑坡</w:t>
      </w:r>
      <w:r w:rsidR="00766AFD">
        <w:rPr>
          <w:rFonts w:ascii="仿宋_GB2312" w:eastAsia="仿宋_GB2312" w:cs="仿宋_GB2312" w:hint="eastAsia"/>
          <w:sz w:val="32"/>
          <w:szCs w:val="32"/>
        </w:rPr>
        <w:t>、松华街道</w:t>
      </w:r>
      <w:r w:rsidR="00766AFD" w:rsidRPr="00766AFD">
        <w:rPr>
          <w:rFonts w:ascii="仿宋_GB2312" w:eastAsia="仿宋_GB2312" w:cs="仿宋_GB2312" w:hint="eastAsia"/>
          <w:sz w:val="32"/>
          <w:szCs w:val="32"/>
        </w:rPr>
        <w:t>团结社区团结小组洗澡塘滑坡</w:t>
      </w:r>
      <w:r w:rsidR="00766AFD">
        <w:rPr>
          <w:rFonts w:ascii="仿宋_GB2312" w:eastAsia="仿宋_GB2312" w:cs="仿宋_GB2312" w:hint="eastAsia"/>
          <w:sz w:val="32"/>
          <w:szCs w:val="32"/>
        </w:rPr>
        <w:t>、</w:t>
      </w:r>
      <w:r w:rsidR="00766AFD" w:rsidRPr="00766AFD">
        <w:rPr>
          <w:rFonts w:ascii="仿宋_GB2312" w:eastAsia="仿宋_GB2312" w:cs="仿宋_GB2312" w:hint="eastAsia"/>
          <w:sz w:val="32"/>
          <w:szCs w:val="32"/>
        </w:rPr>
        <w:t>三家社区坝箐村2滑坡</w:t>
      </w:r>
      <w:r w:rsidR="009A584E">
        <w:rPr>
          <w:rFonts w:ascii="仿宋_GB2312" w:eastAsia="仿宋_GB2312" w:cs="仿宋_GB2312" w:hint="eastAsia"/>
          <w:sz w:val="32"/>
          <w:szCs w:val="32"/>
        </w:rPr>
        <w:t>、</w:t>
      </w:r>
      <w:r w:rsidR="009A584E" w:rsidRPr="009A584E">
        <w:rPr>
          <w:rFonts w:ascii="仿宋_GB2312" w:eastAsia="仿宋_GB2312" w:cs="仿宋_GB2312" w:hint="eastAsia"/>
          <w:sz w:val="32"/>
          <w:szCs w:val="32"/>
        </w:rPr>
        <w:t>大摆社区上干沟村小组地面塌陷点</w:t>
      </w:r>
      <w:r>
        <w:rPr>
          <w:rFonts w:ascii="仿宋_GB2312" w:eastAsia="仿宋_GB2312" w:cs="仿宋_GB2312" w:hint="eastAsia"/>
          <w:sz w:val="32"/>
          <w:szCs w:val="32"/>
        </w:rPr>
        <w:t>地质灾害隐患点应急治理工程开展地质灾害工程治理，按时拨付监测员补助经费，加强群测群防工作，</w:t>
      </w:r>
      <w:r w:rsidRPr="009E3C33">
        <w:rPr>
          <w:rFonts w:ascii="仿宋_GB2312" w:eastAsia="仿宋_GB2312" w:cs="仿宋_GB2312" w:hint="eastAsia"/>
          <w:sz w:val="32"/>
          <w:szCs w:val="32"/>
        </w:rPr>
        <w:t>对汛期突发的地质灾害点做好排查、调查、等技术服务工作</w:t>
      </w:r>
      <w:r>
        <w:rPr>
          <w:rFonts w:ascii="仿宋_GB2312" w:eastAsia="仿宋_GB2312" w:cs="仿宋_GB2312" w:hint="eastAsia"/>
          <w:sz w:val="32"/>
          <w:szCs w:val="32"/>
        </w:rPr>
        <w:t>，共拨付地质灾害防治项目资金</w:t>
      </w:r>
      <w:r w:rsidR="00766AFD">
        <w:rPr>
          <w:rFonts w:ascii="仿宋_GB2312" w:eastAsia="仿宋_GB2312" w:cs="仿宋_GB2312" w:hint="eastAsia"/>
          <w:sz w:val="32"/>
          <w:szCs w:val="32"/>
        </w:rPr>
        <w:t>192.38</w:t>
      </w:r>
      <w:r>
        <w:rPr>
          <w:rFonts w:ascii="仿宋_GB2312" w:eastAsia="仿宋_GB2312" w:cs="仿宋_GB2312" w:hint="eastAsia"/>
          <w:sz w:val="32"/>
          <w:szCs w:val="32"/>
        </w:rPr>
        <w:t>万元。</w:t>
      </w:r>
    </w:p>
    <w:p w:rsidR="00000929" w:rsidRDefault="00000929" w:rsidP="00B27E5F">
      <w:pPr>
        <w:spacing w:line="560" w:lineRule="exact"/>
        <w:ind w:firstLineChars="200" w:firstLine="640"/>
        <w:rPr>
          <w:rFonts w:ascii="黑体" w:eastAsia="黑体" w:hAnsi="黑体"/>
          <w:sz w:val="32"/>
          <w:szCs w:val="32"/>
        </w:rPr>
      </w:pPr>
      <w:r w:rsidRPr="00C10028">
        <w:rPr>
          <w:rFonts w:ascii="黑体" w:eastAsia="黑体" w:hAnsi="黑体" w:cs="黑体" w:hint="eastAsia"/>
          <w:sz w:val="32"/>
          <w:szCs w:val="32"/>
        </w:rPr>
        <w:t>二、评价结论</w:t>
      </w:r>
    </w:p>
    <w:p w:rsidR="00000929" w:rsidRDefault="00766AFD" w:rsidP="00B27E5F">
      <w:pPr>
        <w:spacing w:line="560" w:lineRule="exact"/>
        <w:ind w:firstLineChars="200" w:firstLine="640"/>
        <w:rPr>
          <w:rFonts w:ascii="仿宋_GB2312" w:eastAsia="仿宋_GB2312"/>
          <w:sz w:val="32"/>
          <w:szCs w:val="32"/>
        </w:rPr>
      </w:pPr>
      <w:r>
        <w:rPr>
          <w:rFonts w:ascii="仿宋_GB2312" w:eastAsia="仿宋_GB2312" w:cs="仿宋_GB2312"/>
          <w:sz w:val="32"/>
          <w:szCs w:val="32"/>
        </w:rPr>
        <w:t>202</w:t>
      </w:r>
      <w:r>
        <w:rPr>
          <w:rFonts w:ascii="仿宋_GB2312" w:eastAsia="仿宋_GB2312" w:cs="仿宋_GB2312" w:hint="eastAsia"/>
          <w:sz w:val="32"/>
          <w:szCs w:val="32"/>
        </w:rPr>
        <w:t>2</w:t>
      </w:r>
      <w:r w:rsidR="00000929">
        <w:rPr>
          <w:rFonts w:ascii="仿宋_GB2312" w:eastAsia="仿宋_GB2312" w:cs="仿宋_GB2312" w:hint="eastAsia"/>
          <w:sz w:val="32"/>
          <w:szCs w:val="32"/>
        </w:rPr>
        <w:t>年在地质灾害防治小组全体人员的努力下，地质灾害工程治理点各项工作有序推进，圆满完成了</w:t>
      </w:r>
      <w:r>
        <w:rPr>
          <w:rFonts w:ascii="仿宋_GB2312" w:eastAsia="仿宋_GB2312" w:cs="仿宋_GB2312"/>
          <w:sz w:val="32"/>
          <w:szCs w:val="32"/>
        </w:rPr>
        <w:t>2022</w:t>
      </w:r>
      <w:r w:rsidR="00000929">
        <w:rPr>
          <w:rFonts w:ascii="仿宋_GB2312" w:eastAsia="仿宋_GB2312" w:cs="仿宋_GB2312" w:hint="eastAsia"/>
          <w:sz w:val="32"/>
          <w:szCs w:val="32"/>
        </w:rPr>
        <w:t>年地质灾害防治各项任务，为盘龙区长治久安、安定发展做出了应有贡</w:t>
      </w:r>
      <w:r w:rsidR="00000929">
        <w:rPr>
          <w:rFonts w:ascii="仿宋_GB2312" w:eastAsia="仿宋_GB2312" w:cs="仿宋_GB2312" w:hint="eastAsia"/>
          <w:sz w:val="32"/>
          <w:szCs w:val="32"/>
        </w:rPr>
        <w:lastRenderedPageBreak/>
        <w:t>献。</w:t>
      </w:r>
    </w:p>
    <w:p w:rsidR="00000929" w:rsidRDefault="00000929" w:rsidP="0027647D">
      <w:pPr>
        <w:spacing w:line="560" w:lineRule="exact"/>
        <w:ind w:firstLineChars="200" w:firstLine="640"/>
        <w:rPr>
          <w:rFonts w:ascii="仿宋_GB2312" w:eastAsia="仿宋_GB2312"/>
          <w:b/>
          <w:bCs/>
          <w:sz w:val="32"/>
          <w:szCs w:val="32"/>
        </w:rPr>
      </w:pPr>
    </w:p>
    <w:p w:rsidR="00000929" w:rsidRDefault="00000929" w:rsidP="0027647D">
      <w:pPr>
        <w:spacing w:line="560" w:lineRule="exact"/>
        <w:ind w:firstLineChars="200" w:firstLine="640"/>
        <w:rPr>
          <w:rFonts w:ascii="仿宋_GB2312" w:eastAsia="仿宋_GB2312"/>
          <w:b/>
          <w:bCs/>
          <w:sz w:val="32"/>
          <w:szCs w:val="32"/>
        </w:rPr>
      </w:pPr>
    </w:p>
    <w:p w:rsidR="00000929" w:rsidRDefault="00000929" w:rsidP="0027647D">
      <w:pPr>
        <w:spacing w:line="560" w:lineRule="exact"/>
        <w:ind w:firstLineChars="200" w:firstLine="640"/>
        <w:rPr>
          <w:rFonts w:ascii="仿宋_GB2312" w:eastAsia="仿宋_GB2312"/>
          <w:b/>
          <w:bCs/>
          <w:sz w:val="32"/>
          <w:szCs w:val="32"/>
        </w:rPr>
      </w:pPr>
    </w:p>
    <w:p w:rsidR="00000929" w:rsidRDefault="00000929" w:rsidP="0027647D">
      <w:pPr>
        <w:spacing w:line="560" w:lineRule="exact"/>
        <w:ind w:firstLineChars="200" w:firstLine="640"/>
        <w:rPr>
          <w:rFonts w:ascii="仿宋_GB2312" w:eastAsia="仿宋_GB2312"/>
          <w:b/>
          <w:bCs/>
          <w:sz w:val="32"/>
          <w:szCs w:val="32"/>
        </w:rPr>
      </w:pPr>
    </w:p>
    <w:p w:rsidR="00000929" w:rsidRDefault="00000929" w:rsidP="0027647D">
      <w:pPr>
        <w:spacing w:line="560" w:lineRule="exact"/>
        <w:ind w:firstLineChars="200" w:firstLine="640"/>
        <w:rPr>
          <w:rFonts w:ascii="仿宋_GB2312" w:eastAsia="仿宋_GB2312"/>
          <w:b/>
          <w:bCs/>
          <w:sz w:val="32"/>
          <w:szCs w:val="32"/>
        </w:rPr>
      </w:pPr>
    </w:p>
    <w:p w:rsidR="00000929" w:rsidRDefault="00000929" w:rsidP="0027647D">
      <w:pPr>
        <w:spacing w:line="560" w:lineRule="exact"/>
        <w:ind w:firstLineChars="200" w:firstLine="640"/>
        <w:rPr>
          <w:rFonts w:ascii="黑体" w:eastAsia="黑体" w:hAnsi="黑体"/>
          <w:sz w:val="32"/>
          <w:szCs w:val="32"/>
        </w:rPr>
      </w:pPr>
      <w:r w:rsidRPr="00CF781A">
        <w:rPr>
          <w:rFonts w:ascii="仿宋_GB2312" w:eastAsia="仿宋_GB2312" w:cs="仿宋_GB2312" w:hint="eastAsia"/>
          <w:b/>
          <w:bCs/>
          <w:sz w:val="32"/>
          <w:szCs w:val="32"/>
        </w:rPr>
        <w:t>正文：</w:t>
      </w:r>
      <w:r>
        <w:rPr>
          <w:rFonts w:ascii="仿宋_GB2312" w:eastAsia="仿宋_GB2312" w:cs="仿宋_GB2312" w:hint="eastAsia"/>
          <w:b/>
          <w:bCs/>
          <w:sz w:val="32"/>
          <w:szCs w:val="32"/>
        </w:rPr>
        <w:t>地质灾害防治和应急工作</w:t>
      </w:r>
      <w:r w:rsidRPr="00CF781A">
        <w:rPr>
          <w:rFonts w:ascii="仿宋_GB2312" w:eastAsia="仿宋_GB2312" w:cs="仿宋_GB2312" w:hint="eastAsia"/>
          <w:b/>
          <w:bCs/>
          <w:sz w:val="32"/>
          <w:szCs w:val="32"/>
        </w:rPr>
        <w:t>项目支出绩效自评报告</w:t>
      </w:r>
    </w:p>
    <w:p w:rsidR="00000929" w:rsidRDefault="00000929" w:rsidP="005252C2">
      <w:pPr>
        <w:pStyle w:val="1"/>
        <w:spacing w:before="0" w:after="0" w:line="560" w:lineRule="exact"/>
        <w:rPr>
          <w:rFonts w:ascii="宋体" w:eastAsia="宋体" w:hAnsi="宋体"/>
          <w:b/>
          <w:bCs/>
          <w:sz w:val="32"/>
          <w:szCs w:val="32"/>
        </w:rPr>
      </w:pPr>
    </w:p>
    <w:p w:rsidR="00000929" w:rsidRDefault="00000929" w:rsidP="00B27E5F">
      <w:pPr>
        <w:pStyle w:val="1"/>
        <w:spacing w:before="0" w:after="0" w:line="560" w:lineRule="exact"/>
        <w:ind w:firstLineChars="196" w:firstLine="630"/>
        <w:jc w:val="both"/>
        <w:rPr>
          <w:rFonts w:ascii="宋体" w:eastAsia="宋体" w:hAnsi="宋体"/>
          <w:b/>
          <w:bCs/>
          <w:sz w:val="32"/>
          <w:szCs w:val="32"/>
        </w:rPr>
      </w:pPr>
      <w:r>
        <w:rPr>
          <w:rFonts w:ascii="宋体" w:eastAsia="宋体" w:hAnsi="宋体" w:cs="宋体" w:hint="eastAsia"/>
          <w:b/>
          <w:bCs/>
          <w:sz w:val="32"/>
          <w:szCs w:val="32"/>
        </w:rPr>
        <w:t>一、项目基本情况</w:t>
      </w:r>
    </w:p>
    <w:p w:rsidR="00000929" w:rsidRDefault="00000929" w:rsidP="0027647D">
      <w:pPr>
        <w:pStyle w:val="2"/>
        <w:spacing w:before="0" w:after="0" w:line="560" w:lineRule="exact"/>
        <w:ind w:firstLineChars="147" w:firstLine="471"/>
        <w:rPr>
          <w:rFonts w:ascii="楷体" w:eastAsia="楷体" w:hAnsi="楷体" w:cs="Times New Roman"/>
        </w:rPr>
      </w:pPr>
      <w:r>
        <w:rPr>
          <w:rFonts w:ascii="仿宋_GB2312" w:eastAsia="仿宋_GB2312" w:cs="仿宋_GB2312" w:hint="eastAsia"/>
        </w:rPr>
        <w:t>（一）</w:t>
      </w:r>
      <w:r w:rsidRPr="00CF781A">
        <w:rPr>
          <w:rFonts w:ascii="仿宋_GB2312" w:eastAsia="仿宋_GB2312" w:cs="仿宋_GB2312" w:hint="eastAsia"/>
        </w:rPr>
        <w:t>项目概况。</w:t>
      </w:r>
    </w:p>
    <w:p w:rsidR="00000929" w:rsidRPr="000E75F5" w:rsidRDefault="00000929" w:rsidP="00B27E5F">
      <w:pPr>
        <w:pStyle w:val="2"/>
        <w:spacing w:before="0" w:after="0" w:line="560" w:lineRule="exact"/>
        <w:ind w:firstLineChars="196" w:firstLine="630"/>
        <w:rPr>
          <w:rFonts w:ascii="楷体" w:eastAsia="楷体" w:hAnsi="楷体" w:cs="Times New Roman"/>
          <w:b w:val="0"/>
          <w:bCs w:val="0"/>
        </w:rPr>
      </w:pPr>
      <w:r>
        <w:rPr>
          <w:rFonts w:ascii="楷体" w:eastAsia="楷体" w:hAnsi="楷体" w:cs="楷体"/>
        </w:rPr>
        <w:t>1.</w:t>
      </w:r>
      <w:r w:rsidRPr="000E75F5">
        <w:rPr>
          <w:rFonts w:ascii="楷体" w:eastAsia="楷体" w:hAnsi="楷体" w:cs="楷体" w:hint="eastAsia"/>
        </w:rPr>
        <w:t>项目立项背景</w:t>
      </w:r>
      <w:r>
        <w:rPr>
          <w:rFonts w:ascii="楷体" w:eastAsia="楷体" w:hAnsi="楷体" w:cs="楷体" w:hint="eastAsia"/>
        </w:rPr>
        <w:t>及目的</w:t>
      </w:r>
    </w:p>
    <w:p w:rsidR="00000929" w:rsidRDefault="00000929" w:rsidP="00B27E5F">
      <w:pPr>
        <w:spacing w:line="560" w:lineRule="exact"/>
        <w:ind w:firstLineChars="200" w:firstLine="640"/>
        <w:rPr>
          <w:rFonts w:ascii="仿宋_GB2312" w:eastAsia="仿宋_GB2312"/>
          <w:sz w:val="32"/>
          <w:szCs w:val="32"/>
        </w:rPr>
      </w:pPr>
      <w:r w:rsidRPr="00BA10A0">
        <w:rPr>
          <w:rFonts w:ascii="仿宋_GB2312" w:eastAsia="仿宋_GB2312" w:cs="仿宋_GB2312" w:hint="eastAsia"/>
          <w:color w:val="000000"/>
          <w:sz w:val="32"/>
          <w:szCs w:val="32"/>
        </w:rPr>
        <w:t>根据《中华人民共和国突发事件应对法》、《地质灾害防治条例》、国务院《关于加强地质灾害防治工作的决定》、云南省人民政府《关于加强地质灾害防治工作的意见》和省厅、市局《关于做好</w:t>
      </w:r>
      <w:r w:rsidRPr="00BA10A0">
        <w:rPr>
          <w:rFonts w:ascii="仿宋_GB2312" w:eastAsia="仿宋_GB2312" w:cs="仿宋_GB2312"/>
          <w:color w:val="000000"/>
          <w:sz w:val="32"/>
          <w:szCs w:val="32"/>
        </w:rPr>
        <w:t>202</w:t>
      </w:r>
      <w:r w:rsidR="00766AFD">
        <w:rPr>
          <w:rFonts w:ascii="仿宋_GB2312" w:eastAsia="仿宋_GB2312" w:cs="仿宋_GB2312" w:hint="eastAsia"/>
          <w:color w:val="000000"/>
          <w:sz w:val="32"/>
          <w:szCs w:val="32"/>
        </w:rPr>
        <w:t>2</w:t>
      </w:r>
      <w:r w:rsidRPr="00BA10A0">
        <w:rPr>
          <w:rFonts w:ascii="仿宋_GB2312" w:eastAsia="仿宋_GB2312" w:cs="仿宋_GB2312" w:hint="eastAsia"/>
          <w:color w:val="000000"/>
          <w:sz w:val="32"/>
          <w:szCs w:val="32"/>
        </w:rPr>
        <w:t>年地质灾害防治工作的通知》等文件精神</w:t>
      </w:r>
      <w:r>
        <w:rPr>
          <w:rFonts w:ascii="仿宋_GB2312" w:eastAsia="仿宋_GB2312" w:cs="仿宋_GB2312" w:hint="eastAsia"/>
          <w:color w:val="000000"/>
          <w:sz w:val="32"/>
          <w:szCs w:val="32"/>
        </w:rPr>
        <w:t>及</w:t>
      </w:r>
      <w:r>
        <w:rPr>
          <w:rFonts w:ascii="仿宋_GB2312" w:eastAsia="仿宋_GB2312" w:cs="仿宋_GB2312" w:hint="eastAsia"/>
          <w:sz w:val="32"/>
          <w:szCs w:val="32"/>
        </w:rPr>
        <w:t>盘龙区</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Pr>
          <w:rFonts w:ascii="仿宋_GB2312" w:eastAsia="仿宋_GB2312" w:cs="仿宋_GB2312" w:hint="eastAsia"/>
          <w:sz w:val="32"/>
          <w:szCs w:val="32"/>
        </w:rPr>
        <w:t>年地质灾害防治工程治理计划和地质灾害群测群防工作计划。</w:t>
      </w:r>
    </w:p>
    <w:p w:rsidR="00000929" w:rsidRPr="000E75F5" w:rsidRDefault="00000929" w:rsidP="00B27E5F">
      <w:pPr>
        <w:pStyle w:val="2"/>
        <w:spacing w:before="0" w:after="0" w:line="560" w:lineRule="exact"/>
        <w:ind w:firstLineChars="194" w:firstLine="623"/>
        <w:rPr>
          <w:rFonts w:ascii="楷体" w:eastAsia="楷体" w:hAnsi="楷体" w:cs="Times New Roman"/>
        </w:rPr>
      </w:pPr>
      <w:r>
        <w:rPr>
          <w:rFonts w:ascii="楷体" w:eastAsia="楷体" w:hAnsi="楷体" w:cs="楷体"/>
        </w:rPr>
        <w:t>2.</w:t>
      </w:r>
      <w:r w:rsidRPr="000E75F5">
        <w:rPr>
          <w:rFonts w:ascii="楷体" w:eastAsia="楷体" w:hAnsi="楷体" w:cs="楷体" w:hint="eastAsia"/>
        </w:rPr>
        <w:t>项目实施内容</w:t>
      </w:r>
    </w:p>
    <w:p w:rsidR="00000929" w:rsidRDefault="00000929" w:rsidP="00B27E5F">
      <w:pPr>
        <w:spacing w:line="560" w:lineRule="exact"/>
        <w:ind w:firstLineChars="200" w:firstLine="640"/>
        <w:rPr>
          <w:rFonts w:ascii="仿宋_GB2312" w:eastAsia="仿宋_GB2312"/>
          <w:sz w:val="32"/>
          <w:szCs w:val="32"/>
        </w:rPr>
      </w:pPr>
      <w:r w:rsidRPr="004B686A">
        <w:rPr>
          <w:rFonts w:ascii="仿宋_GB2312" w:eastAsia="仿宋_GB2312" w:cs="仿宋_GB2312" w:hint="eastAsia"/>
          <w:sz w:val="32"/>
          <w:szCs w:val="32"/>
        </w:rPr>
        <w:t>编制完成了《</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sidRPr="004B686A">
        <w:rPr>
          <w:rFonts w:ascii="仿宋_GB2312" w:eastAsia="仿宋_GB2312" w:cs="仿宋_GB2312" w:hint="eastAsia"/>
          <w:sz w:val="32"/>
          <w:szCs w:val="32"/>
        </w:rPr>
        <w:t>年度昆明市盘龙区地质灾害防治方案》</w:t>
      </w:r>
      <w:r>
        <w:rPr>
          <w:rFonts w:ascii="仿宋_GB2312" w:eastAsia="仿宋_GB2312" w:cs="仿宋_GB2312" w:hint="eastAsia"/>
          <w:sz w:val="32"/>
          <w:szCs w:val="32"/>
        </w:rPr>
        <w:t>、《</w:t>
      </w:r>
      <w:r w:rsidRPr="009E3C33">
        <w:rPr>
          <w:rFonts w:ascii="仿宋_GB2312" w:eastAsia="仿宋_GB2312" w:cs="仿宋_GB2312"/>
          <w:sz w:val="32"/>
          <w:szCs w:val="32"/>
        </w:rPr>
        <w:t>202</w:t>
      </w:r>
      <w:r w:rsidR="00766AFD">
        <w:rPr>
          <w:rFonts w:ascii="仿宋_GB2312" w:eastAsia="仿宋_GB2312" w:cs="仿宋_GB2312" w:hint="eastAsia"/>
          <w:sz w:val="32"/>
          <w:szCs w:val="32"/>
        </w:rPr>
        <w:t>2</w:t>
      </w:r>
      <w:r w:rsidRPr="009E3C33">
        <w:rPr>
          <w:rFonts w:ascii="仿宋_GB2312" w:eastAsia="仿宋_GB2312" w:cs="仿宋_GB2312" w:hint="eastAsia"/>
          <w:sz w:val="32"/>
          <w:szCs w:val="32"/>
        </w:rPr>
        <w:t>年度昆明市盘龙区突性地灾应急预案</w:t>
      </w:r>
      <w:r>
        <w:rPr>
          <w:rFonts w:ascii="仿宋_GB2312" w:eastAsia="仿宋_GB2312" w:cs="仿宋_GB2312" w:hint="eastAsia"/>
          <w:sz w:val="32"/>
          <w:szCs w:val="32"/>
        </w:rPr>
        <w:t>》；</w:t>
      </w:r>
      <w:r w:rsidR="00766AFD">
        <w:rPr>
          <w:rFonts w:ascii="仿宋_GB2312" w:eastAsia="仿宋_GB2312" w:cs="仿宋_GB2312" w:hint="eastAsia"/>
          <w:sz w:val="32"/>
          <w:szCs w:val="32"/>
        </w:rPr>
        <w:t>对阿子营街道小西村滑坡、土坝村滑坡、松华街道</w:t>
      </w:r>
      <w:r w:rsidR="00766AFD" w:rsidRPr="00766AFD">
        <w:rPr>
          <w:rFonts w:ascii="仿宋_GB2312" w:eastAsia="仿宋_GB2312" w:cs="仿宋_GB2312" w:hint="eastAsia"/>
          <w:sz w:val="32"/>
          <w:szCs w:val="32"/>
        </w:rPr>
        <w:t>团结社区团结小组洗澡塘滑坡</w:t>
      </w:r>
      <w:r w:rsidR="00766AFD">
        <w:rPr>
          <w:rFonts w:ascii="仿宋_GB2312" w:eastAsia="仿宋_GB2312" w:cs="仿宋_GB2312" w:hint="eastAsia"/>
          <w:sz w:val="32"/>
          <w:szCs w:val="32"/>
        </w:rPr>
        <w:t>、</w:t>
      </w:r>
      <w:r w:rsidR="00766AFD" w:rsidRPr="00766AFD">
        <w:rPr>
          <w:rFonts w:ascii="仿宋_GB2312" w:eastAsia="仿宋_GB2312" w:cs="仿宋_GB2312" w:hint="eastAsia"/>
          <w:sz w:val="32"/>
          <w:szCs w:val="32"/>
        </w:rPr>
        <w:t>三家社区坝箐村2滑坡</w:t>
      </w:r>
      <w:r w:rsidR="009A584E">
        <w:rPr>
          <w:rFonts w:ascii="仿宋_GB2312" w:eastAsia="仿宋_GB2312" w:cs="仿宋_GB2312" w:hint="eastAsia"/>
          <w:sz w:val="32"/>
          <w:szCs w:val="32"/>
        </w:rPr>
        <w:t>、</w:t>
      </w:r>
      <w:r w:rsidR="009A584E" w:rsidRPr="009A584E">
        <w:rPr>
          <w:rFonts w:ascii="仿宋_GB2312" w:eastAsia="仿宋_GB2312" w:cs="仿宋_GB2312" w:hint="eastAsia"/>
          <w:sz w:val="32"/>
          <w:szCs w:val="32"/>
        </w:rPr>
        <w:t>大摆社区上干沟村小组地面塌陷点</w:t>
      </w:r>
      <w:r w:rsidR="00766AFD">
        <w:rPr>
          <w:rFonts w:ascii="仿宋_GB2312" w:eastAsia="仿宋_GB2312" w:cs="仿宋_GB2312" w:hint="eastAsia"/>
          <w:sz w:val="32"/>
          <w:szCs w:val="32"/>
        </w:rPr>
        <w:t>地质灾害隐患点应急治理工程开展地质灾害工程治理</w:t>
      </w:r>
      <w:r>
        <w:rPr>
          <w:rFonts w:ascii="仿宋_GB2312" w:eastAsia="仿宋_GB2312" w:cs="仿宋_GB2312" w:hint="eastAsia"/>
          <w:sz w:val="32"/>
          <w:szCs w:val="32"/>
        </w:rPr>
        <w:t>；拨付监测员补助经费。</w:t>
      </w:r>
    </w:p>
    <w:p w:rsidR="00000929" w:rsidRPr="000E75F5" w:rsidRDefault="00000929" w:rsidP="00B27E5F">
      <w:pPr>
        <w:pStyle w:val="2"/>
        <w:spacing w:before="0" w:after="0" w:line="560" w:lineRule="exact"/>
        <w:ind w:firstLineChars="195" w:firstLine="626"/>
        <w:rPr>
          <w:rFonts w:ascii="楷体" w:eastAsia="楷体" w:hAnsi="楷体" w:cs="Times New Roman"/>
        </w:rPr>
      </w:pPr>
      <w:r>
        <w:rPr>
          <w:rFonts w:ascii="楷体" w:eastAsia="楷体" w:hAnsi="楷体" w:cs="楷体"/>
        </w:rPr>
        <w:lastRenderedPageBreak/>
        <w:t>3.</w:t>
      </w:r>
      <w:r w:rsidRPr="000E75F5">
        <w:rPr>
          <w:rFonts w:ascii="楷体" w:eastAsia="楷体" w:hAnsi="楷体" w:cs="楷体" w:hint="eastAsia"/>
        </w:rPr>
        <w:t>项目实施计划及完成情况</w:t>
      </w:r>
    </w:p>
    <w:p w:rsidR="00000929" w:rsidRDefault="00000929" w:rsidP="00B27E5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截止</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Pr>
          <w:rFonts w:ascii="仿宋_GB2312" w:eastAsia="仿宋_GB2312" w:cs="仿宋_GB2312" w:hint="eastAsia"/>
          <w:sz w:val="32"/>
          <w:szCs w:val="32"/>
        </w:rPr>
        <w:t>年</w:t>
      </w:r>
      <w:r>
        <w:rPr>
          <w:rFonts w:ascii="仿宋_GB2312" w:eastAsia="仿宋_GB2312" w:cs="仿宋_GB2312"/>
          <w:sz w:val="32"/>
          <w:szCs w:val="32"/>
        </w:rPr>
        <w:t>12</w:t>
      </w:r>
      <w:r>
        <w:rPr>
          <w:rFonts w:ascii="仿宋_GB2312" w:eastAsia="仿宋_GB2312" w:cs="仿宋_GB2312" w:hint="eastAsia"/>
          <w:sz w:val="32"/>
          <w:szCs w:val="32"/>
        </w:rPr>
        <w:t>月</w:t>
      </w:r>
      <w:r>
        <w:rPr>
          <w:rFonts w:ascii="仿宋_GB2312" w:eastAsia="仿宋_GB2312" w:cs="仿宋_GB2312"/>
          <w:sz w:val="32"/>
          <w:szCs w:val="32"/>
        </w:rPr>
        <w:t>31</w:t>
      </w:r>
      <w:r>
        <w:rPr>
          <w:rFonts w:ascii="仿宋_GB2312" w:eastAsia="仿宋_GB2312" w:cs="仿宋_GB2312" w:hint="eastAsia"/>
          <w:sz w:val="32"/>
          <w:szCs w:val="32"/>
        </w:rPr>
        <w:t>日，盘龙区</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Pr>
          <w:rFonts w:ascii="仿宋_GB2312" w:eastAsia="仿宋_GB2312" w:cs="仿宋_GB2312" w:hint="eastAsia"/>
          <w:sz w:val="32"/>
          <w:szCs w:val="32"/>
        </w:rPr>
        <w:t>年度区级地质灾害防治资金用于</w:t>
      </w:r>
      <w:r w:rsidRPr="004B686A">
        <w:rPr>
          <w:rFonts w:ascii="仿宋_GB2312" w:eastAsia="仿宋_GB2312" w:cs="仿宋_GB2312" w:hint="eastAsia"/>
          <w:sz w:val="32"/>
          <w:szCs w:val="32"/>
        </w:rPr>
        <w:t>编制《</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sidRPr="004B686A">
        <w:rPr>
          <w:rFonts w:ascii="仿宋_GB2312" w:eastAsia="仿宋_GB2312" w:cs="仿宋_GB2312" w:hint="eastAsia"/>
          <w:sz w:val="32"/>
          <w:szCs w:val="32"/>
        </w:rPr>
        <w:t>年度昆明市盘龙区地质灾害防治方案》</w:t>
      </w:r>
      <w:r>
        <w:rPr>
          <w:rFonts w:ascii="仿宋_GB2312" w:eastAsia="仿宋_GB2312" w:cs="仿宋_GB2312" w:hint="eastAsia"/>
          <w:sz w:val="32"/>
          <w:szCs w:val="32"/>
        </w:rPr>
        <w:t>、《</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sidRPr="009E3C33">
        <w:rPr>
          <w:rFonts w:ascii="仿宋_GB2312" w:eastAsia="仿宋_GB2312" w:cs="仿宋_GB2312" w:hint="eastAsia"/>
          <w:sz w:val="32"/>
          <w:szCs w:val="32"/>
        </w:rPr>
        <w:t>年度昆明市盘龙区突性地灾应急预案</w:t>
      </w:r>
      <w:r>
        <w:rPr>
          <w:rFonts w:ascii="仿宋_GB2312" w:eastAsia="仿宋_GB2312" w:cs="仿宋_GB2312" w:hint="eastAsia"/>
          <w:sz w:val="32"/>
          <w:szCs w:val="32"/>
        </w:rPr>
        <w:t>》服务费</w:t>
      </w:r>
      <w:r w:rsidR="00766AFD">
        <w:rPr>
          <w:rFonts w:ascii="仿宋_GB2312" w:eastAsia="仿宋_GB2312" w:cs="仿宋_GB2312" w:hint="eastAsia"/>
          <w:sz w:val="32"/>
          <w:szCs w:val="32"/>
        </w:rPr>
        <w:t>14.7</w:t>
      </w:r>
      <w:r>
        <w:rPr>
          <w:rFonts w:ascii="仿宋_GB2312" w:eastAsia="仿宋_GB2312" w:cs="仿宋_GB2312" w:hint="eastAsia"/>
          <w:sz w:val="32"/>
          <w:szCs w:val="32"/>
        </w:rPr>
        <w:t>万元，</w:t>
      </w:r>
      <w:r w:rsidR="00766AFD">
        <w:rPr>
          <w:rFonts w:ascii="仿宋_GB2312" w:eastAsia="仿宋_GB2312" w:cs="仿宋_GB2312" w:hint="eastAsia"/>
          <w:sz w:val="32"/>
          <w:szCs w:val="32"/>
        </w:rPr>
        <w:t>用于拨付阿子营街道小西村滑坡、土坝村滑坡、松华街道</w:t>
      </w:r>
      <w:r w:rsidR="00766AFD" w:rsidRPr="00766AFD">
        <w:rPr>
          <w:rFonts w:ascii="仿宋_GB2312" w:eastAsia="仿宋_GB2312" w:cs="仿宋_GB2312" w:hint="eastAsia"/>
          <w:sz w:val="32"/>
          <w:szCs w:val="32"/>
        </w:rPr>
        <w:t>团结社区团结小组洗澡塘滑坡</w:t>
      </w:r>
      <w:r w:rsidR="00766AFD">
        <w:rPr>
          <w:rFonts w:ascii="仿宋_GB2312" w:eastAsia="仿宋_GB2312" w:cs="仿宋_GB2312" w:hint="eastAsia"/>
          <w:sz w:val="32"/>
          <w:szCs w:val="32"/>
        </w:rPr>
        <w:t>、</w:t>
      </w:r>
      <w:r w:rsidR="00766AFD" w:rsidRPr="00766AFD">
        <w:rPr>
          <w:rFonts w:ascii="仿宋_GB2312" w:eastAsia="仿宋_GB2312" w:cs="仿宋_GB2312" w:hint="eastAsia"/>
          <w:sz w:val="32"/>
          <w:szCs w:val="32"/>
        </w:rPr>
        <w:t>三家社区坝箐村2滑坡</w:t>
      </w:r>
      <w:r w:rsidR="009A584E">
        <w:rPr>
          <w:rFonts w:ascii="仿宋_GB2312" w:eastAsia="仿宋_GB2312" w:cs="仿宋_GB2312" w:hint="eastAsia"/>
          <w:sz w:val="32"/>
          <w:szCs w:val="32"/>
        </w:rPr>
        <w:t>、</w:t>
      </w:r>
      <w:r w:rsidR="009A584E" w:rsidRPr="009A584E">
        <w:rPr>
          <w:rFonts w:ascii="仿宋_GB2312" w:eastAsia="仿宋_GB2312" w:cs="仿宋_GB2312" w:hint="eastAsia"/>
          <w:sz w:val="32"/>
          <w:szCs w:val="32"/>
        </w:rPr>
        <w:t>大摆社区上干沟村小组地面塌陷点</w:t>
      </w:r>
      <w:r w:rsidR="00766AFD">
        <w:rPr>
          <w:rFonts w:ascii="仿宋_GB2312" w:eastAsia="仿宋_GB2312" w:cs="仿宋_GB2312" w:hint="eastAsia"/>
          <w:sz w:val="32"/>
          <w:szCs w:val="32"/>
        </w:rPr>
        <w:t>地质灾害隐患点应急治理工程151.68万元，拨付</w:t>
      </w:r>
      <w:r>
        <w:rPr>
          <w:rFonts w:ascii="仿宋_GB2312" w:eastAsia="仿宋_GB2312" w:cs="仿宋_GB2312" w:hint="eastAsia"/>
          <w:sz w:val="32"/>
          <w:szCs w:val="32"/>
        </w:rPr>
        <w:t>群测群防补助经费</w:t>
      </w:r>
      <w:r w:rsidR="00766AFD">
        <w:rPr>
          <w:rFonts w:ascii="仿宋_GB2312" w:eastAsia="仿宋_GB2312" w:cs="仿宋_GB2312" w:hint="eastAsia"/>
          <w:sz w:val="32"/>
          <w:szCs w:val="32"/>
        </w:rPr>
        <w:t>26万元</w:t>
      </w:r>
      <w:r>
        <w:rPr>
          <w:rFonts w:ascii="仿宋_GB2312" w:eastAsia="仿宋_GB2312" w:cs="仿宋_GB2312" w:hint="eastAsia"/>
          <w:sz w:val="32"/>
          <w:szCs w:val="32"/>
        </w:rPr>
        <w:t>，共计</w:t>
      </w:r>
      <w:r w:rsidR="00766AFD">
        <w:rPr>
          <w:rFonts w:ascii="仿宋_GB2312" w:eastAsia="仿宋_GB2312" w:cs="仿宋_GB2312" w:hint="eastAsia"/>
          <w:sz w:val="32"/>
          <w:szCs w:val="32"/>
        </w:rPr>
        <w:t>192.38</w:t>
      </w:r>
      <w:r>
        <w:rPr>
          <w:rFonts w:ascii="仿宋_GB2312" w:eastAsia="仿宋_GB2312" w:cs="仿宋_GB2312" w:hint="eastAsia"/>
          <w:sz w:val="32"/>
          <w:szCs w:val="32"/>
        </w:rPr>
        <w:t>万元已全部拨付到位。</w:t>
      </w:r>
    </w:p>
    <w:p w:rsidR="00000929" w:rsidRPr="000E75F5" w:rsidRDefault="00000929" w:rsidP="00B27E5F">
      <w:pPr>
        <w:pStyle w:val="2"/>
        <w:spacing w:before="0" w:after="0" w:line="560" w:lineRule="exact"/>
        <w:ind w:firstLineChars="195" w:firstLine="626"/>
        <w:rPr>
          <w:rFonts w:ascii="楷体" w:eastAsia="楷体" w:hAnsi="楷体" w:cs="Times New Roman"/>
        </w:rPr>
      </w:pPr>
      <w:r>
        <w:rPr>
          <w:rFonts w:ascii="楷体" w:eastAsia="楷体" w:hAnsi="楷体" w:cs="楷体"/>
        </w:rPr>
        <w:t>4.</w:t>
      </w:r>
      <w:r w:rsidRPr="000E75F5">
        <w:rPr>
          <w:rFonts w:ascii="楷体" w:eastAsia="楷体" w:hAnsi="楷体" w:cs="楷体" w:hint="eastAsia"/>
        </w:rPr>
        <w:t>项目的组织及管理</w:t>
      </w:r>
    </w:p>
    <w:p w:rsidR="00000929" w:rsidRPr="005310EF" w:rsidRDefault="00000929" w:rsidP="005310EF">
      <w:pPr>
        <w:pStyle w:val="2"/>
        <w:spacing w:before="0" w:after="0" w:line="415" w:lineRule="auto"/>
        <w:ind w:left="602"/>
        <w:jc w:val="both"/>
        <w:rPr>
          <w:rFonts w:ascii="仿宋_GB2312" w:eastAsia="仿宋_GB2312" w:cs="Times New Roman"/>
          <w:b w:val="0"/>
          <w:bCs w:val="0"/>
        </w:rPr>
      </w:pPr>
      <w:r w:rsidRPr="005310EF">
        <w:rPr>
          <w:rFonts w:ascii="仿宋_GB2312" w:eastAsia="仿宋_GB2312" w:cs="仿宋_GB2312" w:hint="eastAsia"/>
          <w:b w:val="0"/>
          <w:bCs w:val="0"/>
        </w:rPr>
        <w:t>（</w:t>
      </w:r>
      <w:r w:rsidRPr="005310EF">
        <w:rPr>
          <w:rFonts w:ascii="仿宋_GB2312" w:eastAsia="仿宋_GB2312" w:cs="仿宋_GB2312"/>
          <w:b w:val="0"/>
          <w:bCs w:val="0"/>
        </w:rPr>
        <w:t>1</w:t>
      </w:r>
      <w:r w:rsidRPr="005310EF">
        <w:rPr>
          <w:rFonts w:ascii="仿宋_GB2312" w:eastAsia="仿宋_GB2312" w:cs="仿宋_GB2312" w:hint="eastAsia"/>
          <w:b w:val="0"/>
          <w:bCs w:val="0"/>
        </w:rPr>
        <w:t>）项目组织保障</w:t>
      </w:r>
    </w:p>
    <w:p w:rsidR="00000929" w:rsidRPr="00BA10A0" w:rsidRDefault="00000929" w:rsidP="00B27E5F">
      <w:pPr>
        <w:ind w:firstLineChars="200" w:firstLine="640"/>
        <w:rPr>
          <w:rFonts w:ascii="仿宋_GB2312" w:eastAsia="仿宋_GB2312" w:hAnsi="Cambria"/>
          <w:sz w:val="32"/>
          <w:szCs w:val="32"/>
        </w:rPr>
      </w:pPr>
      <w:r w:rsidRPr="00BA10A0">
        <w:rPr>
          <w:rFonts w:ascii="仿宋_GB2312" w:eastAsia="仿宋_GB2312" w:hAnsi="Cambria" w:cs="仿宋_GB2312" w:hint="eastAsia"/>
          <w:sz w:val="32"/>
          <w:szCs w:val="32"/>
        </w:rPr>
        <w:t>加强项目管理，特成立行政运行服务保障项目工作绩效管理小组，预算绩效管理小组负责组织协调、督促检查，实施对考核工作的统筹安排。</w:t>
      </w:r>
    </w:p>
    <w:p w:rsidR="00000929" w:rsidRPr="005310EF" w:rsidRDefault="00000929" w:rsidP="00B27E5F">
      <w:pPr>
        <w:pStyle w:val="2"/>
        <w:spacing w:before="0" w:after="0" w:line="415" w:lineRule="auto"/>
        <w:ind w:firstLineChars="200" w:firstLine="640"/>
        <w:rPr>
          <w:rFonts w:ascii="仿宋_GB2312" w:eastAsia="仿宋_GB2312" w:cs="Times New Roman"/>
          <w:b w:val="0"/>
          <w:bCs w:val="0"/>
        </w:rPr>
      </w:pPr>
      <w:r w:rsidRPr="005310EF">
        <w:rPr>
          <w:rFonts w:ascii="仿宋_GB2312" w:eastAsia="仿宋_GB2312" w:cs="仿宋_GB2312" w:hint="eastAsia"/>
          <w:b w:val="0"/>
          <w:bCs w:val="0"/>
        </w:rPr>
        <w:t>（</w:t>
      </w:r>
      <w:r w:rsidRPr="005310EF">
        <w:rPr>
          <w:rFonts w:ascii="仿宋_GB2312" w:eastAsia="仿宋_GB2312" w:cs="仿宋_GB2312"/>
          <w:b w:val="0"/>
          <w:bCs w:val="0"/>
        </w:rPr>
        <w:t>2</w:t>
      </w:r>
      <w:r w:rsidRPr="005310EF">
        <w:rPr>
          <w:rFonts w:ascii="仿宋_GB2312" w:eastAsia="仿宋_GB2312" w:cs="仿宋_GB2312" w:hint="eastAsia"/>
          <w:b w:val="0"/>
          <w:bCs w:val="0"/>
        </w:rPr>
        <w:t>）项目监督</w:t>
      </w:r>
    </w:p>
    <w:p w:rsidR="00000929" w:rsidRPr="005310EF" w:rsidRDefault="00000929" w:rsidP="00B27E5F">
      <w:pPr>
        <w:ind w:firstLineChars="200" w:firstLine="640"/>
        <w:rPr>
          <w:rFonts w:ascii="仿宋_GB2312" w:eastAsia="仿宋_GB2312"/>
          <w:sz w:val="32"/>
          <w:szCs w:val="32"/>
        </w:rPr>
      </w:pPr>
      <w:r w:rsidRPr="008B3D2A">
        <w:rPr>
          <w:rFonts w:ascii="仿宋_GB2312" w:eastAsia="仿宋_GB2312" w:cs="仿宋_GB2312" w:hint="eastAsia"/>
          <w:color w:val="000000"/>
          <w:sz w:val="32"/>
          <w:szCs w:val="32"/>
        </w:rPr>
        <w:t>为加强项目管理，特成立项目绩效管理小组。预算绩效管理小组负责组织协调、督促检查，实施对考核工作的统筹安排，主要职责如下：负责预算编审。负责任务目标分解，确保预算绩效考核目标任务的完成，做好对项目日常督促检查、跟踪及绩效考核工作。负责绩效管理台账资料整编汇总，相关资料（包括项目绩效目标申报表、项目绩效目标跟踪表、项目绩效自评报告、绩效发现问题的整改报告等）的报送工作。负责项目工作的监督检查，并针对绩效跟踪及评价中发现的问题，责成相</w:t>
      </w:r>
      <w:r w:rsidRPr="008B3D2A">
        <w:rPr>
          <w:rFonts w:ascii="仿宋_GB2312" w:eastAsia="仿宋_GB2312" w:cs="仿宋_GB2312" w:hint="eastAsia"/>
          <w:color w:val="000000"/>
          <w:sz w:val="32"/>
          <w:szCs w:val="32"/>
        </w:rPr>
        <w:lastRenderedPageBreak/>
        <w:t>关责任部门及时整改落实措施监督及考核机制、问责机制相关措施。本项目严格执行财务管理办法的规定，严格项目资金的使用范围，严格执行费用支出审批管理制度，账务处理对项目资金实行单独核算，设置了单独的会计科目。</w:t>
      </w:r>
    </w:p>
    <w:p w:rsidR="00000929" w:rsidRPr="005310EF" w:rsidRDefault="00000929" w:rsidP="00B27E5F">
      <w:pPr>
        <w:pStyle w:val="2"/>
        <w:spacing w:before="0" w:after="0" w:line="415" w:lineRule="auto"/>
        <w:ind w:firstLineChars="200" w:firstLine="640"/>
        <w:rPr>
          <w:rFonts w:ascii="仿宋_GB2312" w:eastAsia="仿宋_GB2312" w:cs="Times New Roman"/>
          <w:b w:val="0"/>
          <w:bCs w:val="0"/>
        </w:rPr>
      </w:pPr>
      <w:r w:rsidRPr="005310EF">
        <w:rPr>
          <w:rFonts w:ascii="仿宋_GB2312" w:eastAsia="仿宋_GB2312" w:cs="仿宋_GB2312" w:hint="eastAsia"/>
          <w:b w:val="0"/>
          <w:bCs w:val="0"/>
        </w:rPr>
        <w:t>（</w:t>
      </w:r>
      <w:r w:rsidRPr="005310EF">
        <w:rPr>
          <w:rFonts w:ascii="仿宋_GB2312" w:eastAsia="仿宋_GB2312" w:cs="仿宋_GB2312"/>
          <w:b w:val="0"/>
          <w:bCs w:val="0"/>
        </w:rPr>
        <w:t>3</w:t>
      </w:r>
      <w:r w:rsidRPr="005310EF">
        <w:rPr>
          <w:rFonts w:ascii="仿宋_GB2312" w:eastAsia="仿宋_GB2312" w:cs="仿宋_GB2312" w:hint="eastAsia"/>
          <w:b w:val="0"/>
          <w:bCs w:val="0"/>
        </w:rPr>
        <w:t>）内部控制管理</w:t>
      </w:r>
    </w:p>
    <w:p w:rsidR="00000929" w:rsidRPr="00BA10A0" w:rsidRDefault="00000929" w:rsidP="00B27E5F">
      <w:pPr>
        <w:ind w:firstLineChars="200" w:firstLine="640"/>
        <w:rPr>
          <w:rFonts w:ascii="仿宋_GB2312" w:eastAsia="仿宋_GB2312"/>
          <w:color w:val="000000"/>
          <w:sz w:val="32"/>
          <w:szCs w:val="32"/>
        </w:rPr>
      </w:pPr>
      <w:r w:rsidRPr="00BA10A0">
        <w:rPr>
          <w:rFonts w:ascii="仿宋_GB2312" w:eastAsia="仿宋_GB2312" w:cs="仿宋_GB2312" w:hint="eastAsia"/>
          <w:color w:val="000000"/>
          <w:sz w:val="32"/>
          <w:szCs w:val="32"/>
        </w:rPr>
        <w:t>昆明市盘龙区自然资源局制定并执行《昆明市盘龙区自然资源局内部控制手册》及相关内控制度，手册对内部控制组织建设、单位层面内控、关键岗位设置、内控评估、业务层面内容（包括预算控制、收支控制、资产控制、政府采购、建设项目控制、合同控制等）进行了详细规定，每年我局进行内控控制评估总结，出具内部控制年度报告。</w:t>
      </w:r>
    </w:p>
    <w:p w:rsidR="00000929" w:rsidRPr="000E75F5" w:rsidRDefault="00000929" w:rsidP="00B27E5F">
      <w:pPr>
        <w:pStyle w:val="2"/>
        <w:spacing w:before="0" w:after="0" w:line="560" w:lineRule="exact"/>
        <w:ind w:firstLineChars="146" w:firstLine="469"/>
        <w:rPr>
          <w:rFonts w:ascii="楷体" w:eastAsia="楷体" w:hAnsi="楷体" w:cs="楷体"/>
        </w:rPr>
      </w:pPr>
      <w:r>
        <w:rPr>
          <w:rFonts w:ascii="楷体" w:eastAsia="楷体" w:hAnsi="楷体" w:cs="楷体" w:hint="eastAsia"/>
        </w:rPr>
        <w:t>（二</w:t>
      </w:r>
      <w:r w:rsidRPr="000E75F5">
        <w:rPr>
          <w:rFonts w:ascii="楷体" w:eastAsia="楷体" w:hAnsi="楷体" w:cs="楷体" w:hint="eastAsia"/>
        </w:rPr>
        <w:t>）项目绩效目标</w:t>
      </w:r>
      <w:r w:rsidRPr="000E75F5">
        <w:rPr>
          <w:rFonts w:ascii="楷体" w:eastAsia="楷体" w:hAnsi="楷体" w:cs="楷体"/>
        </w:rPr>
        <w:t xml:space="preserve"> </w:t>
      </w:r>
    </w:p>
    <w:p w:rsidR="00000929" w:rsidRPr="000B3841" w:rsidRDefault="00000929" w:rsidP="00B27E5F">
      <w:pPr>
        <w:spacing w:line="560" w:lineRule="exact"/>
        <w:ind w:firstLineChars="200" w:firstLine="640"/>
        <w:rPr>
          <w:rFonts w:ascii="仿宋_GB2312" w:eastAsia="仿宋_GB2312"/>
          <w:sz w:val="32"/>
          <w:szCs w:val="32"/>
        </w:rPr>
      </w:pPr>
      <w:r w:rsidRPr="000B3841">
        <w:rPr>
          <w:rFonts w:ascii="仿宋_GB2312" w:eastAsia="仿宋_GB2312" w:cs="仿宋_GB2312" w:hint="eastAsia"/>
          <w:sz w:val="32"/>
          <w:szCs w:val="32"/>
        </w:rPr>
        <w:t>项目</w:t>
      </w:r>
      <w:r>
        <w:rPr>
          <w:rFonts w:ascii="仿宋_GB2312" w:eastAsia="仿宋_GB2312" w:cs="仿宋_GB2312" w:hint="eastAsia"/>
          <w:sz w:val="32"/>
          <w:szCs w:val="32"/>
        </w:rPr>
        <w:t>绩效</w:t>
      </w:r>
      <w:r w:rsidRPr="000B3841">
        <w:rPr>
          <w:rFonts w:ascii="仿宋_GB2312" w:eastAsia="仿宋_GB2312" w:cs="仿宋_GB2312" w:hint="eastAsia"/>
          <w:sz w:val="32"/>
          <w:szCs w:val="32"/>
        </w:rPr>
        <w:t>目标明确，按照《地质灾害防治条例》和省厅、市局的相关文件精神开展地质灾害应急体系建设，</w:t>
      </w:r>
      <w:r w:rsidR="00766AFD">
        <w:rPr>
          <w:rFonts w:ascii="仿宋_GB2312" w:eastAsia="仿宋_GB2312" w:cs="仿宋_GB2312" w:hint="eastAsia"/>
          <w:sz w:val="32"/>
          <w:szCs w:val="32"/>
        </w:rPr>
        <w:t>群测群防</w:t>
      </w:r>
      <w:r w:rsidRPr="000B3841">
        <w:rPr>
          <w:rFonts w:ascii="仿宋_GB2312" w:eastAsia="仿宋_GB2312" w:cs="仿宋_GB2312" w:hint="eastAsia"/>
          <w:sz w:val="32"/>
          <w:szCs w:val="32"/>
        </w:rPr>
        <w:t>及地质环境综合整治等相关工作，严格落实地质灾害</w:t>
      </w:r>
      <w:r w:rsidR="00766AFD">
        <w:rPr>
          <w:rFonts w:ascii="仿宋_GB2312" w:eastAsia="仿宋_GB2312" w:cs="仿宋_GB2312" w:hint="eastAsia"/>
          <w:sz w:val="32"/>
          <w:szCs w:val="32"/>
        </w:rPr>
        <w:t>群测群防</w:t>
      </w:r>
      <w:r w:rsidRPr="000B3841">
        <w:rPr>
          <w:rFonts w:ascii="仿宋_GB2312" w:eastAsia="仿宋_GB2312" w:cs="仿宋_GB2312" w:hint="eastAsia"/>
          <w:sz w:val="32"/>
          <w:szCs w:val="32"/>
        </w:rPr>
        <w:t>十项措施、十项制度，做到</w:t>
      </w:r>
      <w:r w:rsidRPr="000B3841">
        <w:rPr>
          <w:rFonts w:ascii="仿宋_GB2312" w:eastAsia="仿宋_GB2312" w:cs="仿宋_GB2312"/>
          <w:sz w:val="32"/>
          <w:szCs w:val="32"/>
        </w:rPr>
        <w:t>4</w:t>
      </w:r>
      <w:r w:rsidRPr="000B3841">
        <w:rPr>
          <w:rFonts w:ascii="仿宋_GB2312" w:eastAsia="仿宋_GB2312" w:cs="仿宋_GB2312" w:hint="eastAsia"/>
          <w:sz w:val="32"/>
          <w:szCs w:val="32"/>
        </w:rPr>
        <w:t>月</w:t>
      </w:r>
      <w:r w:rsidRPr="000B3841">
        <w:rPr>
          <w:rFonts w:ascii="仿宋_GB2312" w:eastAsia="仿宋_GB2312" w:cs="仿宋_GB2312"/>
          <w:sz w:val="32"/>
          <w:szCs w:val="32"/>
        </w:rPr>
        <w:t>30</w:t>
      </w:r>
      <w:r w:rsidRPr="000B3841">
        <w:rPr>
          <w:rFonts w:ascii="仿宋_GB2312" w:eastAsia="仿宋_GB2312" w:cs="仿宋_GB2312" w:hint="eastAsia"/>
          <w:sz w:val="32"/>
          <w:szCs w:val="32"/>
        </w:rPr>
        <w:t>日前完成汛前准备工作，全面开展地质灾害排查、巡查、核查，准确掌握辖区地质灾害隐患点情况，委托技术单位编制地质灾害防治方案</w:t>
      </w:r>
      <w:r w:rsidRPr="000B3841">
        <w:rPr>
          <w:rFonts w:ascii="仿宋_GB2312" w:eastAsia="仿宋_GB2312" w:cs="仿宋_GB2312"/>
          <w:sz w:val="32"/>
          <w:szCs w:val="32"/>
        </w:rPr>
        <w:t>1</w:t>
      </w:r>
      <w:r w:rsidRPr="000B3841">
        <w:rPr>
          <w:rFonts w:ascii="仿宋_GB2312" w:eastAsia="仿宋_GB2312" w:cs="仿宋_GB2312" w:hint="eastAsia"/>
          <w:sz w:val="32"/>
          <w:szCs w:val="32"/>
        </w:rPr>
        <w:t>个、预案</w:t>
      </w:r>
      <w:r w:rsidRPr="000B3841">
        <w:rPr>
          <w:rFonts w:ascii="仿宋_GB2312" w:eastAsia="仿宋_GB2312" w:cs="仿宋_GB2312"/>
          <w:sz w:val="32"/>
          <w:szCs w:val="32"/>
        </w:rPr>
        <w:t>1</w:t>
      </w:r>
      <w:r w:rsidRPr="000B3841">
        <w:rPr>
          <w:rFonts w:ascii="仿宋_GB2312" w:eastAsia="仿宋_GB2312" w:cs="仿宋_GB2312" w:hint="eastAsia"/>
          <w:sz w:val="32"/>
          <w:szCs w:val="32"/>
        </w:rPr>
        <w:t>个；</w:t>
      </w:r>
      <w:r w:rsidRPr="000B3841">
        <w:rPr>
          <w:rFonts w:ascii="仿宋_GB2312" w:eastAsia="仿宋_GB2312" w:cs="仿宋_GB2312"/>
          <w:sz w:val="32"/>
          <w:szCs w:val="32"/>
        </w:rPr>
        <w:t>5</w:t>
      </w:r>
      <w:r w:rsidRPr="000B3841">
        <w:rPr>
          <w:rFonts w:ascii="仿宋_GB2312" w:eastAsia="仿宋_GB2312" w:cs="仿宋_GB2312" w:hint="eastAsia"/>
          <w:sz w:val="32"/>
          <w:szCs w:val="32"/>
        </w:rPr>
        <w:t>月</w:t>
      </w:r>
      <w:r w:rsidRPr="000B3841">
        <w:rPr>
          <w:rFonts w:ascii="仿宋_GB2312" w:eastAsia="仿宋_GB2312" w:cs="仿宋_GB2312"/>
          <w:sz w:val="32"/>
          <w:szCs w:val="32"/>
        </w:rPr>
        <w:t>1</w:t>
      </w:r>
      <w:r w:rsidRPr="000B3841">
        <w:rPr>
          <w:rFonts w:ascii="仿宋_GB2312" w:eastAsia="仿宋_GB2312" w:cs="仿宋_GB2312" w:hint="eastAsia"/>
          <w:sz w:val="32"/>
          <w:szCs w:val="32"/>
        </w:rPr>
        <w:t>日至</w:t>
      </w:r>
      <w:r w:rsidRPr="000B3841">
        <w:rPr>
          <w:rFonts w:ascii="仿宋_GB2312" w:eastAsia="仿宋_GB2312" w:cs="仿宋_GB2312"/>
          <w:sz w:val="32"/>
          <w:szCs w:val="32"/>
        </w:rPr>
        <w:t>11</w:t>
      </w:r>
      <w:r w:rsidRPr="000B3841">
        <w:rPr>
          <w:rFonts w:ascii="仿宋_GB2312" w:eastAsia="仿宋_GB2312" w:cs="仿宋_GB2312" w:hint="eastAsia"/>
          <w:sz w:val="32"/>
          <w:szCs w:val="32"/>
        </w:rPr>
        <w:t>月</w:t>
      </w:r>
      <w:r w:rsidRPr="000B3841">
        <w:rPr>
          <w:rFonts w:ascii="仿宋_GB2312" w:eastAsia="仿宋_GB2312" w:cs="仿宋_GB2312"/>
          <w:sz w:val="32"/>
          <w:szCs w:val="32"/>
        </w:rPr>
        <w:t>15</w:t>
      </w:r>
      <w:r w:rsidRPr="000B3841">
        <w:rPr>
          <w:rFonts w:ascii="仿宋_GB2312" w:eastAsia="仿宋_GB2312" w:cs="仿宋_GB2312" w:hint="eastAsia"/>
          <w:sz w:val="32"/>
          <w:szCs w:val="32"/>
        </w:rPr>
        <w:t>日为汛期，主要在技术单位的技术指导下开展汛期</w:t>
      </w:r>
      <w:r w:rsidR="00766AFD">
        <w:rPr>
          <w:rFonts w:ascii="仿宋_GB2312" w:eastAsia="仿宋_GB2312" w:cs="仿宋_GB2312" w:hint="eastAsia"/>
          <w:sz w:val="32"/>
          <w:szCs w:val="32"/>
        </w:rPr>
        <w:t>59</w:t>
      </w:r>
      <w:r>
        <w:rPr>
          <w:rFonts w:ascii="仿宋_GB2312" w:eastAsia="仿宋_GB2312" w:cs="仿宋_GB2312" w:hint="eastAsia"/>
          <w:sz w:val="32"/>
          <w:szCs w:val="32"/>
        </w:rPr>
        <w:t>个地质灾害隐患点的</w:t>
      </w:r>
      <w:r w:rsidR="00766AFD">
        <w:rPr>
          <w:rFonts w:ascii="仿宋_GB2312" w:eastAsia="仿宋_GB2312" w:cs="仿宋_GB2312" w:hint="eastAsia"/>
          <w:sz w:val="32"/>
          <w:szCs w:val="32"/>
        </w:rPr>
        <w:t>群测群防</w:t>
      </w:r>
      <w:r>
        <w:rPr>
          <w:rFonts w:ascii="仿宋_GB2312" w:eastAsia="仿宋_GB2312" w:cs="仿宋_GB2312" w:hint="eastAsia"/>
          <w:sz w:val="32"/>
          <w:szCs w:val="32"/>
        </w:rPr>
        <w:t>和突发性地质灾害应急处置</w:t>
      </w:r>
      <w:r w:rsidRPr="000B3841">
        <w:rPr>
          <w:rFonts w:ascii="仿宋_GB2312" w:eastAsia="仿宋_GB2312" w:cs="仿宋_GB2312" w:hint="eastAsia"/>
          <w:sz w:val="32"/>
          <w:szCs w:val="32"/>
        </w:rPr>
        <w:t>；切实保护盘龙区人民生命、财产安全，有效防范和减少地质灾害造成的损失，为盘龙区生态环境保护和防灾减灾工作奠定坚实的基础。</w:t>
      </w:r>
    </w:p>
    <w:p w:rsidR="00000929" w:rsidRDefault="00000929" w:rsidP="00B27E5F">
      <w:pPr>
        <w:pStyle w:val="1"/>
        <w:spacing w:before="0" w:after="0" w:line="560" w:lineRule="exact"/>
        <w:ind w:firstLineChars="196" w:firstLine="630"/>
        <w:jc w:val="left"/>
        <w:rPr>
          <w:rFonts w:ascii="宋体" w:eastAsia="宋体" w:hAnsi="宋体"/>
          <w:b/>
          <w:bCs/>
          <w:sz w:val="32"/>
          <w:szCs w:val="32"/>
        </w:rPr>
      </w:pPr>
      <w:bookmarkStart w:id="0" w:name="_Toc307092357"/>
      <w:r>
        <w:rPr>
          <w:rFonts w:ascii="宋体" w:eastAsia="宋体" w:hAnsi="宋体" w:cs="宋体" w:hint="eastAsia"/>
          <w:b/>
          <w:bCs/>
          <w:sz w:val="32"/>
          <w:szCs w:val="32"/>
        </w:rPr>
        <w:lastRenderedPageBreak/>
        <w:t>二、</w:t>
      </w:r>
      <w:bookmarkEnd w:id="0"/>
      <w:r>
        <w:rPr>
          <w:rFonts w:ascii="宋体" w:eastAsia="宋体" w:hAnsi="宋体" w:cs="宋体" w:hint="eastAsia"/>
          <w:b/>
          <w:bCs/>
          <w:sz w:val="32"/>
          <w:szCs w:val="32"/>
        </w:rPr>
        <w:t>绩效评价工作情况</w:t>
      </w:r>
    </w:p>
    <w:p w:rsidR="00000929" w:rsidRPr="000E75F5" w:rsidRDefault="00000929" w:rsidP="00B27E5F">
      <w:pPr>
        <w:pStyle w:val="2"/>
        <w:spacing w:before="0" w:after="0" w:line="560" w:lineRule="exact"/>
        <w:ind w:firstLineChars="146" w:firstLine="469"/>
        <w:rPr>
          <w:rFonts w:ascii="楷体" w:eastAsia="楷体" w:hAnsi="楷体" w:cs="Times New Roman"/>
        </w:rPr>
      </w:pPr>
      <w:bookmarkStart w:id="1" w:name="_Toc307092358"/>
      <w:r w:rsidRPr="000E75F5">
        <w:rPr>
          <w:rFonts w:ascii="楷体" w:eastAsia="楷体" w:hAnsi="楷体" w:cs="楷体" w:hint="eastAsia"/>
        </w:rPr>
        <w:t>（一）</w:t>
      </w:r>
      <w:bookmarkEnd w:id="1"/>
      <w:r w:rsidRPr="000E75F5">
        <w:rPr>
          <w:rFonts w:ascii="楷体" w:eastAsia="楷体" w:hAnsi="楷体" w:cs="楷体" w:hint="eastAsia"/>
        </w:rPr>
        <w:t>评价的目的和依据</w:t>
      </w:r>
    </w:p>
    <w:p w:rsidR="00000929" w:rsidRPr="00782EE5" w:rsidRDefault="00000929" w:rsidP="00B27E5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通过对</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Pr>
          <w:rFonts w:ascii="仿宋_GB2312" w:eastAsia="仿宋_GB2312" w:cs="仿宋_GB2312" w:hint="eastAsia"/>
          <w:sz w:val="32"/>
          <w:szCs w:val="32"/>
        </w:rPr>
        <w:t>年度区级地质灾害防治资金的拨付和使用情况的绩效评价，了解并掌握</w:t>
      </w:r>
      <w:r w:rsidRPr="004B686A">
        <w:rPr>
          <w:rFonts w:ascii="仿宋_GB2312" w:eastAsia="仿宋_GB2312" w:cs="仿宋_GB2312" w:hint="eastAsia"/>
          <w:sz w:val="32"/>
          <w:szCs w:val="32"/>
        </w:rPr>
        <w:t>编制完成</w:t>
      </w:r>
      <w:r>
        <w:rPr>
          <w:rFonts w:ascii="仿宋_GB2312" w:eastAsia="仿宋_GB2312" w:cs="仿宋_GB2312" w:hint="eastAsia"/>
          <w:sz w:val="32"/>
          <w:szCs w:val="32"/>
        </w:rPr>
        <w:t>的</w:t>
      </w:r>
      <w:r w:rsidRPr="004B686A">
        <w:rPr>
          <w:rFonts w:ascii="仿宋_GB2312" w:eastAsia="仿宋_GB2312" w:cs="仿宋_GB2312" w:hint="eastAsia"/>
          <w:sz w:val="32"/>
          <w:szCs w:val="32"/>
        </w:rPr>
        <w:t>《</w:t>
      </w:r>
      <w:r w:rsidR="00766AFD">
        <w:rPr>
          <w:rFonts w:ascii="仿宋_GB2312" w:eastAsia="仿宋_GB2312" w:cs="仿宋_GB2312"/>
          <w:sz w:val="32"/>
          <w:szCs w:val="32"/>
        </w:rPr>
        <w:t>202</w:t>
      </w:r>
      <w:r w:rsidR="00766AFD">
        <w:rPr>
          <w:rFonts w:ascii="仿宋_GB2312" w:eastAsia="仿宋_GB2312" w:cs="仿宋_GB2312" w:hint="eastAsia"/>
          <w:sz w:val="32"/>
          <w:szCs w:val="32"/>
        </w:rPr>
        <w:t>2</w:t>
      </w:r>
      <w:r w:rsidRPr="004B686A">
        <w:rPr>
          <w:rFonts w:ascii="仿宋_GB2312" w:eastAsia="仿宋_GB2312" w:cs="仿宋_GB2312" w:hint="eastAsia"/>
          <w:sz w:val="32"/>
          <w:szCs w:val="32"/>
        </w:rPr>
        <w:t>年度昆明市盘龙区地质灾害防治方案》</w:t>
      </w:r>
      <w:r>
        <w:rPr>
          <w:rFonts w:ascii="仿宋_GB2312" w:eastAsia="仿宋_GB2312" w:cs="仿宋_GB2312" w:hint="eastAsia"/>
          <w:sz w:val="32"/>
          <w:szCs w:val="32"/>
        </w:rPr>
        <w:t>、《</w:t>
      </w:r>
      <w:r w:rsidRPr="009E3C33">
        <w:rPr>
          <w:rFonts w:ascii="仿宋_GB2312" w:eastAsia="仿宋_GB2312" w:cs="仿宋_GB2312"/>
          <w:sz w:val="32"/>
          <w:szCs w:val="32"/>
        </w:rPr>
        <w:t>202</w:t>
      </w:r>
      <w:r w:rsidR="00766AFD">
        <w:rPr>
          <w:rFonts w:ascii="仿宋_GB2312" w:eastAsia="仿宋_GB2312" w:cs="仿宋_GB2312" w:hint="eastAsia"/>
          <w:sz w:val="32"/>
          <w:szCs w:val="32"/>
        </w:rPr>
        <w:t>2</w:t>
      </w:r>
      <w:r w:rsidRPr="009E3C33">
        <w:rPr>
          <w:rFonts w:ascii="仿宋_GB2312" w:eastAsia="仿宋_GB2312" w:cs="仿宋_GB2312" w:hint="eastAsia"/>
          <w:sz w:val="32"/>
          <w:szCs w:val="32"/>
        </w:rPr>
        <w:t>年度昆明市盘龙区突性地灾应急预案</w:t>
      </w:r>
      <w:r>
        <w:rPr>
          <w:rFonts w:ascii="仿宋_GB2312" w:eastAsia="仿宋_GB2312" w:cs="仿宋_GB2312" w:hint="eastAsia"/>
          <w:sz w:val="32"/>
          <w:szCs w:val="32"/>
        </w:rPr>
        <w:t>》</w:t>
      </w:r>
      <w:r w:rsidRPr="004B686A">
        <w:rPr>
          <w:rFonts w:ascii="仿宋_GB2312" w:eastAsia="仿宋_GB2312" w:cs="仿宋_GB2312" w:hint="eastAsia"/>
          <w:sz w:val="32"/>
          <w:szCs w:val="32"/>
        </w:rPr>
        <w:t>和</w:t>
      </w:r>
      <w:r>
        <w:rPr>
          <w:rFonts w:ascii="仿宋_GB2312" w:eastAsia="仿宋_GB2312" w:cs="仿宋_GB2312" w:hint="eastAsia"/>
          <w:sz w:val="32"/>
          <w:szCs w:val="32"/>
        </w:rPr>
        <w:t>对</w:t>
      </w:r>
      <w:r w:rsidR="00765786">
        <w:rPr>
          <w:rFonts w:ascii="仿宋_GB2312" w:eastAsia="仿宋_GB2312" w:cs="仿宋_GB2312" w:hint="eastAsia"/>
          <w:sz w:val="32"/>
          <w:szCs w:val="32"/>
        </w:rPr>
        <w:t>阿子营街道小西村滑坡、土坝村滑坡、松华街道</w:t>
      </w:r>
      <w:r w:rsidR="00765786" w:rsidRPr="00766AFD">
        <w:rPr>
          <w:rFonts w:ascii="仿宋_GB2312" w:eastAsia="仿宋_GB2312" w:cs="仿宋_GB2312" w:hint="eastAsia"/>
          <w:sz w:val="32"/>
          <w:szCs w:val="32"/>
        </w:rPr>
        <w:t>团结社区团结小组洗澡塘滑坡</w:t>
      </w:r>
      <w:r w:rsidR="00765786">
        <w:rPr>
          <w:rFonts w:ascii="仿宋_GB2312" w:eastAsia="仿宋_GB2312" w:cs="仿宋_GB2312" w:hint="eastAsia"/>
          <w:sz w:val="32"/>
          <w:szCs w:val="32"/>
        </w:rPr>
        <w:t>、</w:t>
      </w:r>
      <w:r w:rsidR="00765786" w:rsidRPr="00766AFD">
        <w:rPr>
          <w:rFonts w:ascii="仿宋_GB2312" w:eastAsia="仿宋_GB2312" w:cs="仿宋_GB2312" w:hint="eastAsia"/>
          <w:sz w:val="32"/>
          <w:szCs w:val="32"/>
        </w:rPr>
        <w:t>三家社区坝箐村2滑坡</w:t>
      </w:r>
      <w:r w:rsidR="009A584E">
        <w:rPr>
          <w:rFonts w:ascii="仿宋_GB2312" w:eastAsia="仿宋_GB2312" w:cs="仿宋_GB2312" w:hint="eastAsia"/>
          <w:sz w:val="32"/>
          <w:szCs w:val="32"/>
        </w:rPr>
        <w:t>、</w:t>
      </w:r>
      <w:r w:rsidR="009A584E" w:rsidRPr="009A584E">
        <w:rPr>
          <w:rFonts w:ascii="仿宋_GB2312" w:eastAsia="仿宋_GB2312" w:cs="仿宋_GB2312" w:hint="eastAsia"/>
          <w:sz w:val="32"/>
          <w:szCs w:val="32"/>
        </w:rPr>
        <w:t>大摆社区上干沟村小组地面塌陷点</w:t>
      </w:r>
      <w:r w:rsidR="00765786">
        <w:rPr>
          <w:rFonts w:ascii="仿宋_GB2312" w:eastAsia="仿宋_GB2312" w:cs="仿宋_GB2312" w:hint="eastAsia"/>
          <w:sz w:val="32"/>
          <w:szCs w:val="32"/>
        </w:rPr>
        <w:t>地质灾害隐患点</w:t>
      </w:r>
      <w:r>
        <w:rPr>
          <w:rFonts w:ascii="仿宋_GB2312" w:eastAsia="仿宋_GB2312" w:cs="仿宋_GB2312" w:hint="eastAsia"/>
          <w:sz w:val="32"/>
          <w:szCs w:val="32"/>
        </w:rPr>
        <w:t>开展地质灾害工程治理，按时拨付监测员补助经费，加强群测群防工作</w:t>
      </w:r>
      <w:r w:rsidRPr="009E3C33">
        <w:rPr>
          <w:rFonts w:ascii="仿宋_GB2312" w:eastAsia="仿宋_GB2312" w:cs="仿宋_GB2312" w:hint="eastAsia"/>
          <w:sz w:val="32"/>
          <w:szCs w:val="32"/>
        </w:rPr>
        <w:t>，对汛期突发的地质灾害点做好排查、调查、等技术服务工作</w:t>
      </w:r>
      <w:r>
        <w:rPr>
          <w:rFonts w:ascii="仿宋_GB2312" w:eastAsia="仿宋_GB2312" w:cs="仿宋_GB2312" w:hint="eastAsia"/>
          <w:sz w:val="32"/>
          <w:szCs w:val="32"/>
        </w:rPr>
        <w:t>的科学性、合理性、规范性和资金使用成效是否符合规范，资金拨付是否到位。</w:t>
      </w:r>
    </w:p>
    <w:p w:rsidR="00000929" w:rsidRPr="000E75F5" w:rsidRDefault="00000929" w:rsidP="00B27E5F">
      <w:pPr>
        <w:pStyle w:val="2"/>
        <w:spacing w:before="0" w:after="0" w:line="560" w:lineRule="exact"/>
        <w:ind w:firstLineChars="146" w:firstLine="469"/>
        <w:rPr>
          <w:rFonts w:ascii="楷体" w:eastAsia="楷体" w:hAnsi="楷体" w:cs="Times New Roman"/>
        </w:rPr>
      </w:pPr>
      <w:bookmarkStart w:id="2" w:name="_Toc307092359"/>
      <w:r w:rsidRPr="000E75F5">
        <w:rPr>
          <w:rFonts w:ascii="楷体" w:eastAsia="楷体" w:hAnsi="楷体" w:cs="楷体" w:hint="eastAsia"/>
        </w:rPr>
        <w:t>（二）</w:t>
      </w:r>
      <w:bookmarkEnd w:id="2"/>
      <w:r w:rsidRPr="000E75F5">
        <w:rPr>
          <w:rFonts w:ascii="楷体" w:eastAsia="楷体" w:hAnsi="楷体" w:cs="楷体" w:hint="eastAsia"/>
        </w:rPr>
        <w:t>绩效评价工作方案制定过程</w:t>
      </w:r>
    </w:p>
    <w:p w:rsidR="00000929" w:rsidRPr="000E75F5" w:rsidRDefault="00000929" w:rsidP="00B27E5F">
      <w:pPr>
        <w:spacing w:line="560" w:lineRule="exact"/>
        <w:ind w:firstLineChars="200" w:firstLine="640"/>
        <w:rPr>
          <w:rFonts w:ascii="仿宋_GB2312" w:eastAsia="仿宋_GB2312"/>
          <w:sz w:val="32"/>
          <w:szCs w:val="32"/>
        </w:rPr>
      </w:pPr>
      <w:r w:rsidRPr="000E75F5">
        <w:rPr>
          <w:rFonts w:ascii="仿宋_GB2312" w:eastAsia="仿宋_GB2312" w:cs="仿宋_GB2312"/>
          <w:sz w:val="32"/>
          <w:szCs w:val="32"/>
        </w:rPr>
        <w:t>1</w:t>
      </w:r>
      <w:r>
        <w:rPr>
          <w:rFonts w:ascii="仿宋_GB2312" w:eastAsia="仿宋_GB2312" w:cs="仿宋_GB2312"/>
          <w:sz w:val="32"/>
          <w:szCs w:val="32"/>
        </w:rPr>
        <w:t>.</w:t>
      </w:r>
      <w:r w:rsidRPr="000E75F5">
        <w:rPr>
          <w:rFonts w:ascii="仿宋_GB2312" w:eastAsia="仿宋_GB2312" w:cs="仿宋_GB2312" w:hint="eastAsia"/>
          <w:sz w:val="32"/>
          <w:szCs w:val="32"/>
        </w:rPr>
        <w:t>成立评价工作组。</w:t>
      </w:r>
    </w:p>
    <w:p w:rsidR="00000929" w:rsidRPr="000E75F5" w:rsidRDefault="00000929" w:rsidP="00B27E5F">
      <w:pPr>
        <w:spacing w:line="560" w:lineRule="exact"/>
        <w:ind w:firstLineChars="200" w:firstLine="640"/>
        <w:rPr>
          <w:rFonts w:ascii="仿宋_GB2312" w:eastAsia="仿宋_GB2312"/>
          <w:sz w:val="32"/>
          <w:szCs w:val="32"/>
        </w:rPr>
      </w:pPr>
      <w:r w:rsidRPr="000E75F5">
        <w:rPr>
          <w:rFonts w:ascii="仿宋_GB2312" w:eastAsia="仿宋_GB2312" w:cs="仿宋_GB2312"/>
          <w:sz w:val="32"/>
          <w:szCs w:val="32"/>
        </w:rPr>
        <w:t>2</w:t>
      </w:r>
      <w:r>
        <w:rPr>
          <w:rFonts w:ascii="仿宋_GB2312" w:eastAsia="仿宋_GB2312" w:cs="仿宋_GB2312"/>
          <w:sz w:val="32"/>
          <w:szCs w:val="32"/>
        </w:rPr>
        <w:t>.</w:t>
      </w:r>
      <w:r w:rsidRPr="000E75F5">
        <w:rPr>
          <w:rFonts w:ascii="仿宋_GB2312" w:eastAsia="仿宋_GB2312" w:cs="仿宋_GB2312" w:hint="eastAsia"/>
          <w:sz w:val="32"/>
          <w:szCs w:val="32"/>
        </w:rPr>
        <w:t>明确工作范围和职责。</w:t>
      </w:r>
    </w:p>
    <w:p w:rsidR="00000929" w:rsidRPr="000E75F5" w:rsidRDefault="00000929" w:rsidP="00B27E5F">
      <w:pPr>
        <w:spacing w:line="560" w:lineRule="exact"/>
        <w:ind w:firstLineChars="200" w:firstLine="640"/>
        <w:rPr>
          <w:rFonts w:ascii="仿宋_GB2312" w:eastAsia="仿宋_GB2312"/>
          <w:sz w:val="32"/>
          <w:szCs w:val="32"/>
        </w:rPr>
      </w:pPr>
      <w:r w:rsidRPr="000E75F5">
        <w:rPr>
          <w:rFonts w:ascii="仿宋_GB2312" w:eastAsia="仿宋_GB2312" w:cs="仿宋_GB2312"/>
          <w:sz w:val="32"/>
          <w:szCs w:val="32"/>
        </w:rPr>
        <w:t>3</w:t>
      </w:r>
      <w:r>
        <w:rPr>
          <w:rFonts w:ascii="仿宋_GB2312" w:eastAsia="仿宋_GB2312" w:cs="仿宋_GB2312"/>
          <w:sz w:val="32"/>
          <w:szCs w:val="32"/>
        </w:rPr>
        <w:t>.</w:t>
      </w:r>
      <w:r>
        <w:rPr>
          <w:rFonts w:ascii="仿宋_GB2312" w:eastAsia="仿宋_GB2312" w:cs="仿宋_GB2312" w:hint="eastAsia"/>
          <w:sz w:val="32"/>
          <w:szCs w:val="32"/>
        </w:rPr>
        <w:t>发放资金绩效经费项目社会公众满意度调查问卷</w:t>
      </w:r>
      <w:r w:rsidRPr="000E75F5">
        <w:rPr>
          <w:rFonts w:ascii="仿宋_GB2312" w:eastAsia="仿宋_GB2312" w:cs="仿宋_GB2312" w:hint="eastAsia"/>
          <w:sz w:val="32"/>
          <w:szCs w:val="32"/>
        </w:rPr>
        <w:t>。</w:t>
      </w:r>
    </w:p>
    <w:p w:rsidR="00000929" w:rsidRPr="000E75F5" w:rsidRDefault="00000929" w:rsidP="00B27E5F">
      <w:pPr>
        <w:spacing w:line="560" w:lineRule="exact"/>
        <w:ind w:firstLineChars="200" w:firstLine="640"/>
        <w:rPr>
          <w:rFonts w:ascii="仿宋_GB2312" w:eastAsia="仿宋_GB2312"/>
          <w:sz w:val="32"/>
          <w:szCs w:val="32"/>
        </w:rPr>
      </w:pPr>
      <w:r w:rsidRPr="000E75F5">
        <w:rPr>
          <w:rFonts w:ascii="仿宋_GB2312" w:eastAsia="仿宋_GB2312" w:cs="仿宋_GB2312"/>
          <w:sz w:val="32"/>
          <w:szCs w:val="32"/>
        </w:rPr>
        <w:t>4</w:t>
      </w:r>
      <w:r>
        <w:rPr>
          <w:rFonts w:ascii="仿宋_GB2312" w:eastAsia="仿宋_GB2312" w:cs="仿宋_GB2312"/>
          <w:sz w:val="32"/>
          <w:szCs w:val="32"/>
        </w:rPr>
        <w:t>.</w:t>
      </w:r>
      <w:r w:rsidRPr="000E75F5">
        <w:rPr>
          <w:rFonts w:ascii="仿宋_GB2312" w:eastAsia="仿宋_GB2312" w:cs="仿宋_GB2312" w:hint="eastAsia"/>
          <w:sz w:val="32"/>
          <w:szCs w:val="32"/>
        </w:rPr>
        <w:t>提出对本次绩效评价的要求。</w:t>
      </w:r>
    </w:p>
    <w:p w:rsidR="00000929" w:rsidRPr="00F56A93" w:rsidRDefault="00000929" w:rsidP="00B27E5F">
      <w:pPr>
        <w:pStyle w:val="2"/>
        <w:spacing w:before="0" w:after="0" w:line="560" w:lineRule="exact"/>
        <w:ind w:firstLineChars="146" w:firstLine="469"/>
        <w:rPr>
          <w:rFonts w:ascii="楷体" w:eastAsia="楷体" w:hAnsi="楷体" w:cs="Times New Roman"/>
        </w:rPr>
      </w:pPr>
      <w:r w:rsidRPr="00F56A93">
        <w:rPr>
          <w:rFonts w:ascii="楷体" w:eastAsia="楷体" w:hAnsi="楷体" w:cs="楷体" w:hint="eastAsia"/>
        </w:rPr>
        <w:t>（三）绩效评价原则、评价方法等</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1</w:t>
      </w:r>
      <w:r>
        <w:rPr>
          <w:rFonts w:ascii="仿宋_GB2312" w:eastAsia="仿宋_GB2312" w:cs="仿宋_GB2312"/>
          <w:sz w:val="32"/>
          <w:szCs w:val="32"/>
        </w:rPr>
        <w:t>.</w:t>
      </w:r>
      <w:r w:rsidRPr="00F56A93">
        <w:rPr>
          <w:rFonts w:ascii="仿宋_GB2312" w:eastAsia="仿宋_GB2312" w:cs="仿宋_GB2312" w:hint="eastAsia"/>
          <w:sz w:val="32"/>
          <w:szCs w:val="32"/>
        </w:rPr>
        <w:t>科学规范原则。绩效评价应当严格执行规定的程序，按照科学可行的要求，采用定量与定性分析相结合的方法。</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2</w:t>
      </w:r>
      <w:r>
        <w:rPr>
          <w:rFonts w:ascii="仿宋_GB2312" w:eastAsia="仿宋_GB2312" w:cs="仿宋_GB2312"/>
          <w:sz w:val="32"/>
          <w:szCs w:val="32"/>
        </w:rPr>
        <w:t>.</w:t>
      </w:r>
      <w:r w:rsidRPr="00F56A93">
        <w:rPr>
          <w:rFonts w:ascii="仿宋_GB2312" w:eastAsia="仿宋_GB2312" w:cs="仿宋_GB2312" w:hint="eastAsia"/>
          <w:sz w:val="32"/>
          <w:szCs w:val="32"/>
        </w:rPr>
        <w:t>公正公开原则。绩效评价应当符合真实、客观、公正的要求，依法公开并接受监督。</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3</w:t>
      </w:r>
      <w:r>
        <w:rPr>
          <w:rFonts w:ascii="仿宋_GB2312" w:eastAsia="仿宋_GB2312" w:cs="仿宋_GB2312"/>
          <w:sz w:val="32"/>
          <w:szCs w:val="32"/>
        </w:rPr>
        <w:t>.</w:t>
      </w:r>
      <w:r w:rsidRPr="00F56A93">
        <w:rPr>
          <w:rFonts w:ascii="仿宋_GB2312" w:eastAsia="仿宋_GB2312" w:cs="仿宋_GB2312" w:hint="eastAsia"/>
          <w:sz w:val="32"/>
          <w:szCs w:val="32"/>
        </w:rPr>
        <w:t>分级分类原则。绩效评价由各级财政部门、各级预算部门根据评价对象的特点分类组织实施。</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4</w:t>
      </w:r>
      <w:r>
        <w:rPr>
          <w:rFonts w:ascii="仿宋_GB2312" w:eastAsia="仿宋_GB2312" w:cs="仿宋_GB2312"/>
          <w:sz w:val="32"/>
          <w:szCs w:val="32"/>
        </w:rPr>
        <w:t>.</w:t>
      </w:r>
      <w:r w:rsidRPr="00F56A93">
        <w:rPr>
          <w:rFonts w:ascii="仿宋_GB2312" w:eastAsia="仿宋_GB2312" w:cs="仿宋_GB2312" w:hint="eastAsia"/>
          <w:sz w:val="32"/>
          <w:szCs w:val="32"/>
        </w:rPr>
        <w:t>绩效相关原则。绩效评价应当针对具体支出及其产出绩</w:t>
      </w:r>
      <w:r w:rsidRPr="00F56A93">
        <w:rPr>
          <w:rFonts w:ascii="仿宋_GB2312" w:eastAsia="仿宋_GB2312" w:cs="仿宋_GB2312" w:hint="eastAsia"/>
          <w:sz w:val="32"/>
          <w:szCs w:val="32"/>
        </w:rPr>
        <w:lastRenderedPageBreak/>
        <w:t>效进行，评价结果应当清晰反映支出和产出绩效之间的紧密对应关</w:t>
      </w:r>
      <w:r w:rsidRPr="00F56A93">
        <w:rPr>
          <w:rFonts w:ascii="仿宋_GB2312" w:eastAsia="仿宋_GB2312" w:cs="仿宋_GB2312"/>
          <w:sz w:val="32"/>
          <w:szCs w:val="32"/>
        </w:rPr>
        <w:t xml:space="preserve"> </w:t>
      </w:r>
      <w:r w:rsidRPr="00F56A93">
        <w:rPr>
          <w:rFonts w:ascii="仿宋_GB2312" w:eastAsia="仿宋_GB2312" w:cs="仿宋_GB2312" w:hint="eastAsia"/>
          <w:sz w:val="32"/>
          <w:szCs w:val="32"/>
        </w:rPr>
        <w:t>。</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5</w:t>
      </w:r>
      <w:r>
        <w:rPr>
          <w:rFonts w:ascii="仿宋_GB2312" w:eastAsia="仿宋_GB2312" w:cs="仿宋_GB2312"/>
          <w:sz w:val="32"/>
          <w:szCs w:val="32"/>
        </w:rPr>
        <w:t>.</w:t>
      </w:r>
      <w:r w:rsidRPr="00F56A93">
        <w:rPr>
          <w:rFonts w:ascii="仿宋_GB2312" w:eastAsia="仿宋_GB2312" w:cs="仿宋_GB2312" w:hint="eastAsia"/>
          <w:sz w:val="32"/>
          <w:szCs w:val="32"/>
        </w:rPr>
        <w:t>根据地质灾害防治工程治理项目的实际情况，采取问卷调查、现场数据核查和地质灾害技术专家评议相结合的方法开展评价工作。</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6</w:t>
      </w:r>
      <w:r>
        <w:rPr>
          <w:rFonts w:ascii="仿宋_GB2312" w:eastAsia="仿宋_GB2312" w:cs="仿宋_GB2312"/>
          <w:sz w:val="32"/>
          <w:szCs w:val="32"/>
        </w:rPr>
        <w:t>.</w:t>
      </w:r>
      <w:r w:rsidRPr="00F56A93">
        <w:rPr>
          <w:rFonts w:ascii="仿宋_GB2312" w:eastAsia="仿宋_GB2312" w:cs="仿宋_GB2312" w:hint="eastAsia"/>
          <w:sz w:val="32"/>
          <w:szCs w:val="32"/>
        </w:rPr>
        <w:t>问卷调查法</w:t>
      </w:r>
      <w:r w:rsidRPr="00F56A93">
        <w:rPr>
          <w:rFonts w:ascii="仿宋_GB2312" w:eastAsia="仿宋_GB2312" w:cs="仿宋_GB2312"/>
          <w:sz w:val="32"/>
          <w:szCs w:val="32"/>
        </w:rPr>
        <w:t>:</w:t>
      </w:r>
      <w:r w:rsidRPr="00F56A93">
        <w:rPr>
          <w:rFonts w:ascii="仿宋_GB2312" w:eastAsia="仿宋_GB2312" w:cs="仿宋_GB2312" w:hint="eastAsia"/>
          <w:sz w:val="32"/>
          <w:szCs w:val="32"/>
        </w:rPr>
        <w:t>以现场或非现场方式，通过询问、问卷调查、现场查看等形式</w:t>
      </w:r>
      <w:r w:rsidRPr="00F56A93">
        <w:rPr>
          <w:rFonts w:ascii="仿宋_GB2312" w:eastAsia="仿宋_GB2312" w:cs="仿宋_GB2312"/>
          <w:sz w:val="32"/>
          <w:szCs w:val="32"/>
        </w:rPr>
        <w:t>,</w:t>
      </w:r>
      <w:r w:rsidRPr="00F56A93">
        <w:rPr>
          <w:rFonts w:ascii="仿宋_GB2312" w:eastAsia="仿宋_GB2312" w:cs="仿宋_GB2312" w:hint="eastAsia"/>
          <w:sz w:val="32"/>
          <w:szCs w:val="32"/>
        </w:rPr>
        <w:t>核查项目资料是否真实、合理，从而对项目作出初步的判断和评价。</w:t>
      </w:r>
    </w:p>
    <w:p w:rsidR="00000929"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7</w:t>
      </w:r>
      <w:r>
        <w:rPr>
          <w:rFonts w:ascii="仿宋_GB2312" w:eastAsia="仿宋_GB2312" w:cs="仿宋_GB2312"/>
          <w:sz w:val="32"/>
          <w:szCs w:val="32"/>
        </w:rPr>
        <w:t>.</w:t>
      </w:r>
      <w:r w:rsidRPr="00F56A93">
        <w:rPr>
          <w:rFonts w:ascii="仿宋_GB2312" w:eastAsia="仿宋_GB2312" w:cs="仿宋_GB2312" w:hint="eastAsia"/>
          <w:sz w:val="32"/>
          <w:szCs w:val="32"/>
        </w:rPr>
        <w:t>专家评议法</w:t>
      </w:r>
      <w:r w:rsidRPr="00F56A93">
        <w:rPr>
          <w:rFonts w:ascii="仿宋_GB2312" w:eastAsia="仿宋_GB2312" w:cs="仿宋_GB2312"/>
          <w:sz w:val="32"/>
          <w:szCs w:val="32"/>
        </w:rPr>
        <w:t>:</w:t>
      </w:r>
      <w:r w:rsidRPr="00F56A93">
        <w:rPr>
          <w:rFonts w:ascii="仿宋_GB2312" w:eastAsia="仿宋_GB2312" w:cs="仿宋_GB2312" w:hint="eastAsia"/>
          <w:sz w:val="32"/>
          <w:szCs w:val="32"/>
        </w:rPr>
        <w:t>咨询相关地质灾害专家</w:t>
      </w:r>
      <w:r w:rsidRPr="00F56A93">
        <w:rPr>
          <w:rFonts w:ascii="仿宋_GB2312" w:eastAsia="仿宋_GB2312" w:cs="仿宋_GB2312"/>
          <w:sz w:val="32"/>
          <w:szCs w:val="32"/>
        </w:rPr>
        <w:t>,</w:t>
      </w:r>
      <w:r w:rsidRPr="00F56A93">
        <w:rPr>
          <w:rFonts w:ascii="仿宋_GB2312" w:eastAsia="仿宋_GB2312" w:cs="仿宋_GB2312" w:hint="eastAsia"/>
          <w:sz w:val="32"/>
          <w:szCs w:val="32"/>
        </w:rPr>
        <w:t>通过查看项目资料、充分了解项目实施情况后，结合项目评价指标和标准，作出专业或经验判断，形成评价结论。</w:t>
      </w:r>
    </w:p>
    <w:p w:rsidR="00000929" w:rsidRPr="00F56A93" w:rsidRDefault="00000929" w:rsidP="00B27E5F">
      <w:pPr>
        <w:pStyle w:val="2"/>
        <w:spacing w:before="0" w:after="0" w:line="560" w:lineRule="exact"/>
        <w:ind w:firstLineChars="146" w:firstLine="469"/>
        <w:rPr>
          <w:rFonts w:ascii="楷体" w:eastAsia="楷体" w:hAnsi="楷体" w:cs="Times New Roman"/>
        </w:rPr>
      </w:pPr>
      <w:r w:rsidRPr="00F56A93">
        <w:rPr>
          <w:rFonts w:ascii="楷体" w:eastAsia="楷体" w:hAnsi="楷体" w:cs="楷体" w:hint="eastAsia"/>
        </w:rPr>
        <w:t>（四）绩效评价实施过程</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1</w:t>
      </w:r>
      <w:r>
        <w:rPr>
          <w:rFonts w:ascii="仿宋_GB2312" w:eastAsia="仿宋_GB2312" w:cs="仿宋_GB2312"/>
          <w:sz w:val="32"/>
          <w:szCs w:val="32"/>
        </w:rPr>
        <w:t>.</w:t>
      </w:r>
      <w:r w:rsidRPr="00F56A93">
        <w:rPr>
          <w:rFonts w:ascii="仿宋_GB2312" w:eastAsia="仿宋_GB2312" w:cs="仿宋_GB2312" w:hint="eastAsia"/>
          <w:sz w:val="32"/>
          <w:szCs w:val="32"/>
        </w:rPr>
        <w:t>现场调查。工作组对部分数据进行</w:t>
      </w:r>
      <w:r>
        <w:rPr>
          <w:rFonts w:ascii="仿宋_GB2312" w:eastAsia="仿宋_GB2312" w:cs="仿宋_GB2312" w:hint="eastAsia"/>
          <w:sz w:val="32"/>
          <w:szCs w:val="32"/>
        </w:rPr>
        <w:t>核查</w:t>
      </w:r>
      <w:r w:rsidRPr="00F56A93">
        <w:rPr>
          <w:rFonts w:ascii="仿宋_GB2312" w:eastAsia="仿宋_GB2312" w:cs="仿宋_GB2312" w:hint="eastAsia"/>
          <w:sz w:val="32"/>
          <w:szCs w:val="32"/>
        </w:rPr>
        <w:t>，了解项目实施单位项目管理和项目资金使用的情况，听取工作人员对项目</w:t>
      </w:r>
      <w:r>
        <w:rPr>
          <w:rFonts w:ascii="仿宋_GB2312" w:eastAsia="仿宋_GB2312" w:cs="仿宋_GB2312" w:hint="eastAsia"/>
          <w:sz w:val="32"/>
          <w:szCs w:val="32"/>
        </w:rPr>
        <w:t>给</w:t>
      </w:r>
      <w:r w:rsidRPr="00F56A93">
        <w:rPr>
          <w:rFonts w:ascii="仿宋_GB2312" w:eastAsia="仿宋_GB2312" w:cs="仿宋_GB2312" w:hint="eastAsia"/>
          <w:sz w:val="32"/>
          <w:szCs w:val="32"/>
        </w:rPr>
        <w:t>出</w:t>
      </w:r>
      <w:r>
        <w:rPr>
          <w:rFonts w:ascii="仿宋_GB2312" w:eastAsia="仿宋_GB2312" w:cs="仿宋_GB2312" w:hint="eastAsia"/>
          <w:sz w:val="32"/>
          <w:szCs w:val="32"/>
        </w:rPr>
        <w:t>的</w:t>
      </w:r>
      <w:r w:rsidRPr="00F56A93">
        <w:rPr>
          <w:rFonts w:ascii="仿宋_GB2312" w:eastAsia="仿宋_GB2312" w:cs="仿宋_GB2312" w:hint="eastAsia"/>
          <w:sz w:val="32"/>
          <w:szCs w:val="32"/>
        </w:rPr>
        <w:t>绩效评价的意见和建议，收集项目相关资料。</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2</w:t>
      </w:r>
      <w:r>
        <w:rPr>
          <w:rFonts w:ascii="仿宋_GB2312" w:eastAsia="仿宋_GB2312" w:cs="仿宋_GB2312"/>
          <w:sz w:val="32"/>
          <w:szCs w:val="32"/>
        </w:rPr>
        <w:t>.</w:t>
      </w:r>
      <w:r w:rsidRPr="00F56A93">
        <w:rPr>
          <w:rFonts w:ascii="仿宋_GB2312" w:eastAsia="仿宋_GB2312" w:cs="仿宋_GB2312" w:hint="eastAsia"/>
          <w:sz w:val="32"/>
          <w:szCs w:val="32"/>
        </w:rPr>
        <w:t>分析评价。对绩效评价指标进行研究，咨询有关专家，制定项目支出绩效评价个性指标并进行评分。</w:t>
      </w:r>
    </w:p>
    <w:p w:rsidR="00000929" w:rsidRPr="00F56A93"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3</w:t>
      </w:r>
      <w:r>
        <w:rPr>
          <w:rFonts w:ascii="仿宋_GB2312" w:eastAsia="仿宋_GB2312" w:cs="仿宋_GB2312"/>
          <w:sz w:val="32"/>
          <w:szCs w:val="32"/>
        </w:rPr>
        <w:t>.</w:t>
      </w:r>
      <w:r w:rsidRPr="00F56A93">
        <w:rPr>
          <w:rFonts w:ascii="仿宋_GB2312" w:eastAsia="仿宋_GB2312" w:cs="仿宋_GB2312" w:hint="eastAsia"/>
          <w:sz w:val="32"/>
          <w:szCs w:val="32"/>
        </w:rPr>
        <w:t>进行服务对象满意程度的问卷调查。</w:t>
      </w:r>
    </w:p>
    <w:p w:rsidR="00000929"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sz w:val="32"/>
          <w:szCs w:val="32"/>
        </w:rPr>
        <w:t>4</w:t>
      </w:r>
      <w:r>
        <w:rPr>
          <w:rFonts w:ascii="仿宋_GB2312" w:eastAsia="仿宋_GB2312" w:cs="仿宋_GB2312"/>
          <w:sz w:val="32"/>
          <w:szCs w:val="32"/>
        </w:rPr>
        <w:t>.</w:t>
      </w:r>
      <w:r w:rsidRPr="00F56A93">
        <w:rPr>
          <w:rFonts w:ascii="仿宋_GB2312" w:eastAsia="仿宋_GB2312" w:cs="仿宋_GB2312" w:hint="eastAsia"/>
          <w:sz w:val="32"/>
          <w:szCs w:val="32"/>
        </w:rPr>
        <w:t>编写报告</w:t>
      </w:r>
      <w:r>
        <w:rPr>
          <w:rFonts w:ascii="仿宋_GB2312" w:eastAsia="仿宋_GB2312" w:cs="仿宋_GB2312" w:hint="eastAsia"/>
          <w:sz w:val="32"/>
          <w:szCs w:val="32"/>
        </w:rPr>
        <w:t>，</w:t>
      </w:r>
      <w:r w:rsidRPr="00F56A93">
        <w:rPr>
          <w:rFonts w:ascii="仿宋_GB2312" w:eastAsia="仿宋_GB2312" w:cs="仿宋_GB2312" w:hint="eastAsia"/>
          <w:sz w:val="32"/>
          <w:szCs w:val="32"/>
        </w:rPr>
        <w:t>按省财办文件规定，拟定绩效评价报告。</w:t>
      </w:r>
    </w:p>
    <w:p w:rsidR="00000929" w:rsidRDefault="00000929" w:rsidP="00B27E5F">
      <w:pPr>
        <w:pStyle w:val="2"/>
        <w:spacing w:before="0" w:after="0" w:line="560" w:lineRule="exact"/>
        <w:ind w:firstLineChars="146" w:firstLine="469"/>
        <w:rPr>
          <w:rFonts w:ascii="楷体" w:eastAsia="楷体" w:hAnsi="楷体" w:cs="Times New Roman"/>
        </w:rPr>
      </w:pPr>
      <w:r w:rsidRPr="00F56A93">
        <w:rPr>
          <w:rFonts w:ascii="楷体" w:eastAsia="楷体" w:hAnsi="楷体" w:cs="楷体" w:hint="eastAsia"/>
        </w:rPr>
        <w:t>（</w:t>
      </w:r>
      <w:r>
        <w:rPr>
          <w:rFonts w:ascii="楷体" w:eastAsia="楷体" w:hAnsi="楷体" w:cs="楷体" w:hint="eastAsia"/>
        </w:rPr>
        <w:t>五</w:t>
      </w:r>
      <w:r w:rsidRPr="00F56A93">
        <w:rPr>
          <w:rFonts w:ascii="楷体" w:eastAsia="楷体" w:hAnsi="楷体" w:cs="楷体" w:hint="eastAsia"/>
        </w:rPr>
        <w:t>）绩效评价</w:t>
      </w:r>
      <w:r>
        <w:rPr>
          <w:rFonts w:ascii="楷体" w:eastAsia="楷体" w:hAnsi="楷体" w:cs="楷体" w:hint="eastAsia"/>
        </w:rPr>
        <w:t>的局限性</w:t>
      </w:r>
    </w:p>
    <w:p w:rsidR="00000929" w:rsidRDefault="00000929" w:rsidP="00B27E5F">
      <w:pPr>
        <w:spacing w:line="560" w:lineRule="exact"/>
        <w:ind w:firstLineChars="200" w:firstLine="640"/>
        <w:rPr>
          <w:rFonts w:ascii="仿宋_GB2312" w:eastAsia="仿宋_GB2312"/>
          <w:sz w:val="32"/>
          <w:szCs w:val="32"/>
        </w:rPr>
      </w:pPr>
      <w:r w:rsidRPr="00F56A93">
        <w:rPr>
          <w:rFonts w:ascii="仿宋_GB2312" w:eastAsia="仿宋_GB2312" w:cs="仿宋_GB2312" w:hint="eastAsia"/>
          <w:sz w:val="32"/>
          <w:szCs w:val="32"/>
        </w:rPr>
        <w:t>调查问卷共发放</w:t>
      </w:r>
      <w:r w:rsidRPr="00F56A93">
        <w:rPr>
          <w:rFonts w:ascii="仿宋_GB2312" w:eastAsia="仿宋_GB2312" w:cs="仿宋_GB2312"/>
          <w:sz w:val="32"/>
          <w:szCs w:val="32"/>
        </w:rPr>
        <w:t>20</w:t>
      </w:r>
      <w:r w:rsidRPr="00F56A93">
        <w:rPr>
          <w:rFonts w:ascii="仿宋_GB2312" w:eastAsia="仿宋_GB2312" w:cs="仿宋_GB2312" w:hint="eastAsia"/>
          <w:sz w:val="32"/>
          <w:szCs w:val="32"/>
        </w:rPr>
        <w:t>份，调查对象均为地质灾害防治工程治理项目实施人员和周边受益老百姓及部分地质灾害点监测员，参与问卷调查人员</w:t>
      </w:r>
      <w:r>
        <w:rPr>
          <w:rFonts w:ascii="仿宋_GB2312" w:eastAsia="仿宋_GB2312" w:cs="仿宋_GB2312" w:hint="eastAsia"/>
          <w:sz w:val="32"/>
          <w:szCs w:val="32"/>
        </w:rPr>
        <w:t>均</w:t>
      </w:r>
      <w:r w:rsidRPr="00F56A93">
        <w:rPr>
          <w:rFonts w:ascii="仿宋_GB2312" w:eastAsia="仿宋_GB2312" w:cs="仿宋_GB2312" w:hint="eastAsia"/>
          <w:sz w:val="32"/>
          <w:szCs w:val="32"/>
        </w:rPr>
        <w:t>为随机抽取的工程治理项目周边</w:t>
      </w:r>
      <w:r>
        <w:rPr>
          <w:rFonts w:ascii="仿宋_GB2312" w:eastAsia="仿宋_GB2312" w:cs="仿宋_GB2312" w:hint="eastAsia"/>
          <w:sz w:val="32"/>
          <w:szCs w:val="32"/>
        </w:rPr>
        <w:t>的村民</w:t>
      </w:r>
      <w:r w:rsidRPr="00F56A93">
        <w:rPr>
          <w:rFonts w:ascii="仿宋_GB2312" w:eastAsia="仿宋_GB2312" w:cs="仿宋_GB2312" w:hint="eastAsia"/>
          <w:sz w:val="32"/>
          <w:szCs w:val="32"/>
        </w:rPr>
        <w:t>群众及</w:t>
      </w:r>
      <w:r>
        <w:rPr>
          <w:rFonts w:ascii="仿宋_GB2312" w:eastAsia="仿宋_GB2312" w:cs="仿宋_GB2312" w:hint="eastAsia"/>
          <w:sz w:val="32"/>
          <w:szCs w:val="32"/>
        </w:rPr>
        <w:t>地质灾害隐患点</w:t>
      </w:r>
      <w:r w:rsidRPr="00F56A93">
        <w:rPr>
          <w:rFonts w:ascii="仿宋_GB2312" w:eastAsia="仿宋_GB2312" w:cs="仿宋_GB2312" w:hint="eastAsia"/>
          <w:sz w:val="32"/>
          <w:szCs w:val="32"/>
        </w:rPr>
        <w:t>群测群防监测员，调查对象有一定的局限性，满意度情况不具有完全代表性。</w:t>
      </w:r>
    </w:p>
    <w:p w:rsidR="00000929" w:rsidRDefault="00000929" w:rsidP="00B27E5F">
      <w:pPr>
        <w:pStyle w:val="1"/>
        <w:spacing w:before="0" w:after="0" w:line="560" w:lineRule="exact"/>
        <w:ind w:firstLineChars="196" w:firstLine="630"/>
        <w:jc w:val="left"/>
        <w:rPr>
          <w:rFonts w:ascii="宋体" w:eastAsia="宋体" w:hAnsi="宋体"/>
          <w:b/>
          <w:bCs/>
          <w:sz w:val="32"/>
          <w:szCs w:val="32"/>
        </w:rPr>
      </w:pPr>
      <w:bookmarkStart w:id="3" w:name="_Toc307092360"/>
      <w:r>
        <w:rPr>
          <w:rFonts w:ascii="宋体" w:eastAsia="宋体" w:hAnsi="宋体" w:cs="宋体" w:hint="eastAsia"/>
          <w:b/>
          <w:bCs/>
          <w:sz w:val="32"/>
          <w:szCs w:val="32"/>
        </w:rPr>
        <w:lastRenderedPageBreak/>
        <w:t>三、</w:t>
      </w:r>
      <w:bookmarkEnd w:id="3"/>
      <w:r>
        <w:rPr>
          <w:rFonts w:ascii="宋体" w:eastAsia="宋体" w:hAnsi="宋体" w:cs="宋体" w:hint="eastAsia"/>
          <w:b/>
          <w:bCs/>
          <w:sz w:val="32"/>
          <w:szCs w:val="32"/>
        </w:rPr>
        <w:t>评价结论及绩效分析</w:t>
      </w:r>
    </w:p>
    <w:p w:rsidR="00000929" w:rsidRPr="008542FF" w:rsidRDefault="00000929" w:rsidP="00B27E5F">
      <w:pPr>
        <w:pStyle w:val="2"/>
        <w:spacing w:before="0" w:after="0" w:line="560" w:lineRule="exact"/>
        <w:ind w:firstLineChars="146" w:firstLine="469"/>
        <w:rPr>
          <w:rFonts w:ascii="楷体" w:eastAsia="楷体" w:hAnsi="楷体" w:cs="Times New Roman"/>
        </w:rPr>
      </w:pPr>
      <w:bookmarkStart w:id="4" w:name="_Toc307092361"/>
      <w:r w:rsidRPr="008542FF">
        <w:rPr>
          <w:rFonts w:ascii="楷体" w:eastAsia="楷体" w:hAnsi="楷体" w:cs="楷体" w:hint="eastAsia"/>
        </w:rPr>
        <w:t>（一）评价结论</w:t>
      </w:r>
      <w:bookmarkEnd w:id="4"/>
    </w:p>
    <w:p w:rsidR="00000929" w:rsidRDefault="00000929" w:rsidP="00B27E5F">
      <w:pPr>
        <w:spacing w:line="560" w:lineRule="exact"/>
        <w:ind w:firstLineChars="200" w:firstLine="640"/>
        <w:rPr>
          <w:rFonts w:ascii="仿宋_GB2312" w:eastAsia="仿宋_GB2312"/>
          <w:sz w:val="32"/>
          <w:szCs w:val="32"/>
        </w:rPr>
      </w:pPr>
      <w:r w:rsidRPr="008542FF">
        <w:rPr>
          <w:rFonts w:ascii="仿宋_GB2312" w:eastAsia="仿宋_GB2312" w:cs="仿宋_GB2312" w:hint="eastAsia"/>
          <w:sz w:val="32"/>
          <w:szCs w:val="32"/>
        </w:rPr>
        <w:t>盘龙区</w:t>
      </w:r>
      <w:r w:rsidR="00765786">
        <w:rPr>
          <w:rFonts w:ascii="仿宋_GB2312" w:eastAsia="仿宋_GB2312" w:cs="仿宋_GB2312"/>
          <w:sz w:val="32"/>
          <w:szCs w:val="32"/>
        </w:rPr>
        <w:t>202</w:t>
      </w:r>
      <w:r w:rsidR="00765786">
        <w:rPr>
          <w:rFonts w:ascii="仿宋_GB2312" w:eastAsia="仿宋_GB2312" w:cs="仿宋_GB2312" w:hint="eastAsia"/>
          <w:sz w:val="32"/>
          <w:szCs w:val="32"/>
        </w:rPr>
        <w:t>2</w:t>
      </w:r>
      <w:r w:rsidRPr="008542FF">
        <w:rPr>
          <w:rFonts w:ascii="仿宋_GB2312" w:eastAsia="仿宋_GB2312" w:cs="仿宋_GB2312" w:hint="eastAsia"/>
          <w:sz w:val="32"/>
          <w:szCs w:val="32"/>
        </w:rPr>
        <w:t>年市级地质灾害防治资金项目实施情况良好、项目管理规范、数据整合进度达到预期要求、项目整合进度、数据整合数量、质量基本，局方对项目实施的满意度</w:t>
      </w:r>
      <w:r w:rsidRPr="0054135E">
        <w:rPr>
          <w:rFonts w:ascii="仿宋_GB2312" w:eastAsia="仿宋_GB2312" w:cs="仿宋_GB2312" w:hint="eastAsia"/>
          <w:sz w:val="32"/>
          <w:szCs w:val="32"/>
        </w:rPr>
        <w:t>较高，通过项目实施单位自评</w:t>
      </w:r>
      <w:r w:rsidRPr="0054135E">
        <w:rPr>
          <w:rFonts w:ascii="仿宋_GB2312" w:eastAsia="仿宋_GB2312" w:cs="仿宋_GB2312"/>
          <w:sz w:val="32"/>
          <w:szCs w:val="32"/>
        </w:rPr>
        <w:t>,</w:t>
      </w:r>
      <w:r w:rsidRPr="0054135E">
        <w:rPr>
          <w:rFonts w:ascii="仿宋_GB2312" w:eastAsia="仿宋_GB2312" w:cs="仿宋_GB2312" w:hint="eastAsia"/>
          <w:sz w:val="32"/>
          <w:szCs w:val="32"/>
        </w:rPr>
        <w:t>项目综合评价得分</w:t>
      </w:r>
      <w:r w:rsidR="00765786">
        <w:rPr>
          <w:rFonts w:ascii="仿宋_GB2312" w:eastAsia="仿宋_GB2312" w:cs="仿宋_GB2312"/>
          <w:sz w:val="32"/>
          <w:szCs w:val="32"/>
        </w:rPr>
        <w:t>9</w:t>
      </w:r>
      <w:r w:rsidR="00765786">
        <w:rPr>
          <w:rFonts w:ascii="仿宋_GB2312" w:eastAsia="仿宋_GB2312" w:cs="仿宋_GB2312" w:hint="eastAsia"/>
          <w:sz w:val="32"/>
          <w:szCs w:val="32"/>
        </w:rPr>
        <w:t>5</w:t>
      </w:r>
      <w:r w:rsidRPr="0054135E">
        <w:rPr>
          <w:rFonts w:ascii="仿宋_GB2312" w:eastAsia="仿宋_GB2312" w:cs="仿宋_GB2312" w:hint="eastAsia"/>
          <w:sz w:val="32"/>
          <w:szCs w:val="32"/>
        </w:rPr>
        <w:t>分</w:t>
      </w:r>
      <w:r w:rsidRPr="0054135E">
        <w:rPr>
          <w:rFonts w:ascii="仿宋_GB2312" w:eastAsia="仿宋_GB2312" w:cs="仿宋_GB2312"/>
          <w:sz w:val="32"/>
          <w:szCs w:val="32"/>
        </w:rPr>
        <w:t>,</w:t>
      </w:r>
      <w:r w:rsidRPr="008542FF">
        <w:rPr>
          <w:rFonts w:ascii="仿宋_GB2312" w:eastAsia="仿宋_GB2312" w:cs="仿宋_GB2312" w:hint="eastAsia"/>
          <w:sz w:val="32"/>
          <w:szCs w:val="32"/>
        </w:rPr>
        <w:t>绩效等级优。</w:t>
      </w:r>
    </w:p>
    <w:p w:rsidR="00000929" w:rsidRDefault="00765786" w:rsidP="00B27E5F">
      <w:pPr>
        <w:spacing w:line="560" w:lineRule="exact"/>
        <w:ind w:firstLineChars="200" w:firstLine="640"/>
        <w:rPr>
          <w:rFonts w:ascii="仿宋_GB2312" w:eastAsia="仿宋_GB2312"/>
          <w:sz w:val="32"/>
          <w:szCs w:val="32"/>
        </w:rPr>
      </w:pPr>
      <w:bookmarkStart w:id="5" w:name="_Toc307092362"/>
      <w:r>
        <w:rPr>
          <w:rFonts w:ascii="仿宋_GB2312" w:eastAsia="仿宋_GB2312" w:cs="仿宋_GB2312"/>
          <w:sz w:val="32"/>
          <w:szCs w:val="32"/>
        </w:rPr>
        <w:t>202</w:t>
      </w:r>
      <w:r>
        <w:rPr>
          <w:rFonts w:ascii="仿宋_GB2312" w:eastAsia="仿宋_GB2312" w:cs="仿宋_GB2312" w:hint="eastAsia"/>
          <w:sz w:val="32"/>
          <w:szCs w:val="32"/>
        </w:rPr>
        <w:t>2</w:t>
      </w:r>
      <w:r w:rsidR="00000929">
        <w:rPr>
          <w:rFonts w:ascii="仿宋_GB2312" w:eastAsia="仿宋_GB2312" w:cs="仿宋_GB2312" w:hint="eastAsia"/>
          <w:sz w:val="32"/>
          <w:szCs w:val="32"/>
        </w:rPr>
        <w:t>年在地质灾害防治小组全体人员的努力下，地质灾害工程治理点及群测群防工作有序推进，圆满完成了</w:t>
      </w:r>
      <w:r>
        <w:rPr>
          <w:rFonts w:ascii="仿宋_GB2312" w:eastAsia="仿宋_GB2312" w:cs="仿宋_GB2312"/>
          <w:sz w:val="32"/>
          <w:szCs w:val="32"/>
        </w:rPr>
        <w:t>202</w:t>
      </w:r>
      <w:r>
        <w:rPr>
          <w:rFonts w:ascii="仿宋_GB2312" w:eastAsia="仿宋_GB2312" w:cs="仿宋_GB2312" w:hint="eastAsia"/>
          <w:sz w:val="32"/>
          <w:szCs w:val="32"/>
        </w:rPr>
        <w:t>2</w:t>
      </w:r>
      <w:r w:rsidR="00000929">
        <w:rPr>
          <w:rFonts w:ascii="仿宋_GB2312" w:eastAsia="仿宋_GB2312" w:cs="仿宋_GB2312" w:hint="eastAsia"/>
          <w:sz w:val="32"/>
          <w:szCs w:val="32"/>
        </w:rPr>
        <w:t>年地质灾害防治各项任务，为盘龙区长治久安、安定发展做出了应有贡献。</w:t>
      </w:r>
    </w:p>
    <w:p w:rsidR="00000929" w:rsidRPr="008542FF" w:rsidRDefault="00000929" w:rsidP="00B27E5F">
      <w:pPr>
        <w:pStyle w:val="2"/>
        <w:spacing w:before="0" w:after="0" w:line="560" w:lineRule="exact"/>
        <w:ind w:firstLineChars="146" w:firstLine="469"/>
        <w:rPr>
          <w:rFonts w:ascii="楷体" w:eastAsia="楷体" w:hAnsi="楷体" w:cs="Times New Roman"/>
        </w:rPr>
      </w:pPr>
      <w:r w:rsidRPr="008542FF">
        <w:rPr>
          <w:rFonts w:ascii="楷体" w:eastAsia="楷体" w:hAnsi="楷体" w:cs="楷体" w:hint="eastAsia"/>
        </w:rPr>
        <w:t>（二）</w:t>
      </w:r>
      <w:bookmarkEnd w:id="5"/>
      <w:r>
        <w:rPr>
          <w:rFonts w:ascii="楷体" w:eastAsia="楷体" w:hAnsi="楷体" w:cs="楷体" w:hint="eastAsia"/>
        </w:rPr>
        <w:t>具体</w:t>
      </w:r>
      <w:r w:rsidRPr="008542FF">
        <w:rPr>
          <w:rFonts w:ascii="楷体" w:eastAsia="楷体" w:hAnsi="楷体" w:cs="楷体" w:hint="eastAsia"/>
        </w:rPr>
        <w:t>绩效分析</w:t>
      </w:r>
    </w:p>
    <w:p w:rsidR="00000929" w:rsidRPr="00194540" w:rsidRDefault="00000929" w:rsidP="00B27E5F">
      <w:pPr>
        <w:ind w:firstLineChars="200" w:firstLine="640"/>
        <w:rPr>
          <w:rFonts w:ascii="仿宋_GB2312" w:eastAsia="仿宋_GB2312"/>
          <w:color w:val="000000"/>
          <w:sz w:val="32"/>
          <w:szCs w:val="32"/>
        </w:rPr>
      </w:pPr>
      <w:bookmarkStart w:id="6" w:name="_Toc307092367"/>
      <w:r w:rsidRPr="00194540">
        <w:rPr>
          <w:rFonts w:ascii="仿宋_GB2312" w:eastAsia="仿宋_GB2312" w:cs="仿宋_GB2312" w:hint="eastAsia"/>
          <w:color w:val="000000"/>
          <w:sz w:val="32"/>
          <w:szCs w:val="32"/>
        </w:rPr>
        <w:t>对照绩效评价指标体系逐项进行分析、评价并打分。</w:t>
      </w:r>
    </w:p>
    <w:p w:rsidR="00000929" w:rsidRPr="0076727E" w:rsidRDefault="00000929" w:rsidP="0076227A">
      <w:pPr>
        <w:spacing w:line="560" w:lineRule="exact"/>
        <w:ind w:firstLine="480"/>
        <w:rPr>
          <w:rFonts w:ascii="仿宋_GB2312" w:eastAsia="仿宋_GB2312"/>
          <w:sz w:val="32"/>
          <w:szCs w:val="32"/>
        </w:rPr>
      </w:pPr>
    </w:p>
    <w:tbl>
      <w:tblPr>
        <w:tblW w:w="963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460"/>
        <w:gridCol w:w="1020"/>
        <w:gridCol w:w="1120"/>
        <w:gridCol w:w="2160"/>
        <w:gridCol w:w="1660"/>
        <w:gridCol w:w="2212"/>
      </w:tblGrid>
      <w:tr w:rsidR="00000929">
        <w:trPr>
          <w:trHeight w:val="567"/>
        </w:trPr>
        <w:tc>
          <w:tcPr>
            <w:tcW w:w="9632" w:type="dxa"/>
            <w:gridSpan w:val="6"/>
            <w:tcMar>
              <w:top w:w="0" w:type="dxa"/>
              <w:left w:w="15" w:type="dxa"/>
              <w:bottom w:w="0" w:type="dxa"/>
              <w:right w:w="15" w:type="dxa"/>
            </w:tcMar>
            <w:vAlign w:val="center"/>
          </w:tcPr>
          <w:p w:rsidR="00000929" w:rsidRDefault="00000929" w:rsidP="007D3641">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昆明市盘龙区自然资源局</w:t>
            </w:r>
            <w:r w:rsidRPr="007D3641">
              <w:rPr>
                <w:rFonts w:ascii="仿宋_GB2312" w:eastAsia="仿宋_GB2312" w:hAnsi="楷体" w:cs="仿宋_GB2312" w:hint="eastAsia"/>
                <w:color w:val="000000"/>
              </w:rPr>
              <w:t>地质灾害防治</w:t>
            </w:r>
            <w:r>
              <w:rPr>
                <w:rFonts w:ascii="仿宋_GB2312" w:eastAsia="仿宋_GB2312" w:hAnsi="楷体" w:cs="仿宋_GB2312" w:hint="eastAsia"/>
                <w:color w:val="000000"/>
              </w:rPr>
              <w:t>及应急工作项目支出绩效自评情况</w:t>
            </w:r>
          </w:p>
        </w:tc>
      </w:tr>
      <w:tr w:rsidR="00000929">
        <w:trPr>
          <w:trHeight w:val="567"/>
        </w:trPr>
        <w:tc>
          <w:tcPr>
            <w:tcW w:w="1460" w:type="dxa"/>
            <w:vMerge w:val="restart"/>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项目支出绩效定性目标及实施计划完成情况</w:t>
            </w:r>
          </w:p>
        </w:tc>
        <w:tc>
          <w:tcPr>
            <w:tcW w:w="4300" w:type="dxa"/>
            <w:gridSpan w:val="3"/>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预期目标</w:t>
            </w:r>
          </w:p>
        </w:tc>
        <w:tc>
          <w:tcPr>
            <w:tcW w:w="3872" w:type="dxa"/>
            <w:gridSpan w:val="2"/>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实际完成</w:t>
            </w:r>
          </w:p>
        </w:tc>
      </w:tr>
      <w:tr w:rsidR="00000929">
        <w:trPr>
          <w:trHeight w:val="557"/>
        </w:trPr>
        <w:tc>
          <w:tcPr>
            <w:tcW w:w="1460" w:type="dxa"/>
            <w:vMerge/>
            <w:vAlign w:val="center"/>
          </w:tcPr>
          <w:p w:rsidR="00000929" w:rsidRDefault="00000929" w:rsidP="00504450">
            <w:pPr>
              <w:widowControl/>
              <w:rPr>
                <w:rFonts w:ascii="仿宋_GB2312" w:eastAsia="仿宋_GB2312" w:hAnsi="楷体"/>
                <w:color w:val="000000"/>
              </w:rPr>
            </w:pPr>
          </w:p>
        </w:tc>
        <w:tc>
          <w:tcPr>
            <w:tcW w:w="4300" w:type="dxa"/>
            <w:gridSpan w:val="3"/>
            <w:tcMar>
              <w:top w:w="0" w:type="dxa"/>
              <w:left w:w="15" w:type="dxa"/>
              <w:bottom w:w="0" w:type="dxa"/>
              <w:right w:w="15" w:type="dxa"/>
            </w:tcMar>
            <w:vAlign w:val="center"/>
          </w:tcPr>
          <w:p w:rsidR="00000929" w:rsidRDefault="00000929" w:rsidP="00B27E5F">
            <w:pPr>
              <w:pStyle w:val="10"/>
              <w:ind w:firstLine="360"/>
              <w:rPr>
                <w:rFonts w:ascii="仿宋_GB2312" w:eastAsia="仿宋_GB2312" w:hAnsi="楷体" w:cs="仿宋_GB2312"/>
                <w:color w:val="000000"/>
                <w:sz w:val="18"/>
                <w:szCs w:val="18"/>
              </w:rPr>
            </w:pPr>
            <w:r w:rsidRPr="007D3641">
              <w:rPr>
                <w:rFonts w:ascii="仿宋_GB2312" w:eastAsia="仿宋_GB2312" w:hAnsi="楷体" w:cs="仿宋_GB2312" w:hint="eastAsia"/>
                <w:color w:val="000000"/>
                <w:sz w:val="18"/>
                <w:szCs w:val="18"/>
              </w:rPr>
              <w:t>对地质灾害工程治理点的巡查监管，对发现的地质灾害隐患要及时按照《地质灾害防治条例》、《云南省人民政府关于进一步加强地质灾害群测群防工作的通知》和盘龙区《地质灾害防治工作方案》相关工作要求，及时上报隐患，做到建立全面的地质灾害防治调查排查、巡查核查、值班值守、预警预报、应急处置、培训演练、资金管理、防治规划等制度，严格管理、拨付地质灾害防治工作经费</w:t>
            </w:r>
            <w:r>
              <w:rPr>
                <w:rFonts w:ascii="仿宋_GB2312" w:eastAsia="仿宋_GB2312" w:hAnsi="楷体" w:cs="仿宋_GB2312"/>
                <w:color w:val="000000"/>
                <w:sz w:val="18"/>
                <w:szCs w:val="18"/>
              </w:rPr>
              <w:t xml:space="preserve">   </w:t>
            </w:r>
          </w:p>
        </w:tc>
        <w:tc>
          <w:tcPr>
            <w:tcW w:w="3872" w:type="dxa"/>
            <w:gridSpan w:val="2"/>
            <w:tcMar>
              <w:top w:w="0" w:type="dxa"/>
              <w:left w:w="15" w:type="dxa"/>
              <w:bottom w:w="0" w:type="dxa"/>
              <w:right w:w="15" w:type="dxa"/>
            </w:tcMar>
            <w:vAlign w:val="center"/>
          </w:tcPr>
          <w:p w:rsidR="00000929" w:rsidRDefault="00765786" w:rsidP="00765786">
            <w:pPr>
              <w:pStyle w:val="10"/>
              <w:ind w:firstLine="360"/>
              <w:rPr>
                <w:rFonts w:ascii="仿宋_GB2312" w:eastAsia="仿宋_GB2312" w:hAnsi="楷体" w:cs="仿宋_GB2312"/>
                <w:color w:val="000000"/>
                <w:sz w:val="18"/>
                <w:szCs w:val="18"/>
              </w:rPr>
            </w:pPr>
            <w:r w:rsidRPr="00765786">
              <w:rPr>
                <w:rFonts w:ascii="仿宋_GB2312" w:eastAsia="仿宋_GB2312" w:hAnsi="楷体" w:cs="仿宋_GB2312" w:hint="eastAsia"/>
                <w:color w:val="000000"/>
                <w:sz w:val="18"/>
                <w:szCs w:val="18"/>
              </w:rPr>
              <w:t>盘龙区2022年度区级地质灾害防治资金用于编制《2022年度昆明市盘龙区地质灾害防治方案》、《2022年度昆明市盘龙区突性地灾应急预案》服务费14.7万元，用于拨付阿子营街道小西村滑坡、土坝村滑坡、松华街道团结社区团结小组洗澡塘滑坡、三家社区坝箐村2滑坡</w:t>
            </w:r>
            <w:r w:rsidR="009A584E">
              <w:rPr>
                <w:rFonts w:ascii="仿宋_GB2312" w:eastAsia="仿宋_GB2312" w:hAnsi="楷体" w:cs="仿宋_GB2312" w:hint="eastAsia"/>
                <w:color w:val="000000"/>
                <w:sz w:val="18"/>
                <w:szCs w:val="18"/>
              </w:rPr>
              <w:t>、</w:t>
            </w:r>
            <w:r w:rsidR="009A584E" w:rsidRPr="009A584E">
              <w:rPr>
                <w:rFonts w:ascii="仿宋_GB2312" w:eastAsia="仿宋_GB2312" w:hAnsi="楷体" w:cs="仿宋_GB2312" w:hint="eastAsia"/>
                <w:color w:val="000000"/>
                <w:sz w:val="18"/>
                <w:szCs w:val="18"/>
              </w:rPr>
              <w:t>大摆社区上干沟村小组地面塌陷点</w:t>
            </w:r>
            <w:r w:rsidRPr="00765786">
              <w:rPr>
                <w:rFonts w:ascii="仿宋_GB2312" w:eastAsia="仿宋_GB2312" w:hAnsi="楷体" w:cs="仿宋_GB2312" w:hint="eastAsia"/>
                <w:color w:val="000000"/>
                <w:sz w:val="18"/>
                <w:szCs w:val="18"/>
              </w:rPr>
              <w:t>地质灾害隐患点应急治理工程151.68万元，拨付群测群防补助经费</w:t>
            </w:r>
            <w:r w:rsidRPr="00765786">
              <w:rPr>
                <w:rFonts w:ascii="仿宋_GB2312" w:eastAsia="仿宋_GB2312" w:hAnsi="楷体" w:cs="仿宋_GB2312" w:hint="eastAsia"/>
                <w:color w:val="000000"/>
                <w:sz w:val="18"/>
                <w:szCs w:val="18"/>
              </w:rPr>
              <w:lastRenderedPageBreak/>
              <w:t>26万元，共计192.38万元</w:t>
            </w:r>
            <w:r>
              <w:rPr>
                <w:rFonts w:ascii="仿宋_GB2312" w:eastAsia="仿宋_GB2312" w:hAnsi="楷体" w:cs="仿宋_GB2312" w:hint="eastAsia"/>
                <w:color w:val="000000"/>
                <w:sz w:val="18"/>
                <w:szCs w:val="18"/>
              </w:rPr>
              <w:t>。</w:t>
            </w:r>
            <w:r w:rsidR="00000929">
              <w:rPr>
                <w:rFonts w:ascii="仿宋_GB2312" w:eastAsia="仿宋_GB2312" w:hAnsi="楷体" w:cs="仿宋_GB2312"/>
                <w:color w:val="000000"/>
                <w:sz w:val="18"/>
                <w:szCs w:val="18"/>
              </w:rPr>
              <w:t xml:space="preserve">                                    </w:t>
            </w:r>
          </w:p>
        </w:tc>
      </w:tr>
      <w:tr w:rsidR="00000929">
        <w:trPr>
          <w:trHeight w:val="718"/>
        </w:trPr>
        <w:tc>
          <w:tcPr>
            <w:tcW w:w="1460" w:type="dxa"/>
            <w:vMerge w:val="restart"/>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lastRenderedPageBreak/>
              <w:t>项目支出绩效定量目标及实施计划完成情况</w:t>
            </w:r>
          </w:p>
        </w:tc>
        <w:tc>
          <w:tcPr>
            <w:tcW w:w="2140" w:type="dxa"/>
            <w:gridSpan w:val="2"/>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评价内容</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绩效内容</w:t>
            </w:r>
          </w:p>
        </w:tc>
        <w:tc>
          <w:tcPr>
            <w:tcW w:w="1660"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绩效目标值</w:t>
            </w:r>
          </w:p>
        </w:tc>
        <w:tc>
          <w:tcPr>
            <w:tcW w:w="2212"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完成情况</w:t>
            </w:r>
          </w:p>
        </w:tc>
      </w:tr>
      <w:tr w:rsidR="00000929">
        <w:trPr>
          <w:trHeight w:val="682"/>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restart"/>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产出目标</w:t>
            </w:r>
          </w:p>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p>
        </w:tc>
        <w:tc>
          <w:tcPr>
            <w:tcW w:w="1120"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质量指标</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sidRPr="00E4511C">
              <w:rPr>
                <w:rFonts w:ascii="仿宋_GB2312" w:eastAsia="仿宋_GB2312" w:hAnsi="楷体" w:cs="仿宋_GB2312" w:hint="eastAsia"/>
                <w:color w:val="000000"/>
              </w:rPr>
              <w:t>地质灾害群策群防工作完成率</w:t>
            </w:r>
          </w:p>
        </w:tc>
        <w:tc>
          <w:tcPr>
            <w:tcW w:w="16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s="仿宋_GB2312"/>
                <w:color w:val="000000"/>
              </w:rPr>
            </w:pPr>
            <w:r>
              <w:rPr>
                <w:rFonts w:ascii="仿宋_GB2312" w:eastAsia="仿宋_GB2312" w:hAnsi="楷体" w:cs="仿宋_GB2312"/>
                <w:color w:val="000000"/>
              </w:rPr>
              <w:t>100%</w:t>
            </w:r>
          </w:p>
        </w:tc>
        <w:tc>
          <w:tcPr>
            <w:tcW w:w="2212"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执行度及完成度良好</w:t>
            </w:r>
          </w:p>
        </w:tc>
      </w:tr>
      <w:tr w:rsidR="00000929">
        <w:trPr>
          <w:trHeight w:val="556"/>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ign w:val="center"/>
          </w:tcPr>
          <w:p w:rsidR="00000929" w:rsidRDefault="00000929" w:rsidP="00504450">
            <w:pPr>
              <w:widowControl/>
              <w:jc w:val="center"/>
              <w:rPr>
                <w:rFonts w:ascii="仿宋_GB2312" w:eastAsia="仿宋_GB2312" w:hAnsi="楷体"/>
                <w:color w:val="000000"/>
              </w:rPr>
            </w:pPr>
          </w:p>
        </w:tc>
        <w:tc>
          <w:tcPr>
            <w:tcW w:w="1120" w:type="dxa"/>
            <w:vAlign w:val="center"/>
          </w:tcPr>
          <w:p w:rsidR="00000929" w:rsidRDefault="00000929" w:rsidP="00504450">
            <w:pPr>
              <w:widowControl/>
              <w:jc w:val="center"/>
              <w:rPr>
                <w:rFonts w:ascii="仿宋_GB2312" w:eastAsia="仿宋_GB2312" w:hAnsi="楷体"/>
                <w:color w:val="000000"/>
              </w:rPr>
            </w:pPr>
            <w:r>
              <w:rPr>
                <w:rFonts w:ascii="仿宋_GB2312" w:eastAsia="仿宋_GB2312" w:hAnsi="楷体" w:cs="仿宋_GB2312" w:hint="eastAsia"/>
                <w:color w:val="000000"/>
              </w:rPr>
              <w:t>数量指标</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sidRPr="00E4511C">
              <w:rPr>
                <w:rFonts w:ascii="仿宋_GB2312" w:eastAsia="仿宋_GB2312" w:hAnsi="楷体" w:cs="仿宋_GB2312" w:hint="eastAsia"/>
                <w:color w:val="000000"/>
              </w:rPr>
              <w:t>地质灾害群策群防</w:t>
            </w:r>
          </w:p>
        </w:tc>
        <w:tc>
          <w:tcPr>
            <w:tcW w:w="1660" w:type="dxa"/>
            <w:tcMar>
              <w:top w:w="0" w:type="dxa"/>
              <w:left w:w="15" w:type="dxa"/>
              <w:bottom w:w="0" w:type="dxa"/>
              <w:right w:w="15" w:type="dxa"/>
            </w:tcMar>
            <w:vAlign w:val="center"/>
          </w:tcPr>
          <w:p w:rsidR="00000929" w:rsidRDefault="00000929" w:rsidP="00504450">
            <w:pPr>
              <w:rPr>
                <w:color w:val="000000"/>
              </w:rPr>
            </w:pPr>
            <w:r>
              <w:rPr>
                <w:rFonts w:ascii="仿宋_GB2312" w:eastAsia="仿宋_GB2312" w:hAnsi="楷体" w:cs="仿宋_GB2312"/>
                <w:color w:val="000000"/>
              </w:rPr>
              <w:t>100%</w:t>
            </w:r>
          </w:p>
        </w:tc>
        <w:tc>
          <w:tcPr>
            <w:tcW w:w="2212" w:type="dxa"/>
            <w:tcMar>
              <w:top w:w="0" w:type="dxa"/>
              <w:left w:w="15" w:type="dxa"/>
              <w:bottom w:w="0" w:type="dxa"/>
              <w:right w:w="15" w:type="dxa"/>
            </w:tcMar>
            <w:vAlign w:val="center"/>
          </w:tcPr>
          <w:p w:rsidR="00000929" w:rsidRDefault="00000929" w:rsidP="00504450">
            <w:pPr>
              <w:jc w:val="center"/>
              <w:rPr>
                <w:color w:val="000000"/>
              </w:rPr>
            </w:pPr>
            <w:r>
              <w:rPr>
                <w:rFonts w:ascii="仿宋_GB2312" w:eastAsia="仿宋_GB2312" w:hAnsi="楷体" w:cs="仿宋_GB2312" w:hint="eastAsia"/>
                <w:color w:val="000000"/>
              </w:rPr>
              <w:t>执行度及完成度良好</w:t>
            </w:r>
          </w:p>
        </w:tc>
      </w:tr>
      <w:tr w:rsidR="00000929">
        <w:trPr>
          <w:trHeight w:val="1032"/>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ign w:val="center"/>
          </w:tcPr>
          <w:p w:rsidR="00000929" w:rsidRDefault="00000929" w:rsidP="00504450">
            <w:pPr>
              <w:widowControl/>
              <w:jc w:val="center"/>
              <w:rPr>
                <w:rFonts w:ascii="仿宋_GB2312" w:eastAsia="仿宋_GB2312" w:hAnsi="楷体"/>
                <w:color w:val="000000"/>
              </w:rPr>
            </w:pPr>
          </w:p>
        </w:tc>
        <w:tc>
          <w:tcPr>
            <w:tcW w:w="1120" w:type="dxa"/>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成本指标</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sidRPr="00E4511C">
              <w:rPr>
                <w:rFonts w:ascii="仿宋_GB2312" w:eastAsia="仿宋_GB2312" w:hAnsi="楷体" w:cs="仿宋_GB2312" w:hint="eastAsia"/>
                <w:color w:val="000000"/>
              </w:rPr>
              <w:t>地质灾害群策群防成本控制</w:t>
            </w:r>
          </w:p>
        </w:tc>
        <w:tc>
          <w:tcPr>
            <w:tcW w:w="1660" w:type="dxa"/>
            <w:tcMar>
              <w:top w:w="0" w:type="dxa"/>
              <w:left w:w="15" w:type="dxa"/>
              <w:bottom w:w="0" w:type="dxa"/>
              <w:right w:w="15" w:type="dxa"/>
            </w:tcMar>
            <w:vAlign w:val="center"/>
          </w:tcPr>
          <w:p w:rsidR="00000929" w:rsidRDefault="00000929" w:rsidP="00765786">
            <w:pPr>
              <w:widowControl/>
              <w:spacing w:before="100" w:beforeAutospacing="1" w:after="100" w:afterAutospacing="1"/>
              <w:textAlignment w:val="center"/>
              <w:rPr>
                <w:color w:val="000000"/>
              </w:rPr>
            </w:pPr>
            <w:r>
              <w:rPr>
                <w:rFonts w:cs="宋体" w:hint="eastAsia"/>
                <w:color w:val="000000"/>
              </w:rPr>
              <w:t>≦</w:t>
            </w:r>
            <w:r w:rsidR="00765786">
              <w:rPr>
                <w:rFonts w:cs="宋体" w:hint="eastAsia"/>
                <w:color w:val="000000"/>
              </w:rPr>
              <w:t>192.38</w:t>
            </w:r>
            <w:r>
              <w:rPr>
                <w:rFonts w:cs="宋体" w:hint="eastAsia"/>
                <w:color w:val="000000"/>
              </w:rPr>
              <w:t>万元</w:t>
            </w:r>
          </w:p>
        </w:tc>
        <w:tc>
          <w:tcPr>
            <w:tcW w:w="2212" w:type="dxa"/>
            <w:tcMar>
              <w:top w:w="0" w:type="dxa"/>
              <w:left w:w="15" w:type="dxa"/>
              <w:bottom w:w="0" w:type="dxa"/>
              <w:right w:w="15" w:type="dxa"/>
            </w:tcMar>
            <w:vAlign w:val="center"/>
          </w:tcPr>
          <w:p w:rsidR="00000929" w:rsidRDefault="00000929" w:rsidP="00E4511C">
            <w:pPr>
              <w:jc w:val="center"/>
              <w:rPr>
                <w:color w:val="000000"/>
              </w:rPr>
            </w:pPr>
            <w:r>
              <w:rPr>
                <w:rFonts w:ascii="仿宋_GB2312" w:eastAsia="仿宋_GB2312" w:hAnsi="楷体" w:cs="仿宋_GB2312" w:hint="eastAsia"/>
                <w:color w:val="000000"/>
              </w:rPr>
              <w:t>实际支出</w:t>
            </w:r>
            <w:r w:rsidR="00765786">
              <w:rPr>
                <w:rFonts w:ascii="仿宋_GB2312" w:eastAsia="仿宋_GB2312" w:hAnsi="楷体" w:cs="仿宋_GB2312" w:hint="eastAsia"/>
                <w:color w:val="000000"/>
              </w:rPr>
              <w:t>192.38</w:t>
            </w:r>
            <w:r>
              <w:rPr>
                <w:rFonts w:ascii="仿宋_GB2312" w:eastAsia="仿宋_GB2312" w:hAnsi="楷体" w:cs="仿宋_GB2312" w:hint="eastAsia"/>
                <w:color w:val="000000"/>
              </w:rPr>
              <w:t>万元</w:t>
            </w:r>
          </w:p>
        </w:tc>
      </w:tr>
      <w:tr w:rsidR="00000929">
        <w:trPr>
          <w:trHeight w:val="454"/>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restart"/>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效益目标</w:t>
            </w:r>
          </w:p>
          <w:p w:rsidR="00000929" w:rsidRDefault="00000929" w:rsidP="00504450">
            <w:pPr>
              <w:spacing w:before="100" w:beforeAutospacing="1" w:after="100" w:afterAutospacing="1"/>
              <w:jc w:val="center"/>
              <w:textAlignment w:val="center"/>
              <w:rPr>
                <w:rFonts w:ascii="仿宋_GB2312" w:eastAsia="仿宋_GB2312" w:hAnsi="楷体"/>
                <w:color w:val="000000"/>
              </w:rPr>
            </w:pPr>
          </w:p>
        </w:tc>
        <w:tc>
          <w:tcPr>
            <w:tcW w:w="1120" w:type="dxa"/>
            <w:tcMar>
              <w:top w:w="0" w:type="dxa"/>
              <w:left w:w="15" w:type="dxa"/>
              <w:bottom w:w="0" w:type="dxa"/>
              <w:right w:w="15" w:type="dxa"/>
            </w:tcMar>
            <w:vAlign w:val="center"/>
          </w:tcPr>
          <w:p w:rsidR="00000929" w:rsidRDefault="00000929" w:rsidP="00504450">
            <w:pPr>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社会效益</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sidRPr="00E4511C">
              <w:rPr>
                <w:rFonts w:ascii="仿宋_GB2312" w:eastAsia="仿宋_GB2312" w:hAnsi="楷体" w:cs="仿宋_GB2312" w:hint="eastAsia"/>
                <w:color w:val="000000"/>
              </w:rPr>
              <w:t>及时消除隐患，最大限度减少和避免地质灾害隐患点威胁人员和财产损失</w:t>
            </w:r>
          </w:p>
        </w:tc>
        <w:tc>
          <w:tcPr>
            <w:tcW w:w="16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Pr>
                <w:rFonts w:ascii="仿宋_GB2312" w:eastAsia="仿宋_GB2312" w:hAnsi="楷体" w:cs="仿宋_GB2312" w:hint="eastAsia"/>
                <w:color w:val="000000"/>
              </w:rPr>
              <w:t>效果明显</w:t>
            </w:r>
          </w:p>
        </w:tc>
        <w:tc>
          <w:tcPr>
            <w:tcW w:w="2212" w:type="dxa"/>
            <w:tcMar>
              <w:top w:w="0" w:type="dxa"/>
              <w:left w:w="15" w:type="dxa"/>
              <w:bottom w:w="0" w:type="dxa"/>
              <w:right w:w="15" w:type="dxa"/>
            </w:tcMar>
            <w:vAlign w:val="center"/>
          </w:tcPr>
          <w:p w:rsidR="00000929" w:rsidRDefault="00000929" w:rsidP="00504450">
            <w:pPr>
              <w:jc w:val="center"/>
              <w:rPr>
                <w:color w:val="000000"/>
              </w:rPr>
            </w:pPr>
            <w:r>
              <w:rPr>
                <w:rFonts w:ascii="仿宋_GB2312" w:eastAsia="仿宋_GB2312" w:hAnsi="楷体" w:cs="仿宋_GB2312" w:hint="eastAsia"/>
                <w:color w:val="000000"/>
              </w:rPr>
              <w:t>执行度及完成度良好</w:t>
            </w:r>
          </w:p>
        </w:tc>
      </w:tr>
      <w:tr w:rsidR="00000929">
        <w:trPr>
          <w:trHeight w:val="454"/>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ign w:val="center"/>
          </w:tcPr>
          <w:p w:rsidR="00000929" w:rsidRDefault="00000929" w:rsidP="00504450">
            <w:pPr>
              <w:spacing w:before="100" w:beforeAutospacing="1" w:after="100" w:afterAutospacing="1"/>
              <w:jc w:val="center"/>
              <w:textAlignment w:val="center"/>
              <w:rPr>
                <w:rFonts w:ascii="仿宋_GB2312" w:eastAsia="仿宋_GB2312" w:hAnsi="楷体"/>
                <w:color w:val="000000"/>
              </w:rPr>
            </w:pPr>
          </w:p>
        </w:tc>
        <w:tc>
          <w:tcPr>
            <w:tcW w:w="1120" w:type="dxa"/>
            <w:vAlign w:val="center"/>
          </w:tcPr>
          <w:p w:rsidR="00000929" w:rsidRDefault="00000929" w:rsidP="00504450">
            <w:pPr>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可持续影响指标</w:t>
            </w:r>
          </w:p>
        </w:tc>
        <w:tc>
          <w:tcPr>
            <w:tcW w:w="2160" w:type="dxa"/>
            <w:tcMar>
              <w:top w:w="0" w:type="dxa"/>
              <w:left w:w="15" w:type="dxa"/>
              <w:bottom w:w="0" w:type="dxa"/>
              <w:right w:w="15" w:type="dxa"/>
            </w:tcMar>
            <w:vAlign w:val="center"/>
          </w:tcPr>
          <w:p w:rsidR="00000929" w:rsidRDefault="00000929" w:rsidP="00E4511C">
            <w:pPr>
              <w:widowControl/>
              <w:spacing w:before="100" w:beforeAutospacing="1" w:after="100" w:afterAutospacing="1"/>
              <w:textAlignment w:val="center"/>
              <w:rPr>
                <w:rFonts w:ascii="仿宋_GB2312" w:eastAsia="仿宋_GB2312" w:hAnsi="楷体"/>
                <w:color w:val="000000"/>
              </w:rPr>
            </w:pPr>
            <w:r w:rsidRPr="00E4511C">
              <w:rPr>
                <w:rFonts w:ascii="仿宋_GB2312" w:eastAsia="仿宋_GB2312" w:hAnsi="楷体" w:cs="仿宋_GB2312" w:hint="eastAsia"/>
                <w:color w:val="000000"/>
              </w:rPr>
              <w:t>为科学治理提供依据，为盘龙区生态文明建设及经济可持续发展发挥积极作用</w:t>
            </w:r>
          </w:p>
        </w:tc>
        <w:tc>
          <w:tcPr>
            <w:tcW w:w="16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Pr>
                <w:rFonts w:ascii="仿宋_GB2312" w:eastAsia="仿宋_GB2312" w:hAnsi="楷体" w:cs="仿宋_GB2312" w:hint="eastAsia"/>
                <w:color w:val="000000"/>
              </w:rPr>
              <w:t>效果明显</w:t>
            </w:r>
          </w:p>
        </w:tc>
        <w:tc>
          <w:tcPr>
            <w:tcW w:w="2212" w:type="dxa"/>
            <w:tcMar>
              <w:top w:w="0" w:type="dxa"/>
              <w:left w:w="15" w:type="dxa"/>
              <w:bottom w:w="0" w:type="dxa"/>
              <w:right w:w="15" w:type="dxa"/>
            </w:tcMar>
            <w:vAlign w:val="center"/>
          </w:tcPr>
          <w:p w:rsidR="00000929" w:rsidRDefault="00000929" w:rsidP="00504450">
            <w:pPr>
              <w:jc w:val="center"/>
              <w:rPr>
                <w:color w:val="000000"/>
              </w:rPr>
            </w:pPr>
            <w:r>
              <w:rPr>
                <w:rFonts w:ascii="仿宋_GB2312" w:eastAsia="仿宋_GB2312" w:hAnsi="楷体" w:cs="仿宋_GB2312" w:hint="eastAsia"/>
                <w:color w:val="000000"/>
              </w:rPr>
              <w:t>执行度及完成度良好</w:t>
            </w:r>
          </w:p>
        </w:tc>
      </w:tr>
      <w:tr w:rsidR="00000929">
        <w:trPr>
          <w:trHeight w:val="454"/>
        </w:trPr>
        <w:tc>
          <w:tcPr>
            <w:tcW w:w="1460" w:type="dxa"/>
            <w:vMerge/>
            <w:vAlign w:val="center"/>
          </w:tcPr>
          <w:p w:rsidR="00000929" w:rsidRDefault="00000929" w:rsidP="00504450">
            <w:pPr>
              <w:widowControl/>
              <w:rPr>
                <w:rFonts w:ascii="仿宋_GB2312" w:eastAsia="仿宋_GB2312" w:hAnsi="楷体"/>
                <w:color w:val="000000"/>
              </w:rPr>
            </w:pPr>
          </w:p>
        </w:tc>
        <w:tc>
          <w:tcPr>
            <w:tcW w:w="1020" w:type="dxa"/>
            <w:vMerge/>
            <w:vAlign w:val="center"/>
          </w:tcPr>
          <w:p w:rsidR="00000929" w:rsidRDefault="00000929" w:rsidP="00504450">
            <w:pPr>
              <w:widowControl/>
              <w:rPr>
                <w:rFonts w:ascii="仿宋_GB2312" w:eastAsia="仿宋_GB2312" w:hAnsi="楷体"/>
                <w:color w:val="000000"/>
              </w:rPr>
            </w:pPr>
          </w:p>
        </w:tc>
        <w:tc>
          <w:tcPr>
            <w:tcW w:w="1120" w:type="dxa"/>
            <w:vAlign w:val="center"/>
          </w:tcPr>
          <w:p w:rsidR="00000929" w:rsidRDefault="00000929" w:rsidP="00504450">
            <w:pPr>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社会公众或服务对象满意度</w:t>
            </w:r>
          </w:p>
        </w:tc>
        <w:tc>
          <w:tcPr>
            <w:tcW w:w="21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olor w:val="000000"/>
              </w:rPr>
            </w:pPr>
            <w:r>
              <w:rPr>
                <w:rFonts w:ascii="仿宋_GB2312" w:eastAsia="仿宋_GB2312" w:hAnsi="楷体" w:cs="仿宋_GB2312" w:hint="eastAsia"/>
                <w:color w:val="000000"/>
              </w:rPr>
              <w:t>提升群众满意度</w:t>
            </w:r>
          </w:p>
        </w:tc>
        <w:tc>
          <w:tcPr>
            <w:tcW w:w="1660" w:type="dxa"/>
            <w:tcMar>
              <w:top w:w="0" w:type="dxa"/>
              <w:left w:w="15" w:type="dxa"/>
              <w:bottom w:w="0" w:type="dxa"/>
              <w:right w:w="15" w:type="dxa"/>
            </w:tcMar>
            <w:vAlign w:val="center"/>
          </w:tcPr>
          <w:p w:rsidR="00000929" w:rsidRDefault="00000929" w:rsidP="00504450">
            <w:pPr>
              <w:widowControl/>
              <w:spacing w:before="100" w:beforeAutospacing="1" w:after="100" w:afterAutospacing="1"/>
              <w:textAlignment w:val="center"/>
              <w:rPr>
                <w:rFonts w:ascii="仿宋_GB2312" w:eastAsia="仿宋_GB2312" w:hAnsi="楷体" w:cs="仿宋_GB2312"/>
                <w:color w:val="000000"/>
              </w:rPr>
            </w:pPr>
            <w:r>
              <w:rPr>
                <w:rFonts w:ascii="仿宋_GB2312" w:eastAsia="仿宋_GB2312" w:hAnsi="楷体" w:cs="仿宋_GB2312"/>
                <w:color w:val="000000"/>
              </w:rPr>
              <w:t>95%</w:t>
            </w:r>
          </w:p>
        </w:tc>
        <w:tc>
          <w:tcPr>
            <w:tcW w:w="2212" w:type="dxa"/>
            <w:tcMar>
              <w:top w:w="0" w:type="dxa"/>
              <w:left w:w="15" w:type="dxa"/>
              <w:bottom w:w="0" w:type="dxa"/>
              <w:right w:w="15" w:type="dxa"/>
            </w:tcMar>
            <w:vAlign w:val="center"/>
          </w:tcPr>
          <w:p w:rsidR="00000929" w:rsidRDefault="00000929" w:rsidP="00504450">
            <w:pPr>
              <w:jc w:val="center"/>
              <w:rPr>
                <w:color w:val="000000"/>
              </w:rPr>
            </w:pPr>
            <w:r>
              <w:rPr>
                <w:rFonts w:ascii="仿宋_GB2312" w:eastAsia="仿宋_GB2312" w:hAnsi="楷体" w:cs="仿宋_GB2312" w:hint="eastAsia"/>
                <w:color w:val="000000"/>
              </w:rPr>
              <w:t>执行度及完成度良好</w:t>
            </w:r>
          </w:p>
        </w:tc>
      </w:tr>
      <w:tr w:rsidR="00000929">
        <w:trPr>
          <w:trHeight w:val="567"/>
        </w:trPr>
        <w:tc>
          <w:tcPr>
            <w:tcW w:w="2480" w:type="dxa"/>
            <w:gridSpan w:val="2"/>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绩效自评综合得分</w:t>
            </w:r>
          </w:p>
        </w:tc>
        <w:tc>
          <w:tcPr>
            <w:tcW w:w="7152" w:type="dxa"/>
            <w:gridSpan w:val="4"/>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s="仿宋_GB2312"/>
                <w:color w:val="000000"/>
              </w:rPr>
            </w:pPr>
            <w:r>
              <w:rPr>
                <w:rFonts w:ascii="仿宋_GB2312" w:eastAsia="仿宋_GB2312" w:hAnsi="楷体" w:cs="仿宋_GB2312"/>
                <w:color w:val="000000"/>
              </w:rPr>
              <w:t>9</w:t>
            </w:r>
            <w:r w:rsidR="00765786">
              <w:rPr>
                <w:rFonts w:ascii="仿宋_GB2312" w:eastAsia="仿宋_GB2312" w:hAnsi="楷体" w:cs="仿宋_GB2312" w:hint="eastAsia"/>
                <w:color w:val="000000"/>
              </w:rPr>
              <w:t>5</w:t>
            </w:r>
          </w:p>
        </w:tc>
      </w:tr>
      <w:tr w:rsidR="00000929">
        <w:trPr>
          <w:trHeight w:val="567"/>
        </w:trPr>
        <w:tc>
          <w:tcPr>
            <w:tcW w:w="2480" w:type="dxa"/>
            <w:gridSpan w:val="2"/>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评价等次</w:t>
            </w:r>
          </w:p>
        </w:tc>
        <w:tc>
          <w:tcPr>
            <w:tcW w:w="7152" w:type="dxa"/>
            <w:gridSpan w:val="4"/>
            <w:tcMar>
              <w:top w:w="0" w:type="dxa"/>
              <w:left w:w="15" w:type="dxa"/>
              <w:bottom w:w="0" w:type="dxa"/>
              <w:right w:w="15" w:type="dxa"/>
            </w:tcMar>
            <w:vAlign w:val="center"/>
          </w:tcPr>
          <w:p w:rsidR="00000929" w:rsidRDefault="00000929" w:rsidP="00504450">
            <w:pPr>
              <w:widowControl/>
              <w:spacing w:before="100" w:beforeAutospacing="1" w:after="100" w:afterAutospacing="1"/>
              <w:jc w:val="center"/>
              <w:textAlignment w:val="center"/>
              <w:rPr>
                <w:rFonts w:ascii="仿宋_GB2312" w:eastAsia="仿宋_GB2312" w:hAnsi="楷体"/>
                <w:color w:val="000000"/>
              </w:rPr>
            </w:pPr>
            <w:r>
              <w:rPr>
                <w:rFonts w:ascii="仿宋_GB2312" w:eastAsia="仿宋_GB2312" w:hAnsi="楷体" w:cs="仿宋_GB2312" w:hint="eastAsia"/>
                <w:color w:val="000000"/>
              </w:rPr>
              <w:t>优秀</w:t>
            </w:r>
          </w:p>
        </w:tc>
      </w:tr>
    </w:tbl>
    <w:p w:rsidR="00000929" w:rsidRPr="007D3641" w:rsidRDefault="00000929" w:rsidP="0076227A">
      <w:pPr>
        <w:spacing w:line="560" w:lineRule="exact"/>
        <w:ind w:firstLine="480"/>
        <w:rPr>
          <w:rFonts w:ascii="仿宋_GB2312" w:eastAsia="仿宋_GB2312"/>
          <w:sz w:val="32"/>
          <w:szCs w:val="32"/>
        </w:rPr>
      </w:pPr>
    </w:p>
    <w:p w:rsidR="00000929" w:rsidRPr="0076227A" w:rsidRDefault="00000929" w:rsidP="00B27E5F">
      <w:pPr>
        <w:pStyle w:val="1"/>
        <w:spacing w:before="0" w:after="0" w:line="560" w:lineRule="exact"/>
        <w:ind w:firstLineChars="147" w:firstLine="472"/>
        <w:jc w:val="left"/>
        <w:rPr>
          <w:rFonts w:ascii="宋体" w:eastAsia="宋体" w:hAnsi="宋体"/>
          <w:b/>
          <w:bCs/>
          <w:sz w:val="32"/>
          <w:szCs w:val="32"/>
        </w:rPr>
      </w:pPr>
      <w:r>
        <w:rPr>
          <w:rFonts w:ascii="宋体" w:eastAsia="宋体" w:hAnsi="宋体" w:cs="宋体" w:hint="eastAsia"/>
          <w:b/>
          <w:bCs/>
          <w:sz w:val="32"/>
          <w:szCs w:val="32"/>
        </w:rPr>
        <w:lastRenderedPageBreak/>
        <w:t>四、</w:t>
      </w:r>
      <w:bookmarkEnd w:id="6"/>
      <w:r>
        <w:rPr>
          <w:rFonts w:ascii="宋体" w:eastAsia="宋体" w:hAnsi="宋体" w:cs="宋体" w:hint="eastAsia"/>
          <w:b/>
          <w:bCs/>
          <w:sz w:val="32"/>
          <w:szCs w:val="32"/>
        </w:rPr>
        <w:t>项目主要经验及做法、存在的问题和建议</w:t>
      </w:r>
    </w:p>
    <w:p w:rsidR="00000929" w:rsidRDefault="00000929" w:rsidP="00B27E5F">
      <w:pPr>
        <w:pStyle w:val="2"/>
        <w:spacing w:before="0" w:after="0" w:line="560" w:lineRule="exact"/>
        <w:ind w:firstLineChars="146" w:firstLine="469"/>
        <w:rPr>
          <w:rFonts w:ascii="楷体" w:eastAsia="楷体" w:hAnsi="楷体" w:cs="Times New Roman"/>
        </w:rPr>
      </w:pPr>
      <w:bookmarkStart w:id="7" w:name="_Toc307092368"/>
      <w:r w:rsidRPr="00FA7303">
        <w:rPr>
          <w:rFonts w:ascii="楷体" w:eastAsia="楷体" w:hAnsi="楷体" w:cs="楷体" w:hint="eastAsia"/>
        </w:rPr>
        <w:t>（一）</w:t>
      </w:r>
      <w:bookmarkEnd w:id="7"/>
      <w:r w:rsidRPr="00FA7303">
        <w:rPr>
          <w:rFonts w:ascii="楷体" w:eastAsia="楷体" w:hAnsi="楷体" w:cs="楷体" w:hint="eastAsia"/>
        </w:rPr>
        <w:t>主要经验及做法</w:t>
      </w:r>
    </w:p>
    <w:p w:rsidR="00000929" w:rsidRPr="00E81ECE" w:rsidRDefault="00000929" w:rsidP="00B27E5F">
      <w:pPr>
        <w:ind w:firstLineChars="200" w:firstLine="640"/>
        <w:rPr>
          <w:rFonts w:ascii="仿宋_GB2312" w:eastAsia="仿宋_GB2312"/>
          <w:sz w:val="32"/>
          <w:szCs w:val="32"/>
        </w:rPr>
      </w:pPr>
      <w:r w:rsidRPr="004328E2">
        <w:rPr>
          <w:rFonts w:ascii="仿宋_GB2312" w:eastAsia="仿宋_GB2312" w:cs="仿宋_GB2312" w:hint="eastAsia"/>
          <w:sz w:val="32"/>
          <w:szCs w:val="32"/>
        </w:rPr>
        <w:t>加强对地质灾害工程治理点的巡查监管，对发现的地质灾害隐患要及时按照《</w:t>
      </w:r>
      <w:r>
        <w:rPr>
          <w:rFonts w:ascii="仿宋_GB2312" w:eastAsia="仿宋_GB2312" w:cs="仿宋_GB2312" w:hint="eastAsia"/>
          <w:sz w:val="32"/>
          <w:szCs w:val="32"/>
        </w:rPr>
        <w:t>地质灾害</w:t>
      </w:r>
      <w:r w:rsidRPr="004328E2">
        <w:rPr>
          <w:rFonts w:ascii="仿宋_GB2312" w:eastAsia="仿宋_GB2312" w:cs="仿宋_GB2312" w:hint="eastAsia"/>
          <w:sz w:val="32"/>
          <w:szCs w:val="32"/>
        </w:rPr>
        <w:t>防治条例》、《云南省人民政府关于进一步加强地质灾害群测群防工作的通知》和盘龙区《地质灾害防治工作方案》相关工作要求，及时上报隐患，</w:t>
      </w:r>
      <w:r>
        <w:rPr>
          <w:rFonts w:ascii="仿宋_GB2312" w:eastAsia="仿宋_GB2312" w:cs="仿宋_GB2312" w:hint="eastAsia"/>
          <w:sz w:val="32"/>
          <w:szCs w:val="32"/>
        </w:rPr>
        <w:t>做到建立全面的地质灾害防治调查排查、巡查核查、值班值守、预警预报、应急处置、培训演练、资金管理、防治规划等制度，</w:t>
      </w:r>
      <w:r w:rsidRPr="004328E2">
        <w:rPr>
          <w:rFonts w:ascii="仿宋_GB2312" w:eastAsia="仿宋_GB2312" w:cs="仿宋_GB2312" w:hint="eastAsia"/>
          <w:sz w:val="32"/>
          <w:szCs w:val="32"/>
        </w:rPr>
        <w:t>严格管理、拨付地质灾害防治工作经费，严格管理拨入</w:t>
      </w:r>
      <w:r>
        <w:rPr>
          <w:rFonts w:ascii="仿宋_GB2312" w:eastAsia="仿宋_GB2312" w:cs="仿宋_GB2312" w:hint="eastAsia"/>
          <w:sz w:val="32"/>
          <w:szCs w:val="32"/>
        </w:rPr>
        <w:t>我</w:t>
      </w:r>
      <w:r w:rsidRPr="004328E2">
        <w:rPr>
          <w:rFonts w:ascii="仿宋_GB2312" w:eastAsia="仿宋_GB2312" w:cs="仿宋_GB2312" w:hint="eastAsia"/>
          <w:sz w:val="32"/>
          <w:szCs w:val="32"/>
        </w:rPr>
        <w:t>局地质灾害防治工作账户资金，做到专款专用。</w:t>
      </w:r>
    </w:p>
    <w:p w:rsidR="00000929" w:rsidRPr="00FA7303" w:rsidRDefault="00000929" w:rsidP="00B27E5F">
      <w:pPr>
        <w:pStyle w:val="2"/>
        <w:spacing w:before="0" w:after="0" w:line="560" w:lineRule="exact"/>
        <w:ind w:firstLineChars="146" w:firstLine="469"/>
        <w:rPr>
          <w:rFonts w:ascii="楷体" w:eastAsia="楷体" w:hAnsi="楷体" w:cs="Times New Roman"/>
        </w:rPr>
      </w:pPr>
      <w:bookmarkStart w:id="8" w:name="_Toc307092369"/>
      <w:r w:rsidRPr="00FA7303">
        <w:rPr>
          <w:rFonts w:ascii="楷体" w:eastAsia="楷体" w:hAnsi="楷体" w:cs="楷体" w:hint="eastAsia"/>
        </w:rPr>
        <w:t>（二）</w:t>
      </w:r>
      <w:bookmarkEnd w:id="8"/>
      <w:r w:rsidRPr="00FA7303">
        <w:rPr>
          <w:rFonts w:ascii="楷体" w:eastAsia="楷体" w:hAnsi="楷体" w:cs="楷体" w:hint="eastAsia"/>
        </w:rPr>
        <w:t>存在的问题</w:t>
      </w:r>
    </w:p>
    <w:p w:rsidR="00000929" w:rsidRDefault="00000929" w:rsidP="00B27E5F">
      <w:pPr>
        <w:ind w:firstLineChars="200" w:firstLine="640"/>
        <w:rPr>
          <w:rFonts w:ascii="仿宋_GB2312" w:eastAsia="仿宋_GB2312"/>
          <w:kern w:val="32"/>
          <w:sz w:val="32"/>
          <w:szCs w:val="32"/>
        </w:rPr>
      </w:pPr>
      <w:r w:rsidRPr="00B346F4">
        <w:rPr>
          <w:rFonts w:ascii="仿宋_GB2312" w:eastAsia="仿宋_GB2312" w:cs="仿宋_GB2312" w:hint="eastAsia"/>
          <w:kern w:val="32"/>
          <w:sz w:val="32"/>
          <w:szCs w:val="32"/>
        </w:rPr>
        <w:t>地灾隐患点多，</w:t>
      </w:r>
      <w:r>
        <w:rPr>
          <w:rFonts w:ascii="仿宋_GB2312" w:eastAsia="仿宋_GB2312" w:cs="仿宋_GB2312" w:hint="eastAsia"/>
          <w:kern w:val="32"/>
          <w:sz w:val="32"/>
          <w:szCs w:val="32"/>
        </w:rPr>
        <w:t>分布广，地质灾害防治</w:t>
      </w:r>
      <w:r w:rsidRPr="00B346F4">
        <w:rPr>
          <w:rFonts w:ascii="仿宋_GB2312" w:eastAsia="仿宋_GB2312" w:cs="仿宋_GB2312" w:hint="eastAsia"/>
          <w:kern w:val="32"/>
          <w:sz w:val="32"/>
          <w:szCs w:val="32"/>
        </w:rPr>
        <w:t>工作开展</w:t>
      </w:r>
      <w:r>
        <w:rPr>
          <w:rFonts w:ascii="仿宋_GB2312" w:eastAsia="仿宋_GB2312" w:cs="仿宋_GB2312" w:hint="eastAsia"/>
          <w:kern w:val="32"/>
          <w:sz w:val="32"/>
          <w:szCs w:val="32"/>
        </w:rPr>
        <w:t>有一定难度</w:t>
      </w:r>
      <w:r w:rsidRPr="00B346F4">
        <w:rPr>
          <w:rFonts w:ascii="仿宋_GB2312" w:eastAsia="仿宋_GB2312" w:cs="仿宋_GB2312" w:hint="eastAsia"/>
          <w:kern w:val="32"/>
          <w:sz w:val="32"/>
          <w:szCs w:val="32"/>
        </w:rPr>
        <w:t>。全区地质灾害主要分布于北部山区的松华、双龙、阿子营和滇源街道办事处。且均以山区地形为主，地质灾害隐患点密度大，我区地质灾害防治工作面临严峻考验。</w:t>
      </w:r>
    </w:p>
    <w:p w:rsidR="00000929" w:rsidRDefault="00000929" w:rsidP="00B27E5F">
      <w:pPr>
        <w:pStyle w:val="2"/>
        <w:spacing w:before="0" w:after="0" w:line="560" w:lineRule="exact"/>
        <w:ind w:firstLineChars="146" w:firstLine="469"/>
        <w:rPr>
          <w:rFonts w:ascii="楷体" w:eastAsia="楷体" w:hAnsi="楷体" w:cs="Times New Roman"/>
        </w:rPr>
      </w:pPr>
      <w:r w:rsidRPr="002B75A1">
        <w:rPr>
          <w:rFonts w:ascii="楷体" w:eastAsia="楷体" w:hAnsi="楷体" w:cs="楷体"/>
        </w:rPr>
        <w:t>(</w:t>
      </w:r>
      <w:r w:rsidRPr="002B75A1">
        <w:rPr>
          <w:rFonts w:ascii="楷体" w:eastAsia="楷体" w:hAnsi="楷体" w:cs="楷体" w:hint="eastAsia"/>
        </w:rPr>
        <w:t>三</w:t>
      </w:r>
      <w:r w:rsidRPr="002B75A1">
        <w:rPr>
          <w:rFonts w:ascii="楷体" w:eastAsia="楷体" w:hAnsi="楷体" w:cs="楷体"/>
        </w:rPr>
        <w:t>)</w:t>
      </w:r>
      <w:r w:rsidRPr="002B75A1">
        <w:rPr>
          <w:rFonts w:ascii="楷体" w:eastAsia="楷体" w:hAnsi="楷体" w:cs="楷体" w:hint="eastAsia"/>
        </w:rPr>
        <w:t>建议和改进措施</w:t>
      </w:r>
      <w:r w:rsidRPr="002B75A1">
        <w:rPr>
          <w:rFonts w:ascii="楷体" w:eastAsia="楷体" w:hAnsi="楷体" w:cs="楷体"/>
        </w:rPr>
        <w:t xml:space="preserve"> </w:t>
      </w:r>
    </w:p>
    <w:p w:rsidR="00000929" w:rsidRPr="00D24402" w:rsidRDefault="00000929" w:rsidP="00D24402">
      <w:pPr>
        <w:ind w:firstLineChars="200" w:firstLine="640"/>
        <w:rPr>
          <w:rFonts w:ascii="仿宋_GB2312" w:eastAsia="仿宋_GB2312"/>
          <w:kern w:val="32"/>
          <w:sz w:val="32"/>
          <w:szCs w:val="32"/>
        </w:rPr>
      </w:pPr>
      <w:r w:rsidRPr="004328E2">
        <w:rPr>
          <w:rFonts w:ascii="仿宋_GB2312" w:eastAsia="仿宋_GB2312" w:cs="仿宋_GB2312" w:hint="eastAsia"/>
          <w:kern w:val="32"/>
          <w:sz w:val="32"/>
          <w:szCs w:val="32"/>
        </w:rPr>
        <w:t>继续加强地质灾害防治各项工作，密切跟踪地质灾害工程治理项目进展，积极指导涉灾街道开展工程治理后续工作，为尽早消除地质灾害隐患打下坚实基础，真正将地质灾害防灾工作落到实处。</w:t>
      </w:r>
    </w:p>
    <w:sectPr w:rsidR="00000929" w:rsidRPr="00D24402" w:rsidSect="0076727E">
      <w:pgSz w:w="11906" w:h="16838"/>
      <w:pgMar w:top="1361" w:right="1644" w:bottom="1361" w:left="164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BA1" w:rsidRDefault="00C01BA1" w:rsidP="008D6B6F">
      <w:r>
        <w:separator/>
      </w:r>
    </w:p>
  </w:endnote>
  <w:endnote w:type="continuationSeparator" w:id="1">
    <w:p w:rsidR="00C01BA1" w:rsidRDefault="00C01BA1" w:rsidP="008D6B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楷体">
    <w:altName w:val="宋体"/>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BA1" w:rsidRDefault="00C01BA1" w:rsidP="008D6B6F">
      <w:r>
        <w:separator/>
      </w:r>
    </w:p>
  </w:footnote>
  <w:footnote w:type="continuationSeparator" w:id="1">
    <w:p w:rsidR="00C01BA1" w:rsidRDefault="00C01BA1" w:rsidP="008D6B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3918"/>
    <w:multiLevelType w:val="hybridMultilevel"/>
    <w:tmpl w:val="EF6CA468"/>
    <w:lvl w:ilvl="0" w:tplc="C74EA574">
      <w:start w:val="1"/>
      <w:numFmt w:val="japaneseCounting"/>
      <w:lvlText w:val="（%1）"/>
      <w:lvlJc w:val="left"/>
      <w:pPr>
        <w:ind w:left="1532" w:hanging="930"/>
      </w:pPr>
      <w:rPr>
        <w:rFonts w:hint="default"/>
      </w:rPr>
    </w:lvl>
    <w:lvl w:ilvl="1" w:tplc="04090019">
      <w:start w:val="1"/>
      <w:numFmt w:val="lowerLetter"/>
      <w:lvlText w:val="%2)"/>
      <w:lvlJc w:val="left"/>
      <w:pPr>
        <w:ind w:left="1442" w:hanging="420"/>
      </w:pPr>
    </w:lvl>
    <w:lvl w:ilvl="2" w:tplc="0409001B">
      <w:start w:val="1"/>
      <w:numFmt w:val="lowerRoman"/>
      <w:lvlText w:val="%3."/>
      <w:lvlJc w:val="right"/>
      <w:pPr>
        <w:ind w:left="1862" w:hanging="420"/>
      </w:pPr>
    </w:lvl>
    <w:lvl w:ilvl="3" w:tplc="0409000F">
      <w:start w:val="1"/>
      <w:numFmt w:val="decimal"/>
      <w:lvlText w:val="%4."/>
      <w:lvlJc w:val="left"/>
      <w:pPr>
        <w:ind w:left="2282" w:hanging="420"/>
      </w:pPr>
    </w:lvl>
    <w:lvl w:ilvl="4" w:tplc="04090019">
      <w:start w:val="1"/>
      <w:numFmt w:val="lowerLetter"/>
      <w:lvlText w:val="%5)"/>
      <w:lvlJc w:val="left"/>
      <w:pPr>
        <w:ind w:left="2702" w:hanging="420"/>
      </w:pPr>
    </w:lvl>
    <w:lvl w:ilvl="5" w:tplc="0409001B">
      <w:start w:val="1"/>
      <w:numFmt w:val="lowerRoman"/>
      <w:lvlText w:val="%6."/>
      <w:lvlJc w:val="right"/>
      <w:pPr>
        <w:ind w:left="3122" w:hanging="420"/>
      </w:pPr>
    </w:lvl>
    <w:lvl w:ilvl="6" w:tplc="0409000F">
      <w:start w:val="1"/>
      <w:numFmt w:val="decimal"/>
      <w:lvlText w:val="%7."/>
      <w:lvlJc w:val="left"/>
      <w:pPr>
        <w:ind w:left="3542" w:hanging="420"/>
      </w:pPr>
    </w:lvl>
    <w:lvl w:ilvl="7" w:tplc="04090019">
      <w:start w:val="1"/>
      <w:numFmt w:val="lowerLetter"/>
      <w:lvlText w:val="%8)"/>
      <w:lvlJc w:val="left"/>
      <w:pPr>
        <w:ind w:left="3962" w:hanging="420"/>
      </w:pPr>
    </w:lvl>
    <w:lvl w:ilvl="8" w:tplc="0409001B">
      <w:start w:val="1"/>
      <w:numFmt w:val="lowerRoman"/>
      <w:lvlText w:val="%9."/>
      <w:lvlJc w:val="right"/>
      <w:pPr>
        <w:ind w:left="438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A20D2"/>
    <w:rsid w:val="00000929"/>
    <w:rsid w:val="00006A51"/>
    <w:rsid w:val="0001096A"/>
    <w:rsid w:val="00025DFD"/>
    <w:rsid w:val="00081580"/>
    <w:rsid w:val="000833FD"/>
    <w:rsid w:val="000B3841"/>
    <w:rsid w:val="000E75F5"/>
    <w:rsid w:val="001100C0"/>
    <w:rsid w:val="00110CB5"/>
    <w:rsid w:val="001420BC"/>
    <w:rsid w:val="001629DA"/>
    <w:rsid w:val="00183007"/>
    <w:rsid w:val="00194540"/>
    <w:rsid w:val="001A2D1F"/>
    <w:rsid w:val="001A4757"/>
    <w:rsid w:val="001A6D96"/>
    <w:rsid w:val="001C68F9"/>
    <w:rsid w:val="00207612"/>
    <w:rsid w:val="002155C0"/>
    <w:rsid w:val="00234E4E"/>
    <w:rsid w:val="002365BB"/>
    <w:rsid w:val="00244B12"/>
    <w:rsid w:val="00265DC6"/>
    <w:rsid w:val="00270330"/>
    <w:rsid w:val="00270B17"/>
    <w:rsid w:val="0027647D"/>
    <w:rsid w:val="00276E58"/>
    <w:rsid w:val="002B75A1"/>
    <w:rsid w:val="002F12D5"/>
    <w:rsid w:val="002F33C6"/>
    <w:rsid w:val="00307350"/>
    <w:rsid w:val="00311E1C"/>
    <w:rsid w:val="0034370C"/>
    <w:rsid w:val="00343EA8"/>
    <w:rsid w:val="00367902"/>
    <w:rsid w:val="00372D0F"/>
    <w:rsid w:val="00375EA3"/>
    <w:rsid w:val="0038289A"/>
    <w:rsid w:val="003A2BB7"/>
    <w:rsid w:val="003A6439"/>
    <w:rsid w:val="003A7741"/>
    <w:rsid w:val="003B1C15"/>
    <w:rsid w:val="003B7C55"/>
    <w:rsid w:val="003D2D0A"/>
    <w:rsid w:val="003E52D1"/>
    <w:rsid w:val="00407322"/>
    <w:rsid w:val="0043019A"/>
    <w:rsid w:val="004328E2"/>
    <w:rsid w:val="00434261"/>
    <w:rsid w:val="00450BA1"/>
    <w:rsid w:val="00456818"/>
    <w:rsid w:val="0046677F"/>
    <w:rsid w:val="004954D6"/>
    <w:rsid w:val="004A2A2B"/>
    <w:rsid w:val="004B1204"/>
    <w:rsid w:val="004B686A"/>
    <w:rsid w:val="004C2376"/>
    <w:rsid w:val="004C6990"/>
    <w:rsid w:val="00503276"/>
    <w:rsid w:val="00504450"/>
    <w:rsid w:val="005252C2"/>
    <w:rsid w:val="005310EF"/>
    <w:rsid w:val="00535794"/>
    <w:rsid w:val="00540511"/>
    <w:rsid w:val="0054135E"/>
    <w:rsid w:val="0055669E"/>
    <w:rsid w:val="0057445C"/>
    <w:rsid w:val="005808A2"/>
    <w:rsid w:val="00583847"/>
    <w:rsid w:val="005962BE"/>
    <w:rsid w:val="005B3861"/>
    <w:rsid w:val="005D32AB"/>
    <w:rsid w:val="005D3E5B"/>
    <w:rsid w:val="006204F2"/>
    <w:rsid w:val="00667EA5"/>
    <w:rsid w:val="00670DEA"/>
    <w:rsid w:val="00674BAA"/>
    <w:rsid w:val="006826FC"/>
    <w:rsid w:val="00685912"/>
    <w:rsid w:val="00693E73"/>
    <w:rsid w:val="006A3A20"/>
    <w:rsid w:val="006A536C"/>
    <w:rsid w:val="006A7470"/>
    <w:rsid w:val="006B249C"/>
    <w:rsid w:val="006D602D"/>
    <w:rsid w:val="007032CB"/>
    <w:rsid w:val="007072BF"/>
    <w:rsid w:val="00722876"/>
    <w:rsid w:val="0072548E"/>
    <w:rsid w:val="007269D1"/>
    <w:rsid w:val="00736369"/>
    <w:rsid w:val="0076227A"/>
    <w:rsid w:val="00765786"/>
    <w:rsid w:val="00766AFD"/>
    <w:rsid w:val="0076727E"/>
    <w:rsid w:val="0077086C"/>
    <w:rsid w:val="00771E3E"/>
    <w:rsid w:val="00772266"/>
    <w:rsid w:val="00772835"/>
    <w:rsid w:val="00782EE5"/>
    <w:rsid w:val="00792269"/>
    <w:rsid w:val="007A44D7"/>
    <w:rsid w:val="007A6F10"/>
    <w:rsid w:val="007D3641"/>
    <w:rsid w:val="007E52C1"/>
    <w:rsid w:val="00825C55"/>
    <w:rsid w:val="00844C83"/>
    <w:rsid w:val="008542FF"/>
    <w:rsid w:val="00870549"/>
    <w:rsid w:val="008818CA"/>
    <w:rsid w:val="00881EB6"/>
    <w:rsid w:val="008921B1"/>
    <w:rsid w:val="008B3D2A"/>
    <w:rsid w:val="008B59E4"/>
    <w:rsid w:val="008D6B6F"/>
    <w:rsid w:val="008E649B"/>
    <w:rsid w:val="008F58D3"/>
    <w:rsid w:val="009133B1"/>
    <w:rsid w:val="00916125"/>
    <w:rsid w:val="00936951"/>
    <w:rsid w:val="00954E46"/>
    <w:rsid w:val="00955B2D"/>
    <w:rsid w:val="00967A6F"/>
    <w:rsid w:val="00975BC7"/>
    <w:rsid w:val="00996155"/>
    <w:rsid w:val="009A1968"/>
    <w:rsid w:val="009A584E"/>
    <w:rsid w:val="009B06CE"/>
    <w:rsid w:val="009B2466"/>
    <w:rsid w:val="009C6D4C"/>
    <w:rsid w:val="009D6930"/>
    <w:rsid w:val="009E21B0"/>
    <w:rsid w:val="009E3C33"/>
    <w:rsid w:val="009F1412"/>
    <w:rsid w:val="009F4181"/>
    <w:rsid w:val="00A0052F"/>
    <w:rsid w:val="00A12FA6"/>
    <w:rsid w:val="00A14EF5"/>
    <w:rsid w:val="00A2624C"/>
    <w:rsid w:val="00A33DEA"/>
    <w:rsid w:val="00A42254"/>
    <w:rsid w:val="00A42C2C"/>
    <w:rsid w:val="00A5520B"/>
    <w:rsid w:val="00A6704F"/>
    <w:rsid w:val="00A73D01"/>
    <w:rsid w:val="00A90EA3"/>
    <w:rsid w:val="00AD3BA5"/>
    <w:rsid w:val="00B10BD4"/>
    <w:rsid w:val="00B173FA"/>
    <w:rsid w:val="00B27E5F"/>
    <w:rsid w:val="00B30BF5"/>
    <w:rsid w:val="00B346F4"/>
    <w:rsid w:val="00B56871"/>
    <w:rsid w:val="00BA10A0"/>
    <w:rsid w:val="00BA5DBC"/>
    <w:rsid w:val="00BC0033"/>
    <w:rsid w:val="00BC60EC"/>
    <w:rsid w:val="00BE1941"/>
    <w:rsid w:val="00BE60A4"/>
    <w:rsid w:val="00C01BA1"/>
    <w:rsid w:val="00C10028"/>
    <w:rsid w:val="00C402F6"/>
    <w:rsid w:val="00C71591"/>
    <w:rsid w:val="00C82A07"/>
    <w:rsid w:val="00C907A4"/>
    <w:rsid w:val="00C94D70"/>
    <w:rsid w:val="00C968C5"/>
    <w:rsid w:val="00CA00F2"/>
    <w:rsid w:val="00CC7ACC"/>
    <w:rsid w:val="00CF781A"/>
    <w:rsid w:val="00D14F6F"/>
    <w:rsid w:val="00D24402"/>
    <w:rsid w:val="00D30301"/>
    <w:rsid w:val="00D30BC5"/>
    <w:rsid w:val="00D5201A"/>
    <w:rsid w:val="00D55E26"/>
    <w:rsid w:val="00D57D49"/>
    <w:rsid w:val="00D57E12"/>
    <w:rsid w:val="00D6267C"/>
    <w:rsid w:val="00D63447"/>
    <w:rsid w:val="00D66069"/>
    <w:rsid w:val="00D96B20"/>
    <w:rsid w:val="00DA0BE1"/>
    <w:rsid w:val="00DB5C2B"/>
    <w:rsid w:val="00DE0328"/>
    <w:rsid w:val="00DF33D8"/>
    <w:rsid w:val="00E16096"/>
    <w:rsid w:val="00E16228"/>
    <w:rsid w:val="00E22342"/>
    <w:rsid w:val="00E31ED7"/>
    <w:rsid w:val="00E4511C"/>
    <w:rsid w:val="00E50E30"/>
    <w:rsid w:val="00E62323"/>
    <w:rsid w:val="00E63D54"/>
    <w:rsid w:val="00E64000"/>
    <w:rsid w:val="00E81ECE"/>
    <w:rsid w:val="00EA20D2"/>
    <w:rsid w:val="00EA29CC"/>
    <w:rsid w:val="00EB3F0B"/>
    <w:rsid w:val="00EC11F8"/>
    <w:rsid w:val="00EC397C"/>
    <w:rsid w:val="00EE27D5"/>
    <w:rsid w:val="00EE32BE"/>
    <w:rsid w:val="00F03986"/>
    <w:rsid w:val="00F26B46"/>
    <w:rsid w:val="00F4040E"/>
    <w:rsid w:val="00F541D4"/>
    <w:rsid w:val="00F54359"/>
    <w:rsid w:val="00F56A93"/>
    <w:rsid w:val="00F57030"/>
    <w:rsid w:val="00F62DAE"/>
    <w:rsid w:val="00FA7303"/>
    <w:rsid w:val="00FD3F69"/>
    <w:rsid w:val="00FD75C5"/>
    <w:rsid w:val="00FE7DB8"/>
    <w:rsid w:val="00FF0852"/>
    <w:rsid w:val="00FF4B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rules v:ext="edit">
        <o:r id="V:Rule5" type="connector" idref="#自选图形 6"/>
        <o:r id="V:Rule6" type="connector" idref="#自选图形 7"/>
        <o:r id="V:Rule7" type="connector" idref="#自选图形 5"/>
        <o:r id="V:Rule8" type="connector" idref="#自选图形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2"/>
    <w:pPr>
      <w:widowControl w:val="0"/>
    </w:pPr>
    <w:rPr>
      <w:rFonts w:ascii="Times New Roman" w:hAnsi="Times New Roman"/>
      <w:szCs w:val="21"/>
    </w:rPr>
  </w:style>
  <w:style w:type="paragraph" w:styleId="1">
    <w:name w:val="heading 1"/>
    <w:basedOn w:val="a"/>
    <w:next w:val="a"/>
    <w:link w:val="1Char"/>
    <w:uiPriority w:val="99"/>
    <w:qFormat/>
    <w:rsid w:val="00D96B20"/>
    <w:pPr>
      <w:keepNext/>
      <w:keepLines/>
      <w:spacing w:before="120" w:after="120"/>
      <w:jc w:val="center"/>
      <w:outlineLvl w:val="0"/>
    </w:pPr>
    <w:rPr>
      <w:rFonts w:eastAsia="黑体"/>
      <w:kern w:val="44"/>
      <w:sz w:val="28"/>
      <w:szCs w:val="28"/>
    </w:rPr>
  </w:style>
  <w:style w:type="paragraph" w:styleId="2">
    <w:name w:val="heading 2"/>
    <w:basedOn w:val="a"/>
    <w:next w:val="a"/>
    <w:link w:val="2Char"/>
    <w:uiPriority w:val="99"/>
    <w:qFormat/>
    <w:rsid w:val="005252C2"/>
    <w:pPr>
      <w:keepNext/>
      <w:keepLines/>
      <w:spacing w:before="260" w:after="260" w:line="416" w:lineRule="auto"/>
      <w:outlineLvl w:val="1"/>
    </w:pPr>
    <w:rPr>
      <w:rFonts w:ascii="Cambria" w:hAnsi="Cambria" w:cs="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D96B20"/>
    <w:rPr>
      <w:rFonts w:ascii="Times New Roman" w:eastAsia="黑体" w:hAnsi="Times New Roman" w:cs="Times New Roman"/>
      <w:kern w:val="44"/>
      <w:sz w:val="28"/>
      <w:szCs w:val="28"/>
    </w:rPr>
  </w:style>
  <w:style w:type="character" w:customStyle="1" w:styleId="2Char">
    <w:name w:val="标题 2 Char"/>
    <w:basedOn w:val="a0"/>
    <w:link w:val="2"/>
    <w:uiPriority w:val="99"/>
    <w:semiHidden/>
    <w:locked/>
    <w:rsid w:val="005252C2"/>
    <w:rPr>
      <w:rFonts w:ascii="Cambria" w:eastAsia="宋体" w:hAnsi="Cambria" w:cs="Cambria"/>
      <w:b/>
      <w:bCs/>
      <w:sz w:val="32"/>
      <w:szCs w:val="32"/>
    </w:rPr>
  </w:style>
  <w:style w:type="paragraph" w:styleId="a3">
    <w:name w:val="Date"/>
    <w:basedOn w:val="a"/>
    <w:next w:val="a"/>
    <w:link w:val="Char"/>
    <w:uiPriority w:val="99"/>
    <w:semiHidden/>
    <w:rsid w:val="00D96B20"/>
    <w:pPr>
      <w:ind w:leftChars="2500" w:left="100"/>
    </w:pPr>
  </w:style>
  <w:style w:type="character" w:customStyle="1" w:styleId="Char">
    <w:name w:val="日期 Char"/>
    <w:basedOn w:val="a0"/>
    <w:link w:val="a3"/>
    <w:uiPriority w:val="99"/>
    <w:semiHidden/>
    <w:locked/>
    <w:rsid w:val="00D96B20"/>
    <w:rPr>
      <w:rFonts w:ascii="Times New Roman" w:eastAsia="宋体" w:hAnsi="Times New Roman" w:cs="Times New Roman"/>
    </w:rPr>
  </w:style>
  <w:style w:type="paragraph" w:styleId="a4">
    <w:name w:val="List Paragraph"/>
    <w:basedOn w:val="a"/>
    <w:uiPriority w:val="99"/>
    <w:qFormat/>
    <w:rsid w:val="002155C0"/>
    <w:pPr>
      <w:ind w:firstLineChars="200" w:firstLine="420"/>
    </w:pPr>
  </w:style>
  <w:style w:type="paragraph" w:styleId="a5">
    <w:name w:val="header"/>
    <w:basedOn w:val="a"/>
    <w:link w:val="Char0"/>
    <w:uiPriority w:val="99"/>
    <w:semiHidden/>
    <w:rsid w:val="008D6B6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locked/>
    <w:rsid w:val="008D6B6F"/>
    <w:rPr>
      <w:rFonts w:ascii="Times New Roman" w:hAnsi="Times New Roman" w:cs="Times New Roman"/>
      <w:sz w:val="18"/>
      <w:szCs w:val="18"/>
    </w:rPr>
  </w:style>
  <w:style w:type="paragraph" w:styleId="a6">
    <w:name w:val="footer"/>
    <w:basedOn w:val="a"/>
    <w:link w:val="Char1"/>
    <w:uiPriority w:val="99"/>
    <w:semiHidden/>
    <w:rsid w:val="008D6B6F"/>
    <w:pPr>
      <w:tabs>
        <w:tab w:val="center" w:pos="4153"/>
        <w:tab w:val="right" w:pos="8306"/>
      </w:tabs>
      <w:snapToGrid w:val="0"/>
    </w:pPr>
    <w:rPr>
      <w:sz w:val="18"/>
      <w:szCs w:val="18"/>
    </w:rPr>
  </w:style>
  <w:style w:type="character" w:customStyle="1" w:styleId="Char1">
    <w:name w:val="页脚 Char"/>
    <w:basedOn w:val="a0"/>
    <w:link w:val="a6"/>
    <w:uiPriority w:val="99"/>
    <w:semiHidden/>
    <w:locked/>
    <w:rsid w:val="008D6B6F"/>
    <w:rPr>
      <w:rFonts w:ascii="Times New Roman" w:hAnsi="Times New Roman" w:cs="Times New Roman"/>
      <w:sz w:val="18"/>
      <w:szCs w:val="18"/>
    </w:rPr>
  </w:style>
  <w:style w:type="paragraph" w:customStyle="1" w:styleId="A7">
    <w:name w:val="正文 A"/>
    <w:uiPriority w:val="99"/>
    <w:rsid w:val="007D3641"/>
    <w:pPr>
      <w:spacing w:after="200" w:line="276" w:lineRule="auto"/>
    </w:pPr>
    <w:rPr>
      <w:rFonts w:cs="Calibri"/>
      <w:color w:val="000000"/>
      <w:kern w:val="0"/>
      <w:sz w:val="22"/>
      <w:u w:color="000000"/>
    </w:rPr>
  </w:style>
  <w:style w:type="paragraph" w:customStyle="1" w:styleId="10">
    <w:name w:val="列出段落1"/>
    <w:basedOn w:val="a"/>
    <w:uiPriority w:val="99"/>
    <w:rsid w:val="007D3641"/>
    <w:pPr>
      <w:ind w:firstLineChars="200" w:firstLine="420"/>
      <w:jc w:val="both"/>
    </w:pPr>
    <w:rPr>
      <w:rFonts w:ascii="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716</Words>
  <Characters>4083</Characters>
  <Application>Microsoft Office Word</Application>
  <DocSecurity>0</DocSecurity>
  <Lines>34</Lines>
  <Paragraphs>9</Paragraphs>
  <ScaleCrop>false</ScaleCrop>
  <Company>微软中国</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hp</cp:lastModifiedBy>
  <cp:revision>8</cp:revision>
  <dcterms:created xsi:type="dcterms:W3CDTF">2023-04-19T03:29:00Z</dcterms:created>
  <dcterms:modified xsi:type="dcterms:W3CDTF">2023-05-06T08:14:00Z</dcterms:modified>
</cp:coreProperties>
</file>