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（图）--2023.11.24--昆明臻鑫财务管理咨询有限公司DLJZ2301032023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（图）--2023.11.24--昆明臻鑫财务管理咨询有限公司DLJZ230103202300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25F5"/>
    <w:rsid w:val="0FD332B3"/>
    <w:rsid w:val="14594E0B"/>
    <w:rsid w:val="1E866472"/>
    <w:rsid w:val="34DB1849"/>
    <w:rsid w:val="35D26EFF"/>
    <w:rsid w:val="436B25F5"/>
    <w:rsid w:val="5D356529"/>
    <w:rsid w:val="63EB443B"/>
    <w:rsid w:val="7368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2023-09-04T00:59:00Z</dcterms:created>
  <dc:creator>王宏玲</dc:creator>
  <cp:lastModifiedBy>王宏玲</cp:lastModifiedBy>
  <dcterms:modified xsi:type="dcterms:W3CDTF">2023-11-29T02:00:13Z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