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line="560" w:lineRule="exact"/>
        <w:jc w:val="center"/>
        <w:rPr>
          <w:rFonts w:ascii="方正小标宋_GBK" w:hAnsi="宋体" w:eastAsia="方正小标宋_GBK" w:cs="宋体"/>
          <w:bCs/>
          <w:color w:val="000000"/>
          <w:sz w:val="44"/>
          <w:szCs w:val="44"/>
          <w:highlight w:val="none"/>
        </w:rPr>
      </w:pPr>
      <w:bookmarkStart w:id="0" w:name="_Toc344151051"/>
      <w:r>
        <w:rPr>
          <w:rFonts w:hint="eastAsia" w:ascii="方正小标宋_GBK" w:hAnsi="宋体" w:eastAsia="方正小标宋_GBK" w:cs="宋体"/>
          <w:bCs/>
          <w:color w:val="000000"/>
          <w:sz w:val="44"/>
          <w:szCs w:val="44"/>
          <w:highlight w:val="none"/>
        </w:rPr>
        <w:t>昆明市盘龙区卫生健康局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bCs/>
          <w:color w:val="000000"/>
          <w:sz w:val="44"/>
          <w:szCs w:val="44"/>
          <w:highlight w:val="none"/>
        </w:rPr>
      </w:pPr>
      <w:r>
        <w:rPr>
          <w:rFonts w:hint="eastAsia" w:ascii="方正小标宋_GBK" w:hAnsi="宋体" w:eastAsia="方正小标宋_GBK" w:cs="宋体"/>
          <w:bCs/>
          <w:color w:val="000000"/>
          <w:sz w:val="44"/>
          <w:szCs w:val="44"/>
          <w:highlight w:val="none"/>
        </w:rPr>
        <w:t>关于</w:t>
      </w:r>
      <w:r>
        <w:rPr>
          <w:rFonts w:hint="eastAsia" w:ascii="方正小标宋_GBK" w:hAnsi="宋体" w:eastAsia="方正小标宋_GBK" w:cs="宋体"/>
          <w:bCs/>
          <w:color w:val="000000"/>
          <w:sz w:val="44"/>
          <w:szCs w:val="44"/>
          <w:highlight w:val="none"/>
          <w:lang w:eastAsia="zh-CN"/>
        </w:rPr>
        <w:t>盘龙区</w:t>
      </w:r>
      <w:r>
        <w:rPr>
          <w:rFonts w:hint="default" w:ascii="Times New Roman" w:hAnsi="Times New Roman" w:eastAsia="方正小标宋简体" w:cs="Times New Roman"/>
          <w:sz w:val="44"/>
          <w:szCs w:val="44"/>
          <w:highlight w:val="none"/>
        </w:rPr>
        <w:t>2023</w:t>
      </w: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2025年度</w:t>
      </w:r>
      <w:r>
        <w:rPr>
          <w:rFonts w:hint="default" w:ascii="Times New Roman" w:hAnsi="Times New Roman" w:eastAsia="方正小标宋简体" w:cs="Times New Roman"/>
          <w:sz w:val="44"/>
          <w:szCs w:val="44"/>
          <w:highlight w:val="none"/>
        </w:rPr>
        <w:t>省级防治艾滋病政府购买社会组织服务项目</w:t>
      </w:r>
      <w:r>
        <w:rPr>
          <w:rFonts w:hint="eastAsia" w:ascii="方正小标宋_GBK" w:hAnsi="宋体" w:eastAsia="方正小标宋_GBK" w:cs="宋体"/>
          <w:bCs/>
          <w:color w:val="000000"/>
          <w:sz w:val="44"/>
          <w:szCs w:val="44"/>
          <w:highlight w:val="none"/>
          <w:lang w:val="en-US" w:eastAsia="zh-CN"/>
        </w:rPr>
        <w:t>公开</w:t>
      </w:r>
      <w:r>
        <w:rPr>
          <w:rFonts w:hint="eastAsia" w:ascii="方正小标宋_GBK" w:hAnsi="宋体" w:eastAsia="方正小标宋_GBK" w:cs="宋体"/>
          <w:bCs/>
          <w:color w:val="000000"/>
          <w:sz w:val="44"/>
          <w:szCs w:val="44"/>
          <w:highlight w:val="none"/>
        </w:rPr>
        <w:t>比选</w:t>
      </w:r>
      <w:r>
        <w:rPr>
          <w:rFonts w:hint="eastAsia" w:ascii="方正小标宋_GBK" w:hAnsi="宋体" w:eastAsia="方正小标宋_GBK" w:cs="宋体"/>
          <w:bCs/>
          <w:color w:val="000000"/>
          <w:sz w:val="44"/>
          <w:szCs w:val="44"/>
          <w:highlight w:val="none"/>
          <w:lang w:eastAsia="zh-CN"/>
        </w:rPr>
        <w:t>二次</w:t>
      </w:r>
      <w:r>
        <w:rPr>
          <w:rFonts w:hint="eastAsia" w:ascii="方正小标宋_GBK" w:hAnsi="宋体" w:eastAsia="方正小标宋_GBK" w:cs="宋体"/>
          <w:bCs/>
          <w:color w:val="000000"/>
          <w:sz w:val="44"/>
          <w:szCs w:val="44"/>
          <w:highlight w:val="none"/>
        </w:rPr>
        <w:t>公告</w:t>
      </w:r>
    </w:p>
    <w:p>
      <w:pPr>
        <w:pStyle w:val="17"/>
        <w:widowControl/>
        <w:spacing w:line="560" w:lineRule="exact"/>
        <w:jc w:val="center"/>
        <w:rPr>
          <w:rFonts w:hint="eastAsia" w:ascii="方正小标宋_GBK" w:hAnsi="宋体" w:eastAsia="方正小标宋_GBK" w:cs="宋体"/>
          <w:bCs/>
          <w:color w:val="000000"/>
          <w:sz w:val="44"/>
          <w:szCs w:val="44"/>
          <w:highlight w:val="none"/>
        </w:rPr>
      </w:pPr>
    </w:p>
    <w:p>
      <w:pPr>
        <w:jc w:val="both"/>
        <w:rPr>
          <w:rFonts w:hint="default" w:ascii="Times New Roman" w:hAnsi="Times New Roman" w:eastAsia="黑体" w:cs="Times New Roman"/>
          <w:color w:val="000000"/>
          <w:sz w:val="32"/>
          <w:szCs w:val="32"/>
          <w:highlight w:val="none"/>
        </w:rPr>
      </w:pPr>
    </w:p>
    <w:p>
      <w:pPr>
        <w:jc w:val="center"/>
        <w:rPr>
          <w:rFonts w:hint="default" w:ascii="Times New Roman" w:hAnsi="Times New Roman" w:eastAsia="黑体" w:cs="Times New Roman"/>
          <w:color w:val="000000"/>
          <w:sz w:val="32"/>
          <w:szCs w:val="32"/>
          <w:highlight w:val="none"/>
        </w:rPr>
      </w:pPr>
    </w:p>
    <w:p>
      <w:pPr>
        <w:jc w:val="center"/>
        <w:rPr>
          <w:rFonts w:hint="default" w:ascii="Times New Roman" w:hAnsi="Times New Roman" w:eastAsia="黑体" w:cs="Times New Roman"/>
          <w:color w:val="000000"/>
          <w:sz w:val="32"/>
          <w:szCs w:val="32"/>
          <w:highlight w:val="none"/>
        </w:rPr>
      </w:pPr>
    </w:p>
    <w:p>
      <w:pPr>
        <w:jc w:val="center"/>
        <w:rPr>
          <w:rFonts w:hint="default" w:ascii="Times New Roman" w:hAnsi="Times New Roman" w:eastAsia="黑体" w:cs="Times New Roman"/>
          <w:color w:val="000000"/>
          <w:sz w:val="32"/>
          <w:szCs w:val="32"/>
          <w:highlight w:val="none"/>
        </w:rPr>
      </w:pPr>
    </w:p>
    <w:p>
      <w:pPr>
        <w:jc w:val="center"/>
        <w:rPr>
          <w:rFonts w:hint="default" w:ascii="Times New Roman" w:hAnsi="Times New Roman" w:eastAsia="黑体" w:cs="Times New Roman"/>
          <w:color w:val="000000"/>
          <w:sz w:val="32"/>
          <w:szCs w:val="32"/>
          <w:highlight w:val="none"/>
        </w:rPr>
      </w:pPr>
    </w:p>
    <w:p>
      <w:pPr>
        <w:jc w:val="center"/>
        <w:rPr>
          <w:rFonts w:hint="default" w:ascii="Times New Roman" w:hAnsi="Times New Roman" w:eastAsia="黑体" w:cs="Times New Roman"/>
          <w:color w:val="000000"/>
          <w:sz w:val="32"/>
          <w:szCs w:val="32"/>
          <w:highlight w:val="none"/>
        </w:rPr>
      </w:pPr>
    </w:p>
    <w:p>
      <w:pPr>
        <w:jc w:val="center"/>
        <w:rPr>
          <w:rFonts w:hint="default" w:ascii="Times New Roman" w:hAnsi="Times New Roman" w:eastAsia="方正小标宋_GBK" w:cs="Times New Roman"/>
          <w:color w:val="000000"/>
          <w:sz w:val="52"/>
          <w:szCs w:val="21"/>
          <w:highlight w:val="none"/>
        </w:rPr>
      </w:pPr>
      <w:r>
        <w:rPr>
          <w:rFonts w:hint="default" w:ascii="Times New Roman" w:hAnsi="Times New Roman" w:eastAsia="方正小标宋_GBK" w:cs="Times New Roman"/>
          <w:color w:val="000000"/>
          <w:sz w:val="52"/>
          <w:szCs w:val="21"/>
          <w:highlight w:val="none"/>
        </w:rPr>
        <w:t xml:space="preserve"> 比  选 文 件</w:t>
      </w:r>
    </w:p>
    <w:p>
      <w:pPr>
        <w:jc w:val="center"/>
        <w:rPr>
          <w:rFonts w:hint="default" w:ascii="Times New Roman" w:hAnsi="Times New Roman" w:eastAsia="黑体" w:cs="Times New Roman"/>
          <w:color w:val="000000"/>
          <w:sz w:val="52"/>
          <w:szCs w:val="21"/>
          <w:highlight w:val="none"/>
        </w:rPr>
      </w:pPr>
    </w:p>
    <w:p>
      <w:pPr>
        <w:jc w:val="center"/>
        <w:rPr>
          <w:rFonts w:hint="default" w:ascii="Times New Roman" w:hAnsi="Times New Roman" w:eastAsia="黑体" w:cs="Times New Roman"/>
          <w:color w:val="000000"/>
          <w:sz w:val="52"/>
          <w:szCs w:val="21"/>
          <w:highlight w:val="none"/>
        </w:rPr>
      </w:pPr>
    </w:p>
    <w:p>
      <w:pPr>
        <w:jc w:val="center"/>
        <w:rPr>
          <w:rFonts w:hint="default" w:ascii="Times New Roman" w:hAnsi="Times New Roman" w:eastAsia="黑体" w:cs="Times New Roman"/>
          <w:color w:val="000000"/>
          <w:sz w:val="52"/>
          <w:szCs w:val="21"/>
          <w:highlight w:val="none"/>
        </w:rPr>
      </w:pPr>
    </w:p>
    <w:p>
      <w:pPr>
        <w:jc w:val="center"/>
        <w:rPr>
          <w:rFonts w:hint="default" w:ascii="Times New Roman" w:hAnsi="Times New Roman" w:eastAsia="黑体" w:cs="Times New Roman"/>
          <w:color w:val="000000"/>
          <w:sz w:val="52"/>
          <w:szCs w:val="21"/>
          <w:highlight w:val="none"/>
        </w:rPr>
      </w:pPr>
    </w:p>
    <w:p>
      <w:pPr>
        <w:jc w:val="center"/>
        <w:rPr>
          <w:rFonts w:hint="default" w:ascii="Times New Roman" w:hAnsi="Times New Roman" w:eastAsia="黑体" w:cs="Times New Roman"/>
          <w:color w:val="000000"/>
          <w:sz w:val="52"/>
          <w:szCs w:val="21"/>
          <w:highlight w:val="none"/>
        </w:rPr>
      </w:pPr>
    </w:p>
    <w:p>
      <w:pPr>
        <w:pStyle w:val="18"/>
        <w:ind w:left="400" w:firstLine="400"/>
        <w:rPr>
          <w:rFonts w:hint="default" w:ascii="Times New Roman" w:hAnsi="Times New Roman" w:cs="Times New Roman"/>
          <w:color w:val="000000"/>
          <w:highlight w:val="none"/>
        </w:rPr>
      </w:pPr>
    </w:p>
    <w:p>
      <w:pPr>
        <w:pStyle w:val="10"/>
        <w:ind w:left="0" w:leftChars="0" w:firstLine="0" w:firstLineChars="0"/>
        <w:rPr>
          <w:rFonts w:hint="default" w:ascii="Times New Roman" w:hAnsi="Times New Roman" w:eastAsia="仿宋_GB2312" w:cs="Times New Roman"/>
          <w:color w:val="000000"/>
          <w:sz w:val="32"/>
          <w:szCs w:val="32"/>
          <w:highlight w:val="none"/>
        </w:rPr>
      </w:pPr>
    </w:p>
    <w:p>
      <w:pPr>
        <w:pStyle w:val="10"/>
        <w:rPr>
          <w:rFonts w:hint="default" w:ascii="Times New Roman" w:hAnsi="Times New Roman" w:eastAsia="仿宋_GB2312" w:cs="Times New Roman"/>
          <w:color w:val="000000"/>
          <w:sz w:val="32"/>
          <w:szCs w:val="32"/>
          <w:highlight w:val="none"/>
        </w:rPr>
      </w:pPr>
    </w:p>
    <w:p>
      <w:pPr>
        <w:spacing w:line="540" w:lineRule="exact"/>
        <w:rPr>
          <w:rFonts w:hint="default" w:ascii="Times New Roman" w:hAnsi="Times New Roman" w:eastAsia="仿宋_GB2312" w:cs="Times New Roman"/>
          <w:color w:val="000000"/>
          <w:sz w:val="32"/>
          <w:szCs w:val="32"/>
          <w:highlight w:val="none"/>
        </w:rPr>
      </w:pPr>
    </w:p>
    <w:p>
      <w:pPr>
        <w:pStyle w:val="10"/>
        <w:rPr>
          <w:rFonts w:hint="default"/>
          <w:highlight w:val="none"/>
        </w:rPr>
      </w:pPr>
    </w:p>
    <w:p>
      <w:pPr>
        <w:spacing w:line="5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日    期： 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rPr>
        <w:t>日</w:t>
      </w:r>
    </w:p>
    <w:p>
      <w:pPr>
        <w:spacing w:line="360" w:lineRule="auto"/>
        <w:jc w:val="center"/>
        <w:rPr>
          <w:rFonts w:hint="default" w:ascii="Times New Roman" w:hAnsi="Times New Roman" w:eastAsia="方正小标宋_GBK" w:cs="Times New Roman"/>
          <w:color w:val="000000"/>
          <w:sz w:val="36"/>
          <w:szCs w:val="36"/>
          <w:highlight w:val="none"/>
          <w:lang w:val="zh-CN"/>
        </w:rPr>
      </w:pPr>
    </w:p>
    <w:p>
      <w:pPr>
        <w:spacing w:line="360" w:lineRule="auto"/>
        <w:jc w:val="center"/>
        <w:rPr>
          <w:rFonts w:hint="default" w:ascii="Times New Roman" w:hAnsi="Times New Roman" w:eastAsia="方正小标宋_GBK" w:cs="Times New Roman"/>
          <w:color w:val="000000"/>
          <w:sz w:val="36"/>
          <w:szCs w:val="36"/>
          <w:highlight w:val="none"/>
        </w:rPr>
      </w:pPr>
      <w:r>
        <w:rPr>
          <w:rFonts w:hint="default" w:ascii="Times New Roman" w:hAnsi="Times New Roman" w:eastAsia="方正小标宋_GBK" w:cs="Times New Roman"/>
          <w:color w:val="000000"/>
          <w:sz w:val="36"/>
          <w:szCs w:val="36"/>
          <w:highlight w:val="none"/>
          <w:lang w:val="zh-CN"/>
        </w:rPr>
        <w:t>目 录</w:t>
      </w:r>
    </w:p>
    <w:p>
      <w:pPr>
        <w:pStyle w:val="15"/>
        <w:tabs>
          <w:tab w:val="right" w:leader="dot" w:pos="9061"/>
        </w:tabs>
        <w:spacing w:line="360" w:lineRule="auto"/>
        <w:ind w:left="400"/>
        <w:rPr>
          <w:rFonts w:hint="default" w:ascii="Times New Roman" w:hAnsi="Times New Roman" w:cs="Times New Roman"/>
          <w:color w:val="000000"/>
          <w:sz w:val="24"/>
          <w:szCs w:val="24"/>
          <w:highlight w:val="none"/>
        </w:rPr>
      </w:pP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sz w:val="32"/>
          <w:szCs w:val="32"/>
          <w:highlight w:val="none"/>
        </w:rPr>
        <w:fldChar w:fldCharType="begin"/>
      </w:r>
      <w:r>
        <w:rPr>
          <w:rFonts w:hint="default" w:ascii="Times New Roman" w:hAnsi="Times New Roman" w:eastAsia="仿宋_GB2312" w:cs="Times New Roman"/>
          <w:color w:val="000000"/>
          <w:sz w:val="32"/>
          <w:szCs w:val="32"/>
          <w:highlight w:val="none"/>
        </w:rPr>
        <w:instrText xml:space="preserve"> TOC \o "1-5" \h \z \u </w:instrText>
      </w:r>
      <w:r>
        <w:rPr>
          <w:rFonts w:hint="default" w:ascii="Times New Roman" w:hAnsi="Times New Roman" w:eastAsia="仿宋_GB2312" w:cs="Times New Roman"/>
          <w:color w:val="000000"/>
          <w:sz w:val="32"/>
          <w:szCs w:val="32"/>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"_Toc501701720"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第一章比选公告</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fldChar w:fldCharType="begin"/>
      </w:r>
      <w:r>
        <w:rPr>
          <w:rFonts w:hint="default" w:ascii="Times New Roman" w:hAnsi="Times New Roman" w:eastAsia="仿宋_GB2312" w:cs="Times New Roman"/>
          <w:color w:val="000000"/>
          <w:sz w:val="32"/>
          <w:szCs w:val="32"/>
          <w:highlight w:val="none"/>
        </w:rPr>
        <w:instrText xml:space="preserve"> PAGEREF _Toc501701720 \h </w:instrText>
      </w:r>
      <w:r>
        <w:rPr>
          <w:rFonts w:hint="default" w:ascii="Times New Roman" w:hAnsi="Times New Roman" w:eastAsia="仿宋_GB2312" w:cs="Times New Roman"/>
          <w:color w:val="000000"/>
          <w:sz w:val="32"/>
          <w:szCs w:val="32"/>
          <w:highlight w:val="none"/>
        </w:rPr>
        <w:fldChar w:fldCharType="separate"/>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rPr>
        <w:fldChar w:fldCharType="end"/>
      </w:r>
      <w:r>
        <w:rPr>
          <w:rFonts w:hint="default" w:ascii="Times New Roman" w:hAnsi="Times New Roman" w:eastAsia="仿宋_GB2312" w:cs="Times New Roman"/>
          <w:color w:val="000000"/>
          <w:sz w:val="32"/>
          <w:szCs w:val="32"/>
          <w:highlight w:val="none"/>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"_Toc501701721"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第二章比选应答须知表</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fldChar w:fldCharType="begin"/>
      </w:r>
      <w:r>
        <w:rPr>
          <w:rFonts w:hint="default" w:ascii="Times New Roman" w:hAnsi="Times New Roman" w:eastAsia="仿宋_GB2312" w:cs="Times New Roman"/>
          <w:color w:val="000000"/>
          <w:sz w:val="32"/>
          <w:szCs w:val="32"/>
          <w:highlight w:val="none"/>
        </w:rPr>
        <w:instrText xml:space="preserve"> PAGEREF _Toc501701721 \h </w:instrText>
      </w:r>
      <w:r>
        <w:rPr>
          <w:rFonts w:hint="default" w:ascii="Times New Roman" w:hAnsi="Times New Roman" w:eastAsia="仿宋_GB2312" w:cs="Times New Roman"/>
          <w:color w:val="000000"/>
          <w:sz w:val="32"/>
          <w:szCs w:val="32"/>
          <w:highlight w:val="none"/>
        </w:rPr>
        <w:fldChar w:fldCharType="separate"/>
      </w:r>
      <w:r>
        <w:rPr>
          <w:rFonts w:hint="default" w:ascii="Times New Roman" w:hAnsi="Times New Roman" w:eastAsia="仿宋_GB2312" w:cs="Times New Roman"/>
          <w:color w:val="000000"/>
          <w:sz w:val="32"/>
          <w:szCs w:val="32"/>
          <w:highlight w:val="none"/>
        </w:rPr>
        <w:t xml:space="preserve">5 </w:t>
      </w:r>
      <w:r>
        <w:rPr>
          <w:rFonts w:hint="default" w:ascii="Times New Roman" w:hAnsi="Times New Roman" w:eastAsia="仿宋_GB2312" w:cs="Times New Roman"/>
          <w:color w:val="000000"/>
          <w:sz w:val="32"/>
          <w:szCs w:val="32"/>
          <w:highlight w:val="none"/>
        </w:rPr>
        <w:fldChar w:fldCharType="end"/>
      </w:r>
      <w:r>
        <w:rPr>
          <w:rFonts w:hint="default" w:ascii="Times New Roman" w:hAnsi="Times New Roman" w:eastAsia="仿宋_GB2312" w:cs="Times New Roman"/>
          <w:color w:val="000000"/>
          <w:sz w:val="32"/>
          <w:szCs w:val="32"/>
          <w:highlight w:val="none"/>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"_Toc501701722"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第三章合同条款及格式</w:t>
      </w:r>
      <w:r>
        <w:rPr>
          <w:rFonts w:hint="default" w:ascii="Times New Roman" w:hAnsi="Times New Roman" w:eastAsia="仿宋_GB2312" w:cs="Times New Roman"/>
          <w:color w:val="000000"/>
          <w:sz w:val="32"/>
          <w:szCs w:val="32"/>
          <w:highlight w:val="none"/>
        </w:rPr>
        <w:tab/>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"_Toc501701723"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第四章比选评审办法</w:t>
      </w:r>
      <w:r>
        <w:rPr>
          <w:rFonts w:hint="default" w:ascii="Times New Roman" w:hAnsi="Times New Roman" w:eastAsia="仿宋_GB2312" w:cs="Times New Roman"/>
          <w:color w:val="000000"/>
          <w:sz w:val="32"/>
          <w:szCs w:val="32"/>
          <w:highlight w:val="none"/>
        </w:rPr>
        <w:tab/>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rPr>
        <w:fldChar w:fldCharType="end"/>
      </w:r>
    </w:p>
    <w:p>
      <w:pPr>
        <w:pStyle w:val="15"/>
        <w:tabs>
          <w:tab w:val="right" w:leader="dot" w:pos="9061"/>
        </w:tabs>
        <w:spacing w:line="360" w:lineRule="auto"/>
        <w:ind w:left="400"/>
        <w:rPr>
          <w:rFonts w:hint="eastAsia" w:ascii="Times New Roman" w:hAnsi="Times New Roman" w:eastAsia="仿宋_GB2312" w:cs="Times New Roman"/>
          <w:color w:val="000000"/>
          <w:kern w:val="2"/>
          <w:sz w:val="32"/>
          <w:szCs w:val="32"/>
          <w:highlight w:val="none"/>
          <w:lang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"_Toc501701724"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第五章比选应答文件格式</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3</w:t>
      </w:r>
    </w:p>
    <w:p>
      <w:pPr>
        <w:pStyle w:val="8"/>
        <w:tabs>
          <w:tab w:val="right" w:leader="dot" w:pos="9061"/>
        </w:tabs>
        <w:spacing w:line="360" w:lineRule="auto"/>
        <w:ind w:left="800"/>
        <w:rPr>
          <w:rFonts w:hint="eastAsia" w:ascii="Times New Roman" w:hAnsi="Times New Roman" w:eastAsia="仿宋_GB2312" w:cs="Times New Roman"/>
          <w:color w:val="000000"/>
          <w:kern w:val="2"/>
          <w:sz w:val="32"/>
          <w:szCs w:val="32"/>
          <w:highlight w:val="none"/>
          <w:lang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"_Toc501701725"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一、比选报价函</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4</w:t>
      </w:r>
    </w:p>
    <w:p>
      <w:pPr>
        <w:pStyle w:val="8"/>
        <w:tabs>
          <w:tab w:val="right" w:leader="dot" w:pos="9061"/>
        </w:tabs>
        <w:spacing w:line="360" w:lineRule="auto"/>
        <w:ind w:left="800"/>
        <w:rPr>
          <w:rFonts w:hint="eastAsia" w:ascii="Times New Roman" w:hAnsi="Times New Roman" w:eastAsia="仿宋_GB2312" w:cs="Times New Roman"/>
          <w:color w:val="000000"/>
          <w:kern w:val="2"/>
          <w:sz w:val="32"/>
          <w:szCs w:val="32"/>
          <w:highlight w:val="none"/>
          <w:lang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"_Toc501701726"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二、比选应答函</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5</w:t>
      </w:r>
    </w:p>
    <w:p>
      <w:pPr>
        <w:pStyle w:val="8"/>
        <w:tabs>
          <w:tab w:val="right" w:leader="dot" w:pos="9061"/>
        </w:tabs>
        <w:spacing w:line="360" w:lineRule="auto"/>
        <w:ind w:left="800"/>
        <w:rPr>
          <w:rFonts w:hint="eastAsia" w:ascii="Times New Roman" w:hAnsi="Times New Roman" w:eastAsia="仿宋_GB2312" w:cs="Times New Roman"/>
          <w:color w:val="000000"/>
          <w:kern w:val="2"/>
          <w:sz w:val="32"/>
          <w:szCs w:val="32"/>
          <w:highlight w:val="none"/>
          <w:lang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"_Toc501701727"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三、法定代表人身份证明书</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7</w:t>
      </w:r>
    </w:p>
    <w:p>
      <w:pPr>
        <w:pStyle w:val="8"/>
        <w:tabs>
          <w:tab w:val="right" w:leader="dot" w:pos="9061"/>
        </w:tabs>
        <w:spacing w:line="360" w:lineRule="auto"/>
        <w:ind w:left="800"/>
        <w:rPr>
          <w:rFonts w:hint="eastAsia" w:ascii="Times New Roman" w:hAnsi="Times New Roman" w:eastAsia="仿宋_GB2312" w:cs="Times New Roman"/>
          <w:color w:val="000000"/>
          <w:kern w:val="2"/>
          <w:sz w:val="32"/>
          <w:szCs w:val="32"/>
          <w:highlight w:val="none"/>
          <w:lang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"_Toc501701728"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四、法定代表人授权委托书</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8</w:t>
      </w:r>
    </w:p>
    <w:p>
      <w:pPr>
        <w:pStyle w:val="8"/>
        <w:tabs>
          <w:tab w:val="right" w:leader="dot" w:pos="9061"/>
        </w:tabs>
        <w:spacing w:line="360" w:lineRule="auto"/>
        <w:ind w:left="800"/>
        <w:rPr>
          <w:rFonts w:hint="eastAsia" w:ascii="Times New Roman" w:hAnsi="Times New Roman" w:eastAsia="仿宋_GB2312" w:cs="Times New Roman"/>
          <w:color w:val="000000"/>
          <w:kern w:val="2"/>
          <w:sz w:val="32"/>
          <w:szCs w:val="32"/>
          <w:highlight w:val="none"/>
          <w:lang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"_Toc501701729" </w:instrText>
      </w:r>
      <w:r>
        <w:rPr>
          <w:rFonts w:hint="default" w:ascii="Times New Roman" w:hAnsi="Times New Roman" w:cs="Times New Roman"/>
          <w:highlight w:val="none"/>
        </w:rPr>
        <w:fldChar w:fldCharType="separate"/>
      </w:r>
      <w:r>
        <w:rPr>
          <w:rStyle w:val="24"/>
          <w:rFonts w:hint="default" w:ascii="Times New Roman" w:hAnsi="Times New Roman" w:eastAsia="仿宋_GB2312" w:cs="Times New Roman"/>
          <w:color w:val="000000"/>
          <w:sz w:val="32"/>
          <w:szCs w:val="32"/>
          <w:highlight w:val="none"/>
        </w:rPr>
        <w:t>五、比选应答人基本情况表</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9</w:t>
      </w:r>
    </w:p>
    <w:p>
      <w:pPr>
        <w:pStyle w:val="8"/>
        <w:tabs>
          <w:tab w:val="right" w:leader="dot" w:pos="9061"/>
        </w:tabs>
        <w:spacing w:line="360" w:lineRule="auto"/>
        <w:ind w:left="800"/>
        <w:rPr>
          <w:rFonts w:hint="default" w:ascii="Times New Roman" w:hAnsi="Times New Roman" w:cs="Times New Roman"/>
          <w:highlight w:val="none"/>
        </w:rPr>
      </w:pPr>
      <w:r>
        <w:rPr>
          <w:rStyle w:val="24"/>
          <w:rFonts w:hint="eastAsia" w:ascii="Times New Roman" w:hAnsi="Times New Roman" w:eastAsia="仿宋_GB2312" w:cs="Times New Roman"/>
          <w:color w:val="000000"/>
          <w:sz w:val="32"/>
          <w:szCs w:val="32"/>
          <w:highlight w:val="none"/>
          <w:lang w:eastAsia="zh-CN"/>
        </w:rPr>
        <w:t>六、</w:t>
      </w:r>
      <w:r>
        <w:rPr>
          <w:rStyle w:val="24"/>
          <w:rFonts w:hint="default" w:ascii="Times New Roman" w:hAnsi="Times New Roman" w:eastAsia="仿宋_GB2312" w:cs="Times New Roman"/>
          <w:color w:val="000000"/>
          <w:sz w:val="32"/>
          <w:szCs w:val="32"/>
          <w:highlight w:val="none"/>
        </w:rPr>
        <w:t>信誉承诺</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"_Toc501701730" </w:instrText>
      </w:r>
      <w:r>
        <w:rPr>
          <w:rFonts w:hint="default" w:ascii="Times New Roman" w:hAnsi="Times New Roman" w:cs="Times New Roman"/>
          <w:highlight w:val="none"/>
        </w:rPr>
        <w:fldChar w:fldCharType="separate"/>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20</w:t>
      </w:r>
    </w:p>
    <w:p>
      <w:pPr>
        <w:pStyle w:val="8"/>
        <w:tabs>
          <w:tab w:val="right" w:leader="dot" w:pos="9061"/>
        </w:tabs>
        <w:spacing w:line="360" w:lineRule="auto"/>
        <w:ind w:left="800"/>
        <w:rPr>
          <w:rFonts w:hint="eastAsia" w:eastAsia="仿宋_GB2312" w:cs="Times New Roman"/>
          <w:color w:val="000000"/>
          <w:sz w:val="32"/>
          <w:szCs w:val="32"/>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"_Toc501701730" </w:instrText>
      </w:r>
      <w:r>
        <w:rPr>
          <w:rFonts w:hint="default" w:ascii="Times New Roman" w:hAnsi="Times New Roman" w:cs="Times New Roman"/>
          <w:highlight w:val="none"/>
        </w:rPr>
        <w:fldChar w:fldCharType="separate"/>
      </w:r>
      <w:r>
        <w:rPr>
          <w:rStyle w:val="24"/>
          <w:rFonts w:hint="eastAsia" w:eastAsia="仿宋_GB2312" w:cs="Times New Roman"/>
          <w:color w:val="000000"/>
          <w:sz w:val="32"/>
          <w:szCs w:val="32"/>
          <w:highlight w:val="none"/>
          <w:lang w:eastAsia="zh-CN"/>
        </w:rPr>
        <w:t>七</w:t>
      </w:r>
      <w:r>
        <w:rPr>
          <w:rStyle w:val="24"/>
          <w:rFonts w:hint="default" w:ascii="Times New Roman" w:hAnsi="Times New Roman" w:eastAsia="仿宋_GB2312" w:cs="Times New Roman"/>
          <w:color w:val="000000"/>
          <w:sz w:val="32"/>
          <w:szCs w:val="32"/>
          <w:highlight w:val="none"/>
        </w:rPr>
        <w:t>、承诺书</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21</w:t>
      </w:r>
    </w:p>
    <w:p>
      <w:pPr>
        <w:pStyle w:val="8"/>
        <w:tabs>
          <w:tab w:val="right" w:leader="dot" w:pos="9061"/>
        </w:tabs>
        <w:spacing w:line="360" w:lineRule="auto"/>
        <w:ind w:left="800"/>
        <w:rPr>
          <w:rFonts w:hint="eastAsia" w:ascii="Times New Roman" w:hAnsi="Times New Roman" w:eastAsia="仿宋_GB2312" w:cs="Times New Roman"/>
          <w:color w:val="000000"/>
          <w:kern w:val="2"/>
          <w:sz w:val="32"/>
          <w:szCs w:val="32"/>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"_Toc501701731" </w:instrText>
      </w:r>
      <w:r>
        <w:rPr>
          <w:rFonts w:hint="default" w:ascii="Times New Roman" w:hAnsi="Times New Roman" w:cs="Times New Roman"/>
          <w:highlight w:val="none"/>
        </w:rPr>
        <w:fldChar w:fldCharType="separate"/>
      </w:r>
      <w:r>
        <w:rPr>
          <w:rStyle w:val="24"/>
          <w:rFonts w:hint="eastAsia" w:eastAsia="仿宋_GB2312" w:cs="Times New Roman"/>
          <w:color w:val="000000"/>
          <w:sz w:val="32"/>
          <w:szCs w:val="32"/>
          <w:highlight w:val="none"/>
          <w:lang w:eastAsia="zh-CN"/>
        </w:rPr>
        <w:t>八</w:t>
      </w:r>
      <w:r>
        <w:rPr>
          <w:rStyle w:val="24"/>
          <w:rFonts w:hint="default" w:ascii="Times New Roman" w:hAnsi="Times New Roman" w:eastAsia="仿宋_GB2312" w:cs="Times New Roman"/>
          <w:color w:val="000000"/>
          <w:sz w:val="32"/>
          <w:szCs w:val="32"/>
          <w:highlight w:val="none"/>
        </w:rPr>
        <w:t>、其他资料</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rPr>
        <w:fldChar w:fldCharType="end"/>
      </w:r>
      <w:r>
        <w:rPr>
          <w:rFonts w:hint="eastAsia" w:eastAsia="仿宋_GB2312" w:cs="Times New Roman"/>
          <w:color w:val="000000"/>
          <w:sz w:val="32"/>
          <w:szCs w:val="32"/>
          <w:highlight w:val="none"/>
          <w:lang w:val="en-US" w:eastAsia="zh-CN"/>
        </w:rPr>
        <w:t>2</w:t>
      </w:r>
    </w:p>
    <w:p>
      <w:pPr>
        <w:spacing w:line="360" w:lineRule="auto"/>
        <w:rPr>
          <w:rFonts w:hint="default" w:ascii="Times New Roman" w:hAnsi="Times New Roman" w:cs="Times New Roman"/>
          <w:color w:val="000000"/>
          <w:sz w:val="24"/>
          <w:szCs w:val="24"/>
          <w:highlight w:val="none"/>
        </w:rPr>
      </w:pPr>
      <w:r>
        <w:rPr>
          <w:rFonts w:hint="default" w:ascii="Times New Roman" w:hAnsi="Times New Roman" w:eastAsia="仿宋_GB2312" w:cs="Times New Roman"/>
          <w:color w:val="000000"/>
          <w:sz w:val="32"/>
          <w:szCs w:val="32"/>
          <w:highlight w:val="none"/>
        </w:rPr>
        <w:fldChar w:fldCharType="end"/>
      </w:r>
      <w:bookmarkStart w:id="1" w:name="_Toc501701720"/>
    </w:p>
    <w:p>
      <w:pPr>
        <w:pStyle w:val="4"/>
        <w:spacing w:line="360" w:lineRule="auto"/>
        <w:ind w:left="200" w:leftChars="100"/>
        <w:jc w:val="center"/>
        <w:rPr>
          <w:rFonts w:hint="default" w:ascii="Times New Roman" w:hAnsi="Times New Roman" w:cs="Times New Roman"/>
          <w:color w:val="000000"/>
          <w:highlight w:val="none"/>
        </w:rPr>
      </w:pPr>
    </w:p>
    <w:p>
      <w:pPr>
        <w:pStyle w:val="4"/>
        <w:spacing w:line="360" w:lineRule="auto"/>
        <w:ind w:left="200" w:leftChars="100"/>
        <w:jc w:val="center"/>
        <w:rPr>
          <w:rFonts w:hint="default" w:ascii="Times New Roman" w:hAnsi="Times New Roman" w:cs="Times New Roman"/>
          <w:color w:val="000000"/>
          <w:highlight w:val="none"/>
        </w:rPr>
      </w:pPr>
    </w:p>
    <w:p>
      <w:pPr>
        <w:pStyle w:val="4"/>
        <w:spacing w:line="360" w:lineRule="auto"/>
        <w:ind w:left="200" w:leftChars="100"/>
        <w:jc w:val="center"/>
        <w:rPr>
          <w:rFonts w:hint="default" w:ascii="Times New Roman" w:hAnsi="Times New Roman" w:cs="Times New Roman"/>
          <w:color w:val="000000"/>
          <w:highlight w:val="none"/>
        </w:rPr>
      </w:pPr>
    </w:p>
    <w:p>
      <w:pPr>
        <w:pStyle w:val="4"/>
        <w:spacing w:line="360" w:lineRule="auto"/>
        <w:ind w:left="200" w:leftChars="100"/>
        <w:jc w:val="center"/>
        <w:rPr>
          <w:rFonts w:hint="default" w:ascii="Times New Roman" w:hAnsi="Times New Roman" w:cs="Times New Roman"/>
          <w:color w:val="000000"/>
          <w:highlight w:val="none"/>
        </w:rPr>
      </w:pPr>
    </w:p>
    <w:p>
      <w:pPr>
        <w:pStyle w:val="4"/>
        <w:spacing w:line="360" w:lineRule="auto"/>
        <w:ind w:left="200" w:leftChars="100"/>
        <w:jc w:val="center"/>
        <w:rPr>
          <w:rFonts w:hint="default" w:ascii="Times New Roman" w:hAnsi="Times New Roman" w:cs="Times New Roman"/>
          <w:color w:val="000000"/>
          <w:highlight w:val="none"/>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highlight w:val="none"/>
        </w:rPr>
      </w:pPr>
    </w:p>
    <w:p>
      <w:pPr>
        <w:rPr>
          <w:rFonts w:hint="default" w:ascii="Times New Roman" w:hAnsi="Times New Roman" w:eastAsia="方正小标宋_GBK" w:cs="Times New Roman"/>
          <w:b w:val="0"/>
          <w:color w:val="000000"/>
          <w:sz w:val="36"/>
          <w:szCs w:val="36"/>
          <w:highlight w:val="none"/>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highlight w:val="none"/>
        </w:rPr>
      </w:pPr>
      <w:r>
        <w:rPr>
          <w:rFonts w:hint="default" w:ascii="Times New Roman" w:hAnsi="Times New Roman" w:eastAsia="方正小标宋_GBK" w:cs="Times New Roman"/>
          <w:b w:val="0"/>
          <w:color w:val="000000"/>
          <w:sz w:val="36"/>
          <w:szCs w:val="36"/>
          <w:highlight w:val="none"/>
        </w:rPr>
        <w:t>第一章  比选公告</w:t>
      </w:r>
      <w:bookmarkEnd w:id="1"/>
    </w:p>
    <w:p>
      <w:pPr>
        <w:spacing w:line="560" w:lineRule="exact"/>
        <w:ind w:firstLine="640" w:firstLineChars="200"/>
        <w:rPr>
          <w:rFonts w:hint="default" w:ascii="Times New Roman" w:hAnsi="Times New Roman" w:eastAsia="仿宋_GB2312" w:cs="Times New Roman"/>
          <w:color w:val="000000"/>
          <w:sz w:val="32"/>
          <w:szCs w:val="32"/>
          <w:highlight w:val="none"/>
          <w:u w:val="single"/>
        </w:rPr>
      </w:pPr>
    </w:p>
    <w:bookmarkEnd w:id="0"/>
    <w:p>
      <w:pPr>
        <w:spacing w:line="540" w:lineRule="exact"/>
        <w:rPr>
          <w:rFonts w:hint="eastAsia" w:ascii="Times New Roman" w:hAnsi="Times New Roman" w:eastAsia="仿宋_GB2312" w:cs="Times New Roman"/>
          <w:color w:val="000000"/>
          <w:sz w:val="32"/>
          <w:szCs w:val="32"/>
          <w:highlight w:val="none"/>
        </w:rPr>
      </w:pPr>
      <w:bookmarkStart w:id="2" w:name="_Toc260907968"/>
      <w:bookmarkStart w:id="3" w:name="_Toc260908184"/>
      <w:bookmarkStart w:id="4" w:name="_Toc308702714"/>
      <w:r>
        <w:rPr>
          <w:rFonts w:hint="eastAsia" w:ascii="Times New Roman" w:hAnsi="Times New Roman" w:eastAsia="仿宋_GB2312" w:cs="Times New Roman"/>
          <w:color w:val="000000"/>
          <w:sz w:val="32"/>
          <w:szCs w:val="32"/>
          <w:highlight w:val="none"/>
        </w:rPr>
        <w:t>各潜在参选人：</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根据《昆防艾局便签关于开展2022-2023年度省级防治艾滋病政府购买社会组织服务项目工作的通知》</w:t>
      </w:r>
      <w:r>
        <w:rPr>
          <w:rFonts w:hint="eastAsia" w:ascii="Times New Roman" w:hAnsi="Times New Roman" w:eastAsia="仿宋_GB2312" w:cs="Times New Roman"/>
          <w:sz w:val="32"/>
          <w:szCs w:val="32"/>
          <w:highlight w:val="none"/>
          <w:lang w:val="en-US" w:eastAsia="zh-CN"/>
        </w:rPr>
        <w:t>《昆防艾委办关于印发昆明市2023年省级防治艾滋病专项资金项目管理方案的通知》</w:t>
      </w:r>
      <w:r>
        <w:rPr>
          <w:rFonts w:hint="eastAsia"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要求，</w:t>
      </w:r>
      <w:r>
        <w:rPr>
          <w:rFonts w:hint="eastAsia" w:ascii="Times New Roman" w:hAnsi="Times New Roman" w:eastAsia="仿宋_GB2312" w:cs="Times New Roman"/>
          <w:sz w:val="32"/>
          <w:szCs w:val="32"/>
          <w:highlight w:val="none"/>
          <w:lang w:val="en-US" w:eastAsia="zh-CN"/>
        </w:rPr>
        <w:t>2023年盘龙区继续组织实施省级艾滋病防治社会组织购买服务项目。</w:t>
      </w:r>
      <w:r>
        <w:rPr>
          <w:rFonts w:hint="eastAsia" w:ascii="Times New Roman" w:hAnsi="Times New Roman" w:eastAsia="仿宋_GB2312" w:cs="Times New Roman"/>
          <w:sz w:val="32"/>
          <w:szCs w:val="32"/>
          <w:highlight w:val="none"/>
          <w:lang w:eastAsia="zh-CN"/>
        </w:rPr>
        <w:t>因该项目工作需长期开展，</w:t>
      </w:r>
      <w:r>
        <w:rPr>
          <w:rFonts w:hint="eastAsia" w:ascii="仿宋_GB2312" w:hAnsi="仿宋_GB2312" w:eastAsia="仿宋_GB2312" w:cs="仿宋_GB2312"/>
          <w:sz w:val="32"/>
          <w:szCs w:val="32"/>
          <w:highlight w:val="none"/>
        </w:rPr>
        <w:t>为切实提高资金使用</w:t>
      </w:r>
      <w:r>
        <w:rPr>
          <w:rFonts w:hint="eastAsia" w:ascii="仿宋_GB2312" w:hAnsi="仿宋_GB2312" w:eastAsia="仿宋_GB2312" w:cs="仿宋_GB2312"/>
          <w:sz w:val="32"/>
          <w:szCs w:val="32"/>
          <w:highlight w:val="none"/>
          <w:lang w:eastAsia="zh-CN"/>
        </w:rPr>
        <w:t>绩效</w:t>
      </w:r>
      <w:r>
        <w:rPr>
          <w:rFonts w:hint="eastAsia" w:ascii="仿宋_GB2312" w:hAnsi="仿宋_GB2312" w:eastAsia="仿宋_GB2312" w:cs="仿宋_GB2312"/>
          <w:sz w:val="32"/>
          <w:szCs w:val="32"/>
          <w:highlight w:val="none"/>
        </w:rPr>
        <w:t>,深入推进政府购买艾滋病防治社会组织服务项目，</w:t>
      </w:r>
      <w:r>
        <w:rPr>
          <w:rFonts w:hint="eastAsia" w:ascii="仿宋_GB2312" w:hAnsi="仿宋_GB2312" w:eastAsia="仿宋_GB2312" w:cs="仿宋_GB2312"/>
          <w:sz w:val="32"/>
          <w:szCs w:val="32"/>
          <w:highlight w:val="none"/>
          <w:lang w:eastAsia="zh-CN"/>
        </w:rPr>
        <w:t>现由盘龙区区卫生健康局牵头</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盘龙区防治艾滋病工作委员会办公室</w:t>
      </w:r>
      <w:r>
        <w:rPr>
          <w:rFonts w:hint="eastAsia" w:ascii="Times New Roman" w:hAnsi="Times New Roman" w:eastAsia="仿宋_GB2312" w:cs="Times New Roman"/>
          <w:sz w:val="32"/>
          <w:szCs w:val="32"/>
          <w:highlight w:val="none"/>
          <w:lang w:eastAsia="zh-CN"/>
        </w:rPr>
        <w:t>具体负责实施项目采购招标，一次性招采</w:t>
      </w:r>
      <w:r>
        <w:rPr>
          <w:rFonts w:hint="default" w:ascii="Times New Roman" w:hAnsi="Times New Roman" w:eastAsia="仿宋_GB2312" w:cs="Times New Roman"/>
          <w:sz w:val="32"/>
          <w:szCs w:val="32"/>
          <w:highlight w:val="none"/>
        </w:rPr>
        <w:t>盘龙区2023</w:t>
      </w:r>
      <w:r>
        <w:rPr>
          <w:rFonts w:hint="eastAsia" w:ascii="Times New Roman" w:hAnsi="Times New Roman" w:eastAsia="仿宋_GB2312" w:cs="Times New Roman"/>
          <w:sz w:val="32"/>
          <w:szCs w:val="32"/>
          <w:highlight w:val="none"/>
          <w:lang w:val="en-US" w:eastAsia="zh-CN"/>
        </w:rPr>
        <w:t>-2025年度</w:t>
      </w:r>
      <w:r>
        <w:rPr>
          <w:rFonts w:hint="default" w:ascii="Times New Roman" w:hAnsi="Times New Roman" w:eastAsia="仿宋_GB2312" w:cs="Times New Roman"/>
          <w:sz w:val="32"/>
          <w:szCs w:val="32"/>
          <w:highlight w:val="none"/>
        </w:rPr>
        <w:t>省级防治艾滋病政府购买社会组织服务项目</w:t>
      </w:r>
      <w:r>
        <w:rPr>
          <w:rFonts w:hint="eastAsia"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暗娼人群行为干预领域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男男同性性行为人群干预领域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感染者随访管理领域</w:t>
      </w:r>
      <w:r>
        <w:rPr>
          <w:rFonts w:hint="eastAsia" w:ascii="Times New Roman" w:hAnsi="Times New Roman" w:eastAsia="仿宋_GB2312" w:cs="Times New Roman"/>
          <w:sz w:val="32"/>
          <w:szCs w:val="32"/>
          <w:highlight w:val="none"/>
          <w:lang w:eastAsia="zh-CN"/>
        </w:rPr>
        <w:t>等），</w:t>
      </w:r>
      <w:r>
        <w:rPr>
          <w:rFonts w:hint="eastAsia" w:ascii="Times New Roman" w:hAnsi="Times New Roman" w:eastAsia="仿宋_GB2312" w:cs="Times New Roman"/>
          <w:color w:val="000000"/>
          <w:sz w:val="32"/>
          <w:szCs w:val="32"/>
          <w:highlight w:val="none"/>
        </w:rPr>
        <w:t>按照《昆明市盘龙区卫生健康局采购管理内部控制流程》</w:t>
      </w:r>
      <w:bookmarkStart w:id="90" w:name="_GoBack"/>
      <w:bookmarkEnd w:id="90"/>
      <w:r>
        <w:rPr>
          <w:rFonts w:hint="eastAsia" w:ascii="Times New Roman" w:hAnsi="Times New Roman" w:eastAsia="仿宋_GB2312" w:cs="Times New Roman"/>
          <w:color w:val="000000"/>
          <w:sz w:val="32"/>
          <w:szCs w:val="32"/>
          <w:highlight w:val="none"/>
        </w:rPr>
        <w:t>文件精神，通过公开比选，现公开邀请符合本项目资质要求的单位参与本项目的应选。</w:t>
      </w:r>
    </w:p>
    <w:p>
      <w:pPr>
        <w:spacing w:line="54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一、项目概况</w:t>
      </w:r>
    </w:p>
    <w:p>
      <w:pPr>
        <w:spacing w:line="540"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（一）</w:t>
      </w:r>
      <w:r>
        <w:rPr>
          <w:rFonts w:hint="eastAsia" w:ascii="楷体_GB2312" w:hAnsi="楷体_GB2312" w:eastAsia="楷体_GB2312" w:cs="楷体_GB2312"/>
          <w:color w:val="000000"/>
          <w:sz w:val="32"/>
          <w:szCs w:val="32"/>
          <w:highlight w:val="none"/>
        </w:rPr>
        <w:t>项目</w:t>
      </w:r>
      <w:r>
        <w:rPr>
          <w:rFonts w:hint="eastAsia" w:ascii="楷体_GB2312" w:hAnsi="楷体_GB2312" w:eastAsia="楷体_GB2312" w:cs="楷体_GB2312"/>
          <w:color w:val="000000"/>
          <w:sz w:val="32"/>
          <w:szCs w:val="32"/>
          <w:highlight w:val="none"/>
          <w:lang w:eastAsia="zh-CN"/>
        </w:rPr>
        <w:t>名称：</w:t>
      </w:r>
      <w:r>
        <w:rPr>
          <w:rFonts w:hint="default" w:ascii="Times New Roman" w:hAnsi="Times New Roman" w:eastAsia="仿宋_GB2312" w:cs="Times New Roman"/>
          <w:sz w:val="32"/>
          <w:szCs w:val="32"/>
          <w:highlight w:val="none"/>
        </w:rPr>
        <w:t>盘龙区2023</w:t>
      </w:r>
      <w:r>
        <w:rPr>
          <w:rFonts w:hint="eastAsia" w:ascii="Times New Roman" w:hAnsi="Times New Roman" w:eastAsia="仿宋_GB2312" w:cs="Times New Roman"/>
          <w:sz w:val="32"/>
          <w:szCs w:val="32"/>
          <w:highlight w:val="none"/>
          <w:lang w:val="en-US" w:eastAsia="zh-CN"/>
        </w:rPr>
        <w:t>-2025年度</w:t>
      </w:r>
      <w:r>
        <w:rPr>
          <w:rFonts w:hint="default" w:ascii="Times New Roman" w:hAnsi="Times New Roman" w:eastAsia="仿宋_GB2312" w:cs="Times New Roman"/>
          <w:sz w:val="32"/>
          <w:szCs w:val="32"/>
          <w:highlight w:val="none"/>
        </w:rPr>
        <w:t>省级防治艾滋病政府购买社会组织服务项目</w:t>
      </w:r>
      <w:r>
        <w:rPr>
          <w:rFonts w:hint="eastAsia" w:ascii="Times New Roman" w:hAnsi="Times New Roman" w:eastAsia="仿宋_GB2312" w:cs="Times New Roman"/>
          <w:color w:val="000000"/>
          <w:sz w:val="32"/>
          <w:szCs w:val="32"/>
          <w:highlight w:val="none"/>
          <w:lang w:eastAsia="zh-CN"/>
        </w:rPr>
        <w:t>。</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楷体_GB2312" w:hAnsi="楷体_GB2312" w:eastAsia="楷体_GB2312" w:cs="楷体_GB2312"/>
          <w:color w:val="000000"/>
          <w:sz w:val="32"/>
          <w:szCs w:val="32"/>
          <w:highlight w:val="none"/>
          <w:lang w:eastAsia="zh-CN"/>
        </w:rPr>
        <w:t>（二）项目范围：</w:t>
      </w:r>
      <w:r>
        <w:rPr>
          <w:rFonts w:hint="default" w:ascii="Times New Roman" w:hAnsi="Times New Roman" w:eastAsia="仿宋_GB2312" w:cs="Times New Roman"/>
          <w:sz w:val="32"/>
          <w:szCs w:val="32"/>
          <w:highlight w:val="none"/>
        </w:rPr>
        <w:t>暗娼人群行为干预领域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男男同性性行为人群干预领域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感染者随访管理领域</w:t>
      </w:r>
      <w:r>
        <w:rPr>
          <w:rFonts w:hint="eastAsia" w:ascii="Times New Roman" w:hAnsi="Times New Roman" w:eastAsia="仿宋_GB2312" w:cs="Times New Roman"/>
          <w:color w:val="000000"/>
          <w:sz w:val="32"/>
          <w:szCs w:val="32"/>
          <w:highlight w:val="none"/>
        </w:rPr>
        <w:t>。</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楷体_GB2312" w:hAnsi="楷体_GB2312" w:eastAsia="楷体_GB2312" w:cs="楷体_GB2312"/>
          <w:color w:val="000000"/>
          <w:sz w:val="32"/>
          <w:szCs w:val="32"/>
          <w:highlight w:val="none"/>
          <w:lang w:eastAsia="zh-CN"/>
        </w:rPr>
        <w:t>（三）工作完成周期：</w:t>
      </w:r>
      <w:r>
        <w:rPr>
          <w:rFonts w:hint="eastAsia" w:ascii="Times New Roman" w:hAnsi="Times New Roman" w:eastAsia="仿宋_GB2312" w:cs="Times New Roman"/>
          <w:color w:val="000000"/>
          <w:sz w:val="32"/>
          <w:szCs w:val="32"/>
          <w:highlight w:val="none"/>
        </w:rPr>
        <w:t>按照规范要求，在时限完成任务。</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楷体_GB2312" w:hAnsi="楷体_GB2312" w:eastAsia="楷体_GB2312" w:cs="楷体_GB2312"/>
          <w:color w:val="000000"/>
          <w:sz w:val="32"/>
          <w:szCs w:val="32"/>
          <w:highlight w:val="none"/>
          <w:lang w:eastAsia="zh-CN"/>
        </w:rPr>
        <w:t>（四）质量标准：</w:t>
      </w:r>
      <w:r>
        <w:rPr>
          <w:rFonts w:hint="eastAsia" w:ascii="Times New Roman" w:hAnsi="Times New Roman" w:eastAsia="仿宋_GB2312" w:cs="Times New Roman"/>
          <w:color w:val="000000"/>
          <w:sz w:val="32"/>
          <w:szCs w:val="32"/>
          <w:highlight w:val="none"/>
        </w:rPr>
        <w:t>按照规范要求，在时限完成任务。</w:t>
      </w:r>
    </w:p>
    <w:p>
      <w:pPr>
        <w:spacing w:line="540" w:lineRule="exact"/>
        <w:ind w:firstLine="640" w:firstLineChars="200"/>
        <w:rPr>
          <w:rFonts w:hint="default" w:ascii="Times New Roman" w:hAnsi="Times New Roman" w:eastAsia="黑体" w:cs="Times New Roman"/>
          <w:sz w:val="32"/>
          <w:szCs w:val="32"/>
          <w:highlight w:val="none"/>
        </w:rPr>
      </w:pPr>
      <w:r>
        <w:rPr>
          <w:rFonts w:hint="eastAsia" w:ascii="黑体" w:hAnsi="黑体" w:eastAsia="黑体" w:cs="黑体"/>
          <w:color w:val="000000"/>
          <w:sz w:val="32"/>
          <w:szCs w:val="32"/>
          <w:highlight w:val="none"/>
        </w:rPr>
        <w:t>二、</w:t>
      </w:r>
      <w:r>
        <w:rPr>
          <w:rFonts w:hint="default" w:ascii="Times New Roman" w:hAnsi="Times New Roman" w:eastAsia="黑体" w:cs="Times New Roman"/>
          <w:sz w:val="32"/>
          <w:szCs w:val="32"/>
          <w:highlight w:val="none"/>
        </w:rPr>
        <w:t>申报</w:t>
      </w:r>
      <w:r>
        <w:rPr>
          <w:rFonts w:hint="eastAsia" w:ascii="Times New Roman" w:hAnsi="Times New Roman" w:eastAsia="黑体" w:cs="Times New Roman"/>
          <w:sz w:val="32"/>
          <w:szCs w:val="32"/>
          <w:highlight w:val="none"/>
          <w:lang w:eastAsia="zh-CN"/>
        </w:rPr>
        <w:t>比选的</w:t>
      </w:r>
      <w:r>
        <w:rPr>
          <w:rFonts w:hint="default" w:ascii="Times New Roman" w:hAnsi="Times New Roman" w:eastAsia="黑体" w:cs="Times New Roman"/>
          <w:sz w:val="32"/>
          <w:szCs w:val="32"/>
          <w:highlight w:val="none"/>
        </w:rPr>
        <w:t>社会组织要求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愿意参与昆明市盘龙区防治艾滋病工作，为艾滋病高危人群和艾滋病病毒感染者提供行为干预和随访关怀服务，遵守中国的法律法规和云南省的有关规定。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已注册的社会组织、尚未注册的社会组织（有财务托管机构）均可参与申请。已注册的社会组织需提供注册登记（备案）证、完善的机构财务制度等相关材料；尚未注册的社会组织需明确财务托管机构和技术支持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有明确的负责人（项目负责人不得为行政或事业单位在职人员），成员分工明确，职责清晰，有4名及以上主要干预实施者。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lang w:eastAsia="zh-CN"/>
        </w:rPr>
        <w:t>干预领域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优先资助在以往各种防治艾滋病项目中完成情况较好的社会组织。</w:t>
      </w:r>
      <w:r>
        <w:rPr>
          <w:rFonts w:hint="default" w:ascii="Times New Roman" w:hAnsi="Times New Roman" w:eastAsia="仿宋_GB2312" w:cs="Times New Roman"/>
          <w:sz w:val="32"/>
          <w:szCs w:val="32"/>
          <w:highlight w:val="none"/>
        </w:rPr>
        <w:t>凡在既往项目实施过程中出现项目执行情况较差的，或存在严重的弄虚作假现象，在项目结题评审中被评为“不合格”的社会组织，原则上不得参与本次项目申报。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暗娼人群行为干预领域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盘龙区防治艾滋病工作经历或暗娼人群行为干预工作经历。熟悉盘龙区娱乐场所、低档暗娼人群聚集地，掌握盘龙区暗娼人群规模分布情况，能够深入目标人群开展行为干预和艾滋病性病检测服务，并获得目标人群的积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男男同性性行为人群干预领域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有盘龙区防治艾滋病工作经历或男男同性性行为及其他高危人群高危行为干预工作经历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熟悉盘龙区男男同性性行为人群及其他高危人群聚集地，掌握盘龙区男男同性性行为人群及其他高危人群规模分布情况，能够深入目标人群开展行为干预和艾滋病性病检测服务，并获得目标人群的积极配合。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感染者随访管理领域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有盘龙区防治艾滋病工作经历或其他高危人群高危行为干预工作经历。熟悉艾滋病感染者随访管理工作流程及要求和盘龙区艾滋病感染者群体，能够深入艾滋病感染者群体开展随访、检测、溯源和积极自我管理互助活动等工作，并获得目标人群的积极配合。掌握昆明市抗病毒治疗机构信息并能够协调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财务托管机构的资质和要求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托管机构应依法登记并有效存续（包括民政注册或不以营利为目的的工商注册机构），具备国家规定的完善的财务制度，有独立账户。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同意以三方合同的形式为社会组织进行财务托管。</w:t>
      </w:r>
    </w:p>
    <w:p>
      <w:pPr>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同意为社会组织托管项目经费，并明确项目负责人和财务主管人员，保证资金按照项目要求合理使用和及时报账。在既往项目执行过程中，出现较大财务问题的机构，不得作为财务托管机构。</w:t>
      </w:r>
    </w:p>
    <w:p>
      <w:pPr>
        <w:spacing w:line="54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三、接受递交报名参选</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fldChar w:fldCharType="begin"/>
      </w:r>
      <w:r>
        <w:rPr>
          <w:rFonts w:hint="eastAsia" w:ascii="Times New Roman" w:hAnsi="Times New Roman" w:eastAsia="仿宋_GB2312" w:cs="Times New Roman"/>
          <w:color w:val="000000"/>
          <w:sz w:val="32"/>
          <w:szCs w:val="32"/>
          <w:highlight w:val="none"/>
        </w:rPr>
        <w:instrText xml:space="preserve"> HYPERLINK "mailto:通过指定邮箱接收比选文件，以邀请人指定邮箱plqwjjgwk@163.com，收到邮件回复视为已送达接收。若递交报名参选应答文件内容不符合公告内容要求将被淘汰，参选人不再进入现场比选阶段。" </w:instrText>
      </w:r>
      <w:r>
        <w:rPr>
          <w:rFonts w:hint="eastAsia" w:ascii="Times New Roman" w:hAnsi="Times New Roman" w:eastAsia="仿宋_GB2312" w:cs="Times New Roman"/>
          <w:color w:val="000000"/>
          <w:sz w:val="32"/>
          <w:szCs w:val="32"/>
          <w:highlight w:val="none"/>
        </w:rPr>
        <w:fldChar w:fldCharType="separate"/>
      </w:r>
      <w:r>
        <w:rPr>
          <w:rFonts w:hint="eastAsia" w:ascii="Times New Roman" w:hAnsi="Times New Roman" w:eastAsia="仿宋_GB2312" w:cs="Times New Roman"/>
          <w:color w:val="000000"/>
          <w:w w:val="90"/>
          <w:sz w:val="32"/>
          <w:szCs w:val="32"/>
          <w:highlight w:val="none"/>
        </w:rPr>
        <w:t>通过指定邮箱接收比选文件，以邀请人指定邮箱plqwjjg</w:t>
      </w:r>
      <w:r>
        <w:rPr>
          <w:rFonts w:hint="eastAsia" w:ascii="Times New Roman" w:hAnsi="Times New Roman" w:eastAsia="仿宋_GB2312" w:cs="Times New Roman"/>
          <w:color w:val="000000"/>
          <w:w w:val="90"/>
          <w:sz w:val="32"/>
          <w:szCs w:val="32"/>
          <w:highlight w:val="none"/>
          <w:lang w:val="en-US" w:eastAsia="zh-CN"/>
        </w:rPr>
        <w:t>w</w:t>
      </w:r>
      <w:r>
        <w:rPr>
          <w:rFonts w:hint="eastAsia" w:ascii="Times New Roman" w:hAnsi="Times New Roman" w:eastAsia="仿宋_GB2312" w:cs="Times New Roman"/>
          <w:color w:val="000000"/>
          <w:w w:val="90"/>
          <w:sz w:val="32"/>
          <w:szCs w:val="32"/>
          <w:highlight w:val="none"/>
        </w:rPr>
        <w:t>k@163.com</w:t>
      </w:r>
      <w:r>
        <w:rPr>
          <w:rFonts w:hint="eastAsia" w:ascii="Times New Roman" w:hAnsi="Times New Roman" w:eastAsia="仿宋_GB2312" w:cs="Times New Roman"/>
          <w:color w:val="000000"/>
          <w:sz w:val="32"/>
          <w:szCs w:val="32"/>
          <w:highlight w:val="none"/>
          <w:lang w:eastAsia="zh-CN"/>
        </w:rPr>
        <w:t>回复“收悉”</w:t>
      </w:r>
      <w:r>
        <w:rPr>
          <w:rFonts w:hint="eastAsia" w:ascii="Times New Roman" w:hAnsi="Times New Roman" w:eastAsia="仿宋_GB2312" w:cs="Times New Roman"/>
          <w:color w:val="000000"/>
          <w:sz w:val="32"/>
          <w:szCs w:val="32"/>
          <w:highlight w:val="none"/>
        </w:rPr>
        <w:t>视为已送达接收。若递交报名参选应答文件内容不符合公告内容要求将被淘汰，参选人不再进入现场比选阶段。</w:t>
      </w:r>
      <w:r>
        <w:rPr>
          <w:rFonts w:hint="eastAsia" w:ascii="Times New Roman" w:hAnsi="Times New Roman" w:eastAsia="仿宋_GB2312" w:cs="Times New Roman"/>
          <w:color w:val="000000"/>
          <w:sz w:val="32"/>
          <w:szCs w:val="32"/>
          <w:highlight w:val="none"/>
        </w:rPr>
        <w:fldChar w:fldCharType="end"/>
      </w:r>
    </w:p>
    <w:p>
      <w:pPr>
        <w:spacing w:line="54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四、参选步骤</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（一）通过网络递交报名文件至指定电子邮箱，报名截止后通过报名资格初步审查。</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（二）通过报名资格初步审查后的参选人进入现场比选。</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（三）现场比选按照得分由高至低排序后，提交决策确定中选人。</w:t>
      </w:r>
    </w:p>
    <w:p>
      <w:pPr>
        <w:spacing w:line="54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五、递交报名比选文件</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递交比选报名仅接受通过指定邮箱提交扫描后的电子版本，比选应答文件纸质版待通过资格审查后，进入现场比选环节再行提供。若在报名中提交的电子版比选应答文件或与现场比选应答文件内容不一致的视为无效，并取消进入现场比选环节资格。</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递交比选报名文件邮箱为：plqwjjgwk@163.com；</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递交比选报名文件时间为：202</w:t>
      </w:r>
      <w:r>
        <w:rPr>
          <w:rFonts w:hint="eastAsia"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25</w:t>
      </w:r>
      <w:r>
        <w:rPr>
          <w:rFonts w:hint="eastAsia" w:ascii="Times New Roman" w:hAnsi="Times New Roman" w:eastAsia="仿宋_GB2312" w:cs="Times New Roman"/>
          <w:color w:val="000000"/>
          <w:sz w:val="32"/>
          <w:szCs w:val="32"/>
          <w:highlight w:val="none"/>
          <w:lang w:val="en-US" w:eastAsia="zh-CN"/>
        </w:rPr>
        <w:t>日9：00-202</w:t>
      </w:r>
      <w:r>
        <w:rPr>
          <w:rFonts w:hint="eastAsia"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30</w:t>
      </w:r>
      <w:r>
        <w:rPr>
          <w:rFonts w:hint="eastAsia" w:ascii="Times New Roman" w:hAnsi="Times New Roman" w:eastAsia="仿宋_GB2312" w:cs="Times New Roman"/>
          <w:color w:val="000000"/>
          <w:sz w:val="32"/>
          <w:szCs w:val="32"/>
          <w:highlight w:val="none"/>
          <w:lang w:val="en-US" w:eastAsia="zh-CN"/>
        </w:rPr>
        <w:t>日17：00，逾期报名视为无效。</w:t>
      </w:r>
    </w:p>
    <w:p>
      <w:pPr>
        <w:spacing w:line="54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六、现场比选时间</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待完成报名文件审核后，提前1个工作日另行电话通知。</w:t>
      </w:r>
    </w:p>
    <w:p>
      <w:pPr>
        <w:spacing w:line="54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七、联系方式</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邀请人名称：昆明市盘龙区卫生健康局</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地址：昆明市拓东路117号盘龙区卫生健康局</w:t>
      </w:r>
    </w:p>
    <w:p>
      <w:pPr>
        <w:spacing w:line="540"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联系人：</w:t>
      </w:r>
      <w:r>
        <w:rPr>
          <w:rFonts w:hint="eastAsia" w:eastAsia="仿宋_GB2312" w:cs="Times New Roman"/>
          <w:color w:val="000000"/>
          <w:sz w:val="32"/>
          <w:szCs w:val="32"/>
          <w:highlight w:val="none"/>
          <w:lang w:eastAsia="zh-CN"/>
        </w:rPr>
        <w:t>王</w:t>
      </w:r>
      <w:r>
        <w:rPr>
          <w:rFonts w:hint="eastAsia" w:ascii="Times New Roman" w:hAnsi="Times New Roman" w:eastAsia="仿宋_GB2312" w:cs="Times New Roman"/>
          <w:color w:val="000000"/>
          <w:sz w:val="32"/>
          <w:szCs w:val="32"/>
          <w:highlight w:val="none"/>
        </w:rPr>
        <w:t>老师</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rPr>
        <w:t>联系电话：</w:t>
      </w:r>
      <w:r>
        <w:rPr>
          <w:rFonts w:hint="eastAsia" w:ascii="Times New Roman" w:hAnsi="Times New Roman" w:eastAsia="仿宋_GB2312" w:cs="Times New Roman"/>
          <w:color w:val="000000"/>
          <w:sz w:val="32"/>
          <w:szCs w:val="32"/>
          <w:highlight w:val="none"/>
          <w:lang w:val="en-US" w:eastAsia="zh-CN"/>
        </w:rPr>
        <w:t>0871—63134268</w:t>
      </w:r>
    </w:p>
    <w:p>
      <w:pPr>
        <w:autoSpaceDE w:val="0"/>
        <w:autoSpaceDN w:val="0"/>
        <w:adjustRightInd w:val="0"/>
        <w:spacing w:line="560" w:lineRule="exact"/>
        <w:ind w:right="56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p>
    <w:p>
      <w:pPr>
        <w:pStyle w:val="10"/>
        <w:ind w:left="400"/>
        <w:rPr>
          <w:rFonts w:hint="default" w:ascii="Times New Roman" w:hAnsi="Times New Roman" w:eastAsia="仿宋_GB2312" w:cs="Times New Roman"/>
          <w:color w:val="000000"/>
          <w:sz w:val="32"/>
          <w:szCs w:val="32"/>
          <w:highlight w:val="none"/>
        </w:rPr>
      </w:pPr>
    </w:p>
    <w:p>
      <w:pPr>
        <w:autoSpaceDE w:val="0"/>
        <w:autoSpaceDN w:val="0"/>
        <w:adjustRightInd w:val="0"/>
        <w:spacing w:line="560" w:lineRule="exact"/>
        <w:ind w:right="56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昆明市盘龙区卫生健康局</w:t>
      </w:r>
    </w:p>
    <w:p>
      <w:pPr>
        <w:autoSpaceDE w:val="0"/>
        <w:autoSpaceDN w:val="0"/>
        <w:adjustRightInd w:val="0"/>
        <w:spacing w:line="560" w:lineRule="exact"/>
        <w:ind w:right="560" w:firstLine="5440" w:firstLineChars="17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rPr>
        <w:t>日</w:t>
      </w:r>
    </w:p>
    <w:p>
      <w:pPr>
        <w:pStyle w:val="4"/>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br w:type="page"/>
      </w:r>
      <w:bookmarkStart w:id="5" w:name="_Toc501701721"/>
    </w:p>
    <w:p>
      <w:pPr>
        <w:pStyle w:val="4"/>
        <w:jc w:val="center"/>
        <w:rPr>
          <w:rFonts w:hint="default" w:ascii="Times New Roman" w:hAnsi="Times New Roman" w:eastAsia="方正小标宋_GBK" w:cs="Times New Roman"/>
          <w:b w:val="0"/>
          <w:color w:val="000000"/>
          <w:sz w:val="36"/>
          <w:szCs w:val="36"/>
          <w:highlight w:val="none"/>
        </w:rPr>
      </w:pPr>
      <w:r>
        <w:rPr>
          <w:rFonts w:hint="default" w:ascii="Times New Roman" w:hAnsi="Times New Roman" w:eastAsia="方正小标宋_GBK" w:cs="Times New Roman"/>
          <w:b w:val="0"/>
          <w:color w:val="000000"/>
          <w:sz w:val="36"/>
          <w:szCs w:val="36"/>
          <w:highlight w:val="none"/>
        </w:rPr>
        <w:t>第二章</w:t>
      </w:r>
      <w:bookmarkEnd w:id="2"/>
      <w:bookmarkEnd w:id="3"/>
      <w:bookmarkEnd w:id="4"/>
      <w:r>
        <w:rPr>
          <w:rFonts w:hint="default" w:ascii="Times New Roman" w:hAnsi="Times New Roman" w:eastAsia="方正小标宋_GBK" w:cs="Times New Roman"/>
          <w:b w:val="0"/>
          <w:color w:val="000000"/>
          <w:sz w:val="36"/>
          <w:szCs w:val="36"/>
          <w:highlight w:val="none"/>
        </w:rPr>
        <w:t xml:space="preserve">  比选应答须知表</w:t>
      </w:r>
      <w:bookmarkEnd w:id="5"/>
    </w:p>
    <w:p>
      <w:pPr>
        <w:pStyle w:val="4"/>
        <w:jc w:val="center"/>
        <w:rPr>
          <w:rFonts w:hint="default" w:ascii="Times New Roman" w:hAnsi="Times New Roman" w:cs="Times New Roman"/>
          <w:color w:val="000000"/>
          <w:highlight w:val="none"/>
        </w:rPr>
      </w:pPr>
    </w:p>
    <w:tbl>
      <w:tblPr>
        <w:tblStyle w:val="19"/>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邀请人</w:t>
            </w:r>
          </w:p>
        </w:tc>
        <w:tc>
          <w:tcPr>
            <w:tcW w:w="8503" w:type="dxa"/>
            <w:vAlign w:val="center"/>
          </w:tcPr>
          <w:p>
            <w:pPr>
              <w:pStyle w:val="2"/>
              <w:ind w:firstLine="0"/>
              <w:jc w:val="both"/>
              <w:rPr>
                <w:rFonts w:hint="eastAsia" w:ascii="宋体" w:hAnsi="宋体" w:cs="宋体"/>
                <w:iCs/>
                <w:kern w:val="2"/>
                <w:sz w:val="24"/>
                <w:szCs w:val="24"/>
                <w:highlight w:val="none"/>
              </w:rPr>
            </w:pPr>
            <w:r>
              <w:rPr>
                <w:rFonts w:hint="default" w:ascii="Times New Roman" w:hAnsi="Times New Roman" w:eastAsia="仿宋_GB2312" w:cs="Times New Roman"/>
                <w:color w:val="000000"/>
                <w:sz w:val="24"/>
                <w:szCs w:val="24"/>
                <w:highlight w:val="none"/>
              </w:rPr>
              <w:t>邀请人名称：</w:t>
            </w:r>
            <w:r>
              <w:rPr>
                <w:rFonts w:hint="eastAsia" w:ascii="宋体" w:hAnsi="宋体" w:cs="宋体"/>
                <w:iCs/>
                <w:kern w:val="2"/>
                <w:sz w:val="24"/>
                <w:szCs w:val="24"/>
                <w:highlight w:val="none"/>
                <w:lang w:val="en-US" w:eastAsia="zh-CN"/>
              </w:rPr>
              <w:t>昆明市</w:t>
            </w:r>
            <w:r>
              <w:rPr>
                <w:rFonts w:hint="eastAsia" w:ascii="宋体" w:hAnsi="宋体" w:cs="宋体"/>
                <w:iCs/>
                <w:kern w:val="2"/>
                <w:sz w:val="24"/>
                <w:szCs w:val="24"/>
                <w:highlight w:val="none"/>
              </w:rPr>
              <w:t>盘龙区卫生健康局</w:t>
            </w:r>
          </w:p>
          <w:p>
            <w:pPr>
              <w:pStyle w:val="2"/>
              <w:ind w:firstLine="0"/>
              <w:jc w:val="both"/>
              <w:rPr>
                <w:rFonts w:hint="eastAsia" w:ascii="宋体" w:hAnsi="宋体" w:cs="宋体"/>
                <w:iCs/>
                <w:kern w:val="2"/>
                <w:sz w:val="24"/>
                <w:szCs w:val="24"/>
                <w:highlight w:val="none"/>
              </w:rPr>
            </w:pPr>
            <w:r>
              <w:rPr>
                <w:rFonts w:hint="eastAsia" w:ascii="宋体" w:hAnsi="宋体" w:cs="宋体"/>
                <w:iCs/>
                <w:kern w:val="2"/>
                <w:sz w:val="24"/>
                <w:szCs w:val="24"/>
                <w:highlight w:val="none"/>
              </w:rPr>
              <w:t>地址：昆明市盘龙区拓东路117号盘龙区卫生健康局</w:t>
            </w:r>
          </w:p>
          <w:p>
            <w:pPr>
              <w:spacing w:line="400" w:lineRule="exact"/>
              <w:jc w:val="both"/>
              <w:rPr>
                <w:rFonts w:hint="default" w:ascii="Times New Roman" w:hAnsi="Times New Roman" w:eastAsia="仿宋_GB2312" w:cs="Times New Roman"/>
                <w:color w:val="000000"/>
                <w:sz w:val="24"/>
                <w:szCs w:val="24"/>
                <w:highlight w:val="none"/>
              </w:rPr>
            </w:pPr>
            <w:r>
              <w:rPr>
                <w:rFonts w:hint="eastAsia" w:ascii="宋体" w:hAnsi="宋体" w:cs="宋体"/>
                <w:iCs/>
                <w:kern w:val="2"/>
                <w:sz w:val="24"/>
                <w:szCs w:val="24"/>
                <w:highlight w:val="none"/>
              </w:rPr>
              <w:t>联系电话：0871-631</w:t>
            </w:r>
            <w:r>
              <w:rPr>
                <w:rFonts w:hint="eastAsia" w:ascii="宋体" w:hAnsi="宋体" w:cs="宋体"/>
                <w:iCs/>
                <w:kern w:val="2"/>
                <w:sz w:val="24"/>
                <w:szCs w:val="24"/>
                <w:highlight w:val="none"/>
                <w:lang w:val="en-US" w:eastAsia="zh-CN"/>
              </w:rPr>
              <w:t>34268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项目名称</w:t>
            </w:r>
          </w:p>
        </w:tc>
        <w:tc>
          <w:tcPr>
            <w:tcW w:w="8503" w:type="dxa"/>
            <w:vAlign w:val="center"/>
          </w:tcPr>
          <w:p>
            <w:pPr>
              <w:pStyle w:val="17"/>
              <w:widowControl/>
              <w:spacing w:line="560" w:lineRule="exact"/>
              <w:rPr>
                <w:rFonts w:hint="default" w:ascii="Times New Roman" w:hAnsi="Times New Roman" w:cs="Times New Roman"/>
                <w:bCs/>
                <w:i/>
                <w:color w:val="000000"/>
                <w:highlight w:val="none"/>
              </w:rPr>
            </w:pPr>
            <w:r>
              <w:rPr>
                <w:rFonts w:hint="default" w:ascii="Times New Roman" w:hAnsi="Times New Roman" w:eastAsia="仿宋_GB2312" w:cs="Times New Roman"/>
                <w:color w:val="000000"/>
                <w:kern w:val="0"/>
                <w:sz w:val="24"/>
                <w:szCs w:val="24"/>
                <w:highlight w:val="none"/>
                <w:lang w:val="en-US" w:eastAsia="zh-CN" w:bidi="ar-SA"/>
              </w:rPr>
              <w:t>盘龙区2023-2025年度省级防治艾滋病政府购买社会组织服务项目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项目概况</w:t>
            </w:r>
          </w:p>
        </w:tc>
        <w:tc>
          <w:tcPr>
            <w:tcW w:w="8503" w:type="dxa"/>
            <w:vAlign w:val="center"/>
          </w:tcPr>
          <w:p>
            <w:pPr>
              <w:pStyle w:val="3"/>
              <w:spacing w:beforeAutospacing="0" w:after="452" w:afterAutospacing="0" w:line="400" w:lineRule="exact"/>
              <w:rPr>
                <w:rFonts w:hint="default"/>
                <w:highlight w:val="none"/>
              </w:rPr>
            </w:pPr>
            <w:r>
              <w:rPr>
                <w:rFonts w:hint="default" w:ascii="Times New Roman" w:hAnsi="Times New Roman" w:eastAsia="仿宋_GB2312" w:cs="Times New Roman"/>
                <w:b w:val="0"/>
                <w:bCs w:val="0"/>
                <w:color w:val="000000"/>
                <w:kern w:val="0"/>
                <w:sz w:val="24"/>
                <w:szCs w:val="24"/>
                <w:highlight w:val="none"/>
                <w:lang w:val="en-US" w:eastAsia="zh-CN" w:bidi="ar-SA"/>
              </w:rPr>
              <w:t>盘龙区2023-2025年度省级防治艾滋病政府购买社会组织服务项目（包括暗娼人群行为干预领域、男男同性性行为人群干预领域、感染者随访管理领域等），后续项目年按照省市安排部署区级申报的具体项目，分年度签订服务购买协议，工作如出现项目调整或取消等不可抗情况，则根据实际调整或取消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服务范围</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sz w:val="24"/>
                <w:szCs w:val="24"/>
                <w:highlight w:val="none"/>
              </w:rPr>
              <w:t>依</w:t>
            </w:r>
            <w:r>
              <w:rPr>
                <w:rFonts w:hint="eastAsia" w:ascii="Times New Roman" w:hAnsi="Times New Roman" w:eastAsia="仿宋_GB2312" w:cs="Times New Roman"/>
                <w:color w:val="000000"/>
                <w:sz w:val="24"/>
                <w:szCs w:val="24"/>
                <w:highlight w:val="none"/>
                <w:lang w:val="en-US" w:eastAsia="zh-CN"/>
              </w:rPr>
              <w:t>法、依规开展</w:t>
            </w:r>
            <w:r>
              <w:rPr>
                <w:rFonts w:hint="default" w:ascii="Times New Roman" w:hAnsi="Times New Roman" w:eastAsia="仿宋_GB2312" w:cs="Times New Roman"/>
                <w:b w:val="0"/>
                <w:bCs w:val="0"/>
                <w:color w:val="000000"/>
                <w:kern w:val="0"/>
                <w:sz w:val="24"/>
                <w:szCs w:val="24"/>
                <w:highlight w:val="none"/>
                <w:lang w:val="en-US" w:eastAsia="zh-CN" w:bidi="ar-SA"/>
              </w:rPr>
              <w:t>盘龙区2023-2025年度省级防治艾滋病政府购买社会组织服务项目</w:t>
            </w:r>
            <w:r>
              <w:rPr>
                <w:rFonts w:hint="eastAsia" w:ascii="Times New Roman" w:hAnsi="Times New Roman" w:eastAsia="仿宋_GB2312" w:cs="Times New Roman"/>
                <w:color w:val="000000"/>
                <w:sz w:val="24"/>
                <w:szCs w:val="24"/>
                <w:highlight w:val="none"/>
                <w:lang w:val="en-US" w:eastAsia="zh-CN"/>
              </w:rPr>
              <w:t>，</w:t>
            </w:r>
            <w:r>
              <w:rPr>
                <w:rFonts w:hint="eastAsia" w:eastAsia="仿宋_GB2312" w:cs="Times New Roman"/>
                <w:color w:val="000000"/>
                <w:sz w:val="24"/>
                <w:szCs w:val="24"/>
                <w:highlight w:val="none"/>
                <w:lang w:val="en-US" w:eastAsia="zh-CN"/>
              </w:rPr>
              <w:t>按时按质完成项目服务内容。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询价应答人资格条件</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（一）</w:t>
            </w:r>
            <w:r>
              <w:rPr>
                <w:rFonts w:hint="default" w:ascii="Times New Roman" w:hAnsi="Times New Roman" w:eastAsia="仿宋_GB2312" w:cs="Times New Roman"/>
                <w:color w:val="000000"/>
                <w:sz w:val="24"/>
                <w:szCs w:val="24"/>
                <w:highlight w:val="none"/>
              </w:rPr>
              <w:t>愿意参与昆明市盘龙区防治艾滋病工作，为艾滋病高危人群和艾滋病病毒感染者提供行为干预和随访关怀服务，遵守中国的法律法规和云南省的有关规定。</w:t>
            </w:r>
          </w:p>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（二）</w:t>
            </w:r>
            <w:r>
              <w:rPr>
                <w:rFonts w:hint="default" w:ascii="Times New Roman" w:hAnsi="Times New Roman" w:eastAsia="仿宋_GB2312" w:cs="Times New Roman"/>
                <w:color w:val="000000"/>
                <w:sz w:val="24"/>
                <w:szCs w:val="24"/>
                <w:highlight w:val="none"/>
              </w:rPr>
              <w:t>已注册的社会组织、尚未注册的社会组织（有财务托管机构）均可参与申请。已注册的社会组织需提供注册登记（备案）证、完善的机构财务制度等相关材料；尚未注册的社会组织需明确财务托管机构和技术支持机构。</w:t>
            </w:r>
          </w:p>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（三）</w:t>
            </w:r>
            <w:r>
              <w:rPr>
                <w:rFonts w:hint="default" w:ascii="Times New Roman" w:hAnsi="Times New Roman" w:eastAsia="仿宋_GB2312" w:cs="Times New Roman"/>
                <w:color w:val="000000"/>
                <w:sz w:val="24"/>
                <w:szCs w:val="24"/>
                <w:highlight w:val="none"/>
              </w:rPr>
              <w:t>有明确的负责人（项目负责人不得为行政或事业单位在职人员），成员分工明确，职责清晰，有4名及以上主要干预实施者。</w:t>
            </w:r>
          </w:p>
          <w:p>
            <w:pPr>
              <w:spacing w:line="400" w:lineRule="exact"/>
              <w:contextualSpacing/>
              <w:jc w:val="both"/>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（四）干预领域</w:t>
            </w:r>
          </w:p>
          <w:p>
            <w:pPr>
              <w:spacing w:line="400" w:lineRule="exact"/>
              <w:contextualSpacing/>
              <w:jc w:val="both"/>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优先资助在以往各种防治艾滋病项目中完成情况较好的社会组织。</w:t>
            </w:r>
            <w:r>
              <w:rPr>
                <w:rFonts w:hint="default" w:ascii="Times New Roman" w:hAnsi="Times New Roman" w:eastAsia="仿宋_GB2312" w:cs="Times New Roman"/>
                <w:color w:val="000000"/>
                <w:sz w:val="24"/>
                <w:szCs w:val="24"/>
                <w:highlight w:val="none"/>
              </w:rPr>
              <w:t>凡在既往项目实施过程中出现项目执行情况较差的，或存在严重的弄虚作假现象，在项目结题评审中被评为“不合格”的社会组织，原则上不得参与本次项目申报。</w:t>
            </w:r>
          </w:p>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eastAsia="zh-CN"/>
              </w:rPr>
              <w:t>（五）</w:t>
            </w:r>
            <w:r>
              <w:rPr>
                <w:rFonts w:hint="default" w:ascii="Times New Roman" w:hAnsi="Times New Roman" w:eastAsia="仿宋_GB2312" w:cs="Times New Roman"/>
                <w:color w:val="000000"/>
                <w:sz w:val="24"/>
                <w:szCs w:val="24"/>
                <w:highlight w:val="none"/>
              </w:rPr>
              <w:t>财务托管机构的资质和要求</w:t>
            </w:r>
          </w:p>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托管机构应依法登记并有效存续（包括民政注册或不以营利为目的的工商注册机构），具备国家规定的完善的财务制度，有独立账户。</w:t>
            </w:r>
          </w:p>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w:t>
            </w:r>
            <w:r>
              <w:rPr>
                <w:rFonts w:hint="default" w:ascii="Times New Roman" w:hAnsi="Times New Roman" w:eastAsia="仿宋_GB2312" w:cs="Times New Roman"/>
                <w:color w:val="000000"/>
                <w:sz w:val="24"/>
                <w:szCs w:val="24"/>
                <w:highlight w:val="none"/>
              </w:rPr>
              <w:t>同意以三方合同的形式为社会组织进行财务托管。</w:t>
            </w:r>
          </w:p>
          <w:p>
            <w:pPr>
              <w:spacing w:line="400" w:lineRule="exact"/>
              <w:contextualSpacing/>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3.</w:t>
            </w:r>
            <w:r>
              <w:rPr>
                <w:rFonts w:hint="default" w:ascii="Times New Roman" w:hAnsi="Times New Roman" w:eastAsia="仿宋_GB2312" w:cs="Times New Roman"/>
                <w:color w:val="000000"/>
                <w:sz w:val="24"/>
                <w:szCs w:val="24"/>
                <w:highlight w:val="none"/>
              </w:rPr>
              <w:t>同意为社会组织托管项目经费，并明确项目负责人和财务主管人员，保证资金按照项目要求合理使用和及时报账。在既往项目执行过程中，出现较大财务问题的机构，不得作为财务托管机构。</w:t>
            </w:r>
          </w:p>
          <w:p>
            <w:pPr>
              <w:spacing w:line="400" w:lineRule="exact"/>
              <w:contextualSpacing/>
              <w:jc w:val="both"/>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highlight w:val="none"/>
                <w:lang w:val="zh-CN"/>
              </w:rPr>
            </w:pPr>
            <w:r>
              <w:rPr>
                <w:rFonts w:hint="default" w:ascii="Times New Roman" w:hAnsi="Times New Roman" w:eastAsia="仿宋_GB2312" w:cs="Times New Roman"/>
                <w:color w:val="000000"/>
                <w:sz w:val="24"/>
                <w:szCs w:val="24"/>
                <w:highlight w:val="none"/>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highlight w:val="none"/>
                <w:lang w:val="zh-CN"/>
              </w:rPr>
            </w:pPr>
            <w:r>
              <w:rPr>
                <w:rFonts w:hint="eastAsia" w:ascii="Times New Roman" w:hAnsi="Times New Roman" w:eastAsia="仿宋_GB2312" w:cs="Times New Roman"/>
                <w:color w:val="000000"/>
                <w:kern w:val="2"/>
                <w:sz w:val="24"/>
                <w:szCs w:val="24"/>
                <w:highlight w:val="none"/>
                <w:lang w:val="en-US" w:eastAsia="zh-CN"/>
              </w:rPr>
              <w:t>2024</w:t>
            </w:r>
            <w:r>
              <w:rPr>
                <w:rFonts w:hint="eastAsia" w:ascii="Times New Roman" w:hAnsi="Times New Roman" w:eastAsia="仿宋_GB2312" w:cs="Times New Roman"/>
                <w:color w:val="000000"/>
                <w:kern w:val="2"/>
                <w:sz w:val="24"/>
                <w:szCs w:val="24"/>
                <w:highlight w:val="none"/>
                <w:lang w:val="en-US" w:eastAsia="zh-CN"/>
              </w:rPr>
              <w:t>年4月</w:t>
            </w:r>
            <w:r>
              <w:rPr>
                <w:rFonts w:hint="eastAsia" w:eastAsia="仿宋_GB2312" w:cs="Times New Roman"/>
                <w:color w:val="000000"/>
                <w:kern w:val="2"/>
                <w:sz w:val="24"/>
                <w:szCs w:val="24"/>
                <w:highlight w:val="none"/>
                <w:lang w:val="en-US" w:eastAsia="zh-CN"/>
              </w:rPr>
              <w:t>25</w:t>
            </w:r>
            <w:r>
              <w:rPr>
                <w:rFonts w:hint="eastAsia" w:ascii="Times New Roman" w:hAnsi="Times New Roman" w:eastAsia="仿宋_GB2312" w:cs="Times New Roman"/>
                <w:color w:val="000000"/>
                <w:kern w:val="2"/>
                <w:sz w:val="24"/>
                <w:szCs w:val="24"/>
                <w:highlight w:val="none"/>
                <w:lang w:val="en-US" w:eastAsia="zh-CN"/>
              </w:rPr>
              <w:t>日9：00-2024年4月</w:t>
            </w:r>
            <w:r>
              <w:rPr>
                <w:rFonts w:hint="eastAsia" w:eastAsia="仿宋_GB2312" w:cs="Times New Roman"/>
                <w:color w:val="000000"/>
                <w:kern w:val="2"/>
                <w:sz w:val="24"/>
                <w:szCs w:val="24"/>
                <w:highlight w:val="none"/>
                <w:lang w:val="en-US" w:eastAsia="zh-CN"/>
              </w:rPr>
              <w:t>30</w:t>
            </w:r>
            <w:r>
              <w:rPr>
                <w:rFonts w:hint="eastAsia" w:ascii="Times New Roman" w:hAnsi="Times New Roman" w:eastAsia="仿宋_GB2312" w:cs="Times New Roman"/>
                <w:color w:val="000000"/>
                <w:kern w:val="2"/>
                <w:sz w:val="24"/>
                <w:szCs w:val="24"/>
                <w:highlight w:val="none"/>
                <w:lang w:val="en-US" w:eastAsia="zh-CN"/>
              </w:rPr>
              <w:t>日17：00</w:t>
            </w:r>
            <w:r>
              <w:rPr>
                <w:rFonts w:hint="eastAsia" w:ascii="Times New Roman" w:hAnsi="Times New Roman" w:eastAsia="仿宋_GB2312" w:cs="Times New Roman"/>
                <w:color w:val="000000"/>
                <w:kern w:val="2"/>
                <w:sz w:val="24"/>
                <w:szCs w:val="24"/>
                <w:highlight w:val="none"/>
              </w:rPr>
              <w:t>(北</w:t>
            </w:r>
            <w:r>
              <w:rPr>
                <w:rFonts w:hint="eastAsia" w:eastAsia="仿宋_GB2312"/>
                <w:color w:val="000000"/>
                <w:kern w:val="2"/>
                <w:sz w:val="24"/>
                <w:szCs w:val="24"/>
                <w:highlight w:val="none"/>
              </w:rPr>
              <w:t>京时间</w:t>
            </w:r>
            <w:r>
              <w:rPr>
                <w:rFonts w:eastAsia="仿宋_GB2312"/>
                <w:color w:val="000000"/>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eastAsia" w:ascii="宋体" w:hAnsi="宋体"/>
                <w:sz w:val="24"/>
                <w:szCs w:val="24"/>
                <w:highlight w:val="none"/>
              </w:rPr>
              <w:t>服务周期</w:t>
            </w:r>
          </w:p>
        </w:tc>
        <w:tc>
          <w:tcPr>
            <w:tcW w:w="8503" w:type="dxa"/>
            <w:vAlign w:val="center"/>
          </w:tcPr>
          <w:p>
            <w:pPr>
              <w:pStyle w:val="17"/>
              <w:spacing w:line="400" w:lineRule="exact"/>
              <w:rPr>
                <w:rFonts w:hint="eastAsia" w:ascii="Times New Roman" w:hAnsi="Times New Roman" w:eastAsia="仿宋_GB2312" w:cs="Times New Roman"/>
                <w:color w:val="000000"/>
                <w:kern w:val="0"/>
                <w:highlight w:val="none"/>
                <w:lang w:eastAsia="zh-CN"/>
              </w:rPr>
            </w:pPr>
            <w:r>
              <w:rPr>
                <w:rFonts w:hint="eastAsia" w:ascii="Times New Roman" w:hAnsi="Times New Roman" w:eastAsia="仿宋_GB2312" w:cs="Times New Roman"/>
                <w:color w:val="000000"/>
                <w:kern w:val="0"/>
                <w:highlight w:val="none"/>
                <w:lang w:eastAsia="zh-CN"/>
              </w:rPr>
              <w:t>按照规范要求，在时限完成任务。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highlight w:val="none"/>
                <w:u w:val="single"/>
              </w:rPr>
            </w:pPr>
            <w:r>
              <w:rPr>
                <w:rFonts w:hint="default" w:ascii="Times New Roman" w:hAnsi="Times New Roman" w:eastAsia="仿宋_GB2312" w:cs="Times New Roman"/>
                <w:iCs/>
                <w:color w:val="000000"/>
                <w:sz w:val="24"/>
                <w:szCs w:val="24"/>
                <w:highlight w:val="none"/>
                <w:u w:val="single"/>
              </w:rPr>
              <w:t>1）项目比选应答文件；</w:t>
            </w:r>
          </w:p>
          <w:p>
            <w:pPr>
              <w:spacing w:line="400" w:lineRule="exact"/>
              <w:jc w:val="both"/>
              <w:rPr>
                <w:rFonts w:hint="default" w:ascii="Times New Roman" w:hAnsi="Times New Roman" w:eastAsia="仿宋_GB2312" w:cs="Times New Roman"/>
                <w:iCs/>
                <w:color w:val="000000"/>
                <w:sz w:val="24"/>
                <w:szCs w:val="24"/>
                <w:highlight w:val="none"/>
                <w:u w:val="single"/>
              </w:rPr>
            </w:pPr>
            <w:r>
              <w:rPr>
                <w:rFonts w:hint="default" w:ascii="Times New Roman" w:hAnsi="Times New Roman" w:eastAsia="仿宋_GB2312" w:cs="Times New Roman"/>
                <w:iCs/>
                <w:color w:val="000000"/>
                <w:sz w:val="24"/>
                <w:szCs w:val="24"/>
                <w:highlight w:val="none"/>
                <w:u w:val="single"/>
              </w:rPr>
              <w:t>2）比选应答人的名称与地址；</w:t>
            </w:r>
          </w:p>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iCs/>
                <w:color w:val="000000"/>
                <w:sz w:val="24"/>
                <w:szCs w:val="24"/>
                <w:highlight w:val="none"/>
              </w:rPr>
              <w:t>2.密封情况检查：</w:t>
            </w:r>
            <w:r>
              <w:rPr>
                <w:rFonts w:hint="default" w:ascii="Times New Roman" w:hAnsi="Times New Roman" w:eastAsia="仿宋_GB2312" w:cs="Times New Roman"/>
                <w:iCs/>
                <w:color w:val="000000"/>
                <w:sz w:val="24"/>
                <w:szCs w:val="24"/>
                <w:highlight w:val="none"/>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递交比选应答文件邮箱及时间</w:t>
            </w:r>
          </w:p>
        </w:tc>
        <w:tc>
          <w:tcPr>
            <w:tcW w:w="8503" w:type="dxa"/>
            <w:vAlign w:val="center"/>
          </w:tcPr>
          <w:p>
            <w:pPr>
              <w:spacing w:line="42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递交比选报名文件邮箱为：</w:t>
            </w:r>
            <w:r>
              <w:rPr>
                <w:rFonts w:hint="eastAsia" w:ascii="Times New Roman" w:hAnsi="Times New Roman" w:eastAsia="仿宋_GB2312" w:cs="Times New Roman"/>
                <w:color w:val="000000"/>
                <w:sz w:val="24"/>
                <w:szCs w:val="24"/>
                <w:highlight w:val="none"/>
                <w:lang w:val="en-US" w:eastAsia="zh-CN"/>
              </w:rPr>
              <w:t>plqwjjgwk@163.com</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color w:val="000000"/>
                <w:sz w:val="24"/>
                <w:szCs w:val="24"/>
                <w:highlight w:val="none"/>
              </w:rPr>
              <w:t xml:space="preserve">         </w:t>
            </w:r>
          </w:p>
          <w:p>
            <w:pPr>
              <w:spacing w:line="42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递交比选报名文件时间为：202</w:t>
            </w:r>
            <w:r>
              <w:rPr>
                <w:rFonts w:hint="eastAsia" w:eastAsia="仿宋_GB2312" w:cs="Times New Roman"/>
                <w:color w:val="000000"/>
                <w:sz w:val="24"/>
                <w:szCs w:val="24"/>
                <w:highlight w:val="none"/>
                <w:lang w:val="en-US" w:eastAsia="zh-CN"/>
              </w:rPr>
              <w:t>4</w:t>
            </w:r>
            <w:r>
              <w:rPr>
                <w:rFonts w:hint="default" w:ascii="Times New Roman" w:hAnsi="Times New Roman" w:eastAsia="仿宋_GB2312" w:cs="Times New Roman"/>
                <w:color w:val="000000"/>
                <w:sz w:val="24"/>
                <w:szCs w:val="24"/>
                <w:highlight w:val="none"/>
              </w:rPr>
              <w:t>年</w:t>
            </w:r>
            <w:r>
              <w:rPr>
                <w:rFonts w:hint="eastAsia" w:eastAsia="仿宋_GB2312" w:cs="Times New Roman"/>
                <w:color w:val="000000"/>
                <w:sz w:val="24"/>
                <w:szCs w:val="24"/>
                <w:highlight w:val="none"/>
                <w:lang w:val="en-US" w:eastAsia="zh-CN"/>
              </w:rPr>
              <w:t>4</w:t>
            </w:r>
            <w:r>
              <w:rPr>
                <w:rFonts w:hint="default" w:ascii="Times New Roman" w:hAnsi="Times New Roman" w:eastAsia="仿宋_GB2312" w:cs="Times New Roman"/>
                <w:color w:val="000000"/>
                <w:sz w:val="24"/>
                <w:szCs w:val="24"/>
                <w:highlight w:val="none"/>
              </w:rPr>
              <w:t>月</w:t>
            </w:r>
            <w:r>
              <w:rPr>
                <w:rFonts w:hint="eastAsia" w:eastAsia="仿宋_GB2312" w:cs="Times New Roman"/>
                <w:color w:val="000000"/>
                <w:sz w:val="24"/>
                <w:szCs w:val="24"/>
                <w:highlight w:val="none"/>
                <w:lang w:val="en-US" w:eastAsia="zh-CN"/>
              </w:rPr>
              <w:t>25</w:t>
            </w:r>
            <w:r>
              <w:rPr>
                <w:rFonts w:hint="default" w:ascii="Times New Roman" w:hAnsi="Times New Roman" w:eastAsia="仿宋_GB2312" w:cs="Times New Roman"/>
                <w:color w:val="000000"/>
                <w:sz w:val="24"/>
                <w:szCs w:val="24"/>
                <w:highlight w:val="none"/>
              </w:rPr>
              <w:t>日9：00-202</w:t>
            </w:r>
            <w:r>
              <w:rPr>
                <w:rFonts w:hint="eastAsia" w:eastAsia="仿宋_GB2312" w:cs="Times New Roman"/>
                <w:color w:val="000000"/>
                <w:sz w:val="24"/>
                <w:szCs w:val="24"/>
                <w:highlight w:val="none"/>
                <w:lang w:val="en-US" w:eastAsia="zh-CN"/>
              </w:rPr>
              <w:t>4</w:t>
            </w:r>
            <w:r>
              <w:rPr>
                <w:rFonts w:hint="default" w:ascii="Times New Roman" w:hAnsi="Times New Roman" w:eastAsia="仿宋_GB2312" w:cs="Times New Roman"/>
                <w:color w:val="000000"/>
                <w:sz w:val="24"/>
                <w:szCs w:val="24"/>
                <w:highlight w:val="none"/>
              </w:rPr>
              <w:t>年</w:t>
            </w:r>
            <w:r>
              <w:rPr>
                <w:rFonts w:hint="eastAsia" w:eastAsia="仿宋_GB2312" w:cs="Times New Roman"/>
                <w:color w:val="000000"/>
                <w:sz w:val="24"/>
                <w:szCs w:val="24"/>
                <w:highlight w:val="none"/>
                <w:lang w:val="en-US" w:eastAsia="zh-CN"/>
              </w:rPr>
              <w:t>4</w:t>
            </w:r>
            <w:r>
              <w:rPr>
                <w:rFonts w:hint="default" w:ascii="Times New Roman" w:hAnsi="Times New Roman" w:eastAsia="仿宋_GB2312" w:cs="Times New Roman"/>
                <w:color w:val="000000"/>
                <w:sz w:val="24"/>
                <w:szCs w:val="24"/>
                <w:highlight w:val="none"/>
              </w:rPr>
              <w:t>月</w:t>
            </w:r>
            <w:r>
              <w:rPr>
                <w:rFonts w:hint="eastAsia" w:eastAsia="仿宋_GB2312" w:cs="Times New Roman"/>
                <w:color w:val="000000"/>
                <w:sz w:val="24"/>
                <w:szCs w:val="24"/>
                <w:highlight w:val="none"/>
                <w:lang w:val="en-US" w:eastAsia="zh-CN"/>
              </w:rPr>
              <w:t>30</w:t>
            </w:r>
            <w:r>
              <w:rPr>
                <w:rFonts w:hint="default" w:ascii="Times New Roman" w:hAnsi="Times New Roman" w:eastAsia="仿宋_GB2312" w:cs="Times New Roman"/>
                <w:color w:val="000000"/>
                <w:sz w:val="24"/>
                <w:szCs w:val="24"/>
                <w:highlight w:val="none"/>
              </w:rPr>
              <w:t>日17：</w:t>
            </w:r>
            <w:r>
              <w:rPr>
                <w:rFonts w:hint="default" w:ascii="Times New Roman" w:hAnsi="Times New Roman" w:eastAsia="仿宋_GB2312" w:cs="Times New Roman"/>
                <w:color w:val="000000"/>
                <w:sz w:val="24"/>
                <w:szCs w:val="24"/>
                <w:highlight w:val="none"/>
              </w:rPr>
              <w:t>00。逾期报名视为无效。</w:t>
            </w:r>
          </w:p>
          <w:p>
            <w:pPr>
              <w:spacing w:line="420" w:lineRule="exact"/>
              <w:rPr>
                <w:rFonts w:hint="default" w:ascii="Times New Roman" w:hAnsi="Times New Roman" w:cs="Times New Roman"/>
                <w:color w:val="000000"/>
                <w:highlight w:val="none"/>
              </w:rPr>
            </w:pPr>
            <w:r>
              <w:rPr>
                <w:rFonts w:hint="default" w:ascii="Times New Roman" w:hAnsi="Times New Roman" w:eastAsia="仿宋_GB2312" w:cs="Times New Roman"/>
                <w:color w:val="000000"/>
                <w:sz w:val="24"/>
                <w:szCs w:val="24"/>
                <w:highlight w:val="none"/>
              </w:rPr>
              <w:t>现场比选时间：待完成报名文件审核后，提前</w:t>
            </w:r>
            <w:r>
              <w:rPr>
                <w:rFonts w:hint="eastAsia"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采用综合评分法，</w:t>
            </w:r>
            <w:r>
              <w:rPr>
                <w:rFonts w:hint="default" w:ascii="Times New Roman" w:hAnsi="Times New Roman" w:eastAsia="仿宋_GB2312" w:cs="Times New Roman"/>
                <w:color w:val="000000"/>
                <w:kern w:val="2"/>
                <w:sz w:val="24"/>
                <w:szCs w:val="24"/>
                <w:highlight w:val="none"/>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合同签订：领取中选通知书后，由中选人凭中选通知书与邀请人签订合同。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i/>
                <w:color w:val="000000"/>
                <w:sz w:val="24"/>
                <w:szCs w:val="24"/>
                <w:highlight w:val="none"/>
              </w:rPr>
            </w:pPr>
            <w:r>
              <w:rPr>
                <w:rFonts w:hint="default" w:ascii="Times New Roman" w:hAnsi="Times New Roman" w:eastAsia="仿宋_GB2312" w:cs="Times New Roman"/>
                <w:color w:val="000000"/>
                <w:sz w:val="24"/>
                <w:szCs w:val="24"/>
                <w:highlight w:val="none"/>
              </w:rPr>
              <w:t>18</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highlight w:val="none"/>
              </w:rPr>
            </w:pPr>
            <w:r>
              <w:rPr>
                <w:rFonts w:hint="default" w:ascii="Times New Roman" w:hAnsi="Times New Roman" w:eastAsia="仿宋_GB2312" w:cs="Times New Roman"/>
                <w:color w:val="000000"/>
                <w:sz w:val="24"/>
                <w:szCs w:val="24"/>
                <w:highlight w:val="none"/>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评审委员会人数：3人以上单数。</w:t>
            </w:r>
          </w:p>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评标专家确定方式：</w:t>
            </w:r>
            <w:r>
              <w:rPr>
                <w:rFonts w:hint="default" w:ascii="Times New Roman" w:hAnsi="Times New Roman" w:eastAsia="仿宋_GB2312" w:cs="Times New Roman"/>
                <w:iCs/>
                <w:color w:val="000000"/>
                <w:sz w:val="24"/>
                <w:szCs w:val="24"/>
                <w:highlight w:val="none"/>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19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highlight w:val="none"/>
        </w:rPr>
      </w:pPr>
      <w:bookmarkStart w:id="6" w:name="_Toc260908186"/>
      <w:bookmarkStart w:id="7" w:name="_Toc260907970"/>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p>
      <w:pPr>
        <w:pStyle w:val="2"/>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bookmarkEnd w:id="6"/>
    <w:bookmarkEnd w:id="7"/>
    <w:p>
      <w:pPr>
        <w:pStyle w:val="4"/>
        <w:jc w:val="center"/>
        <w:rPr>
          <w:rFonts w:hint="default" w:ascii="Times New Roman" w:hAnsi="Times New Roman" w:eastAsia="方正小标宋_GBK" w:cs="Times New Roman"/>
          <w:b w:val="0"/>
          <w:color w:val="000000"/>
          <w:sz w:val="36"/>
          <w:szCs w:val="36"/>
          <w:highlight w:val="none"/>
        </w:rPr>
      </w:pPr>
      <w:bookmarkStart w:id="8" w:name="_Toc501701722"/>
    </w:p>
    <w:p>
      <w:pPr>
        <w:pStyle w:val="4"/>
        <w:jc w:val="center"/>
        <w:rPr>
          <w:rFonts w:hint="default" w:ascii="Times New Roman" w:hAnsi="Times New Roman" w:eastAsia="方正小标宋_GBK" w:cs="Times New Roman"/>
          <w:b w:val="0"/>
          <w:color w:val="000000"/>
          <w:sz w:val="36"/>
          <w:szCs w:val="36"/>
          <w:highlight w:val="none"/>
        </w:rPr>
      </w:pPr>
      <w:r>
        <w:rPr>
          <w:rFonts w:hint="default" w:ascii="Times New Roman" w:hAnsi="Times New Roman" w:eastAsia="方正小标宋_GBK" w:cs="Times New Roman"/>
          <w:b w:val="0"/>
          <w:color w:val="000000"/>
          <w:sz w:val="36"/>
          <w:szCs w:val="36"/>
          <w:highlight w:val="none"/>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highlight w:val="none"/>
        </w:rPr>
      </w:pPr>
      <w:bookmarkStart w:id="9" w:name="_Toc289948701"/>
      <w:bookmarkStart w:id="10" w:name="_Toc153787874"/>
      <w:bookmarkStart w:id="11" w:name="_Toc286135711"/>
      <w:r>
        <w:rPr>
          <w:rFonts w:hint="default" w:ascii="Times New Roman" w:hAnsi="Times New Roman" w:eastAsia="仿宋_GB2312" w:cs="Times New Roman"/>
          <w:color w:val="000000"/>
          <w:sz w:val="32"/>
          <w:szCs w:val="32"/>
          <w:highlight w:val="none"/>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highlight w:val="none"/>
        </w:rPr>
      </w:pPr>
    </w:p>
    <w:p>
      <w:pPr>
        <w:rPr>
          <w:rFonts w:hint="default" w:ascii="Times New Roman" w:hAnsi="Times New Roman" w:cs="Times New Roman"/>
          <w:color w:val="000000"/>
          <w:highlight w:val="none"/>
        </w:rPr>
      </w:pPr>
    </w:p>
    <w:bookmarkEnd w:id="9"/>
    <w:bookmarkEnd w:id="10"/>
    <w:bookmarkEnd w:id="11"/>
    <w:p>
      <w:pPr>
        <w:rPr>
          <w:rFonts w:hint="default" w:ascii="Times New Roman" w:hAnsi="Times New Roman" w:eastAsia="仿宋_GB2312" w:cs="Times New Roman"/>
          <w:color w:val="000000"/>
          <w:sz w:val="28"/>
          <w:szCs w:val="28"/>
          <w:highlight w:val="none"/>
        </w:rPr>
      </w:pPr>
      <w:bookmarkStart w:id="12" w:name="_Toc500842122"/>
      <w:bookmarkStart w:id="13" w:name="_Toc501029799"/>
      <w:r>
        <w:rPr>
          <w:rFonts w:hint="default" w:ascii="Times New Roman" w:hAnsi="Times New Roman" w:eastAsia="仿宋_GB2312" w:cs="Times New Roman"/>
          <w:color w:val="000000"/>
          <w:sz w:val="28"/>
          <w:szCs w:val="28"/>
          <w:highlight w:val="none"/>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highlight w:val="none"/>
        </w:rPr>
      </w:pPr>
    </w:p>
    <w:p>
      <w:pPr>
        <w:pStyle w:val="4"/>
        <w:jc w:val="center"/>
        <w:rPr>
          <w:rFonts w:hint="default" w:ascii="Times New Roman" w:hAnsi="Times New Roman" w:eastAsia="方正小标宋_GBK" w:cs="Times New Roman"/>
          <w:b w:val="0"/>
          <w:color w:val="000000"/>
          <w:sz w:val="36"/>
          <w:szCs w:val="36"/>
          <w:highlight w:val="none"/>
        </w:rPr>
      </w:pPr>
      <w:r>
        <w:rPr>
          <w:rFonts w:hint="default" w:ascii="Times New Roman" w:hAnsi="Times New Roman" w:cs="Times New Roman"/>
          <w:color w:val="000000"/>
          <w:highlight w:val="none"/>
        </w:rPr>
        <w:br w:type="page"/>
      </w:r>
      <w:bookmarkStart w:id="14" w:name="_Toc501701723"/>
      <w:r>
        <w:rPr>
          <w:rFonts w:hint="default" w:ascii="Times New Roman" w:hAnsi="Times New Roman" w:eastAsia="方正小标宋_GBK" w:cs="Times New Roman"/>
          <w:b w:val="0"/>
          <w:color w:val="000000"/>
          <w:sz w:val="36"/>
          <w:szCs w:val="36"/>
          <w:highlight w:val="none"/>
        </w:rPr>
        <w:t>第四章  比选评审办法</w:t>
      </w:r>
      <w:bookmarkEnd w:id="14"/>
    </w:p>
    <w:p>
      <w:pPr>
        <w:spacing w:line="360" w:lineRule="auto"/>
        <w:jc w:val="center"/>
        <w:rPr>
          <w:rFonts w:hint="default" w:ascii="Times New Roman" w:hAnsi="Times New Roman" w:eastAsia="楷体_GB2312" w:cs="Times New Roman"/>
          <w:b/>
          <w:color w:val="000000"/>
          <w:sz w:val="32"/>
          <w:highlight w:val="none"/>
        </w:rPr>
      </w:pPr>
      <w:bookmarkStart w:id="15" w:name="_Toc271631287"/>
      <w:bookmarkStart w:id="16" w:name="_Toc292720048"/>
      <w:bookmarkStart w:id="17" w:name="_Toc298321071"/>
      <w:bookmarkStart w:id="18" w:name="_Toc278633494"/>
      <w:bookmarkStart w:id="19" w:name="_Toc260908200"/>
      <w:bookmarkStart w:id="20" w:name="_Toc259188728"/>
      <w:bookmarkStart w:id="21" w:name="_Toc260907984"/>
      <w:r>
        <w:rPr>
          <w:rFonts w:hint="default" w:ascii="Times New Roman" w:hAnsi="Times New Roman" w:eastAsia="楷体_GB2312" w:cs="Times New Roman"/>
          <w:b/>
          <w:color w:val="000000"/>
          <w:sz w:val="32"/>
          <w:highlight w:val="none"/>
        </w:rPr>
        <w:t>评审办法前附表</w:t>
      </w:r>
      <w:bookmarkEnd w:id="15"/>
      <w:bookmarkEnd w:id="16"/>
      <w:bookmarkEnd w:id="17"/>
      <w:bookmarkEnd w:id="18"/>
    </w:p>
    <w:tbl>
      <w:tblPr>
        <w:tblStyle w:val="1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条款号</w:t>
            </w:r>
          </w:p>
        </w:tc>
        <w:tc>
          <w:tcPr>
            <w:tcW w:w="2729" w:type="dxa"/>
            <w:vAlign w:val="center"/>
          </w:tcPr>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评审因素</w:t>
            </w:r>
          </w:p>
        </w:tc>
        <w:tc>
          <w:tcPr>
            <w:tcW w:w="5802" w:type="dxa"/>
            <w:vAlign w:val="center"/>
          </w:tcPr>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资</w:t>
            </w:r>
          </w:p>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格</w:t>
            </w:r>
          </w:p>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审</w:t>
            </w:r>
          </w:p>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查</w:t>
            </w:r>
          </w:p>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标</w:t>
            </w:r>
          </w:p>
          <w:p>
            <w:pPr>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准</w:t>
            </w:r>
          </w:p>
          <w:p>
            <w:pPr>
              <w:jc w:val="center"/>
              <w:rPr>
                <w:rFonts w:hint="default" w:ascii="Times New Roman" w:hAnsi="Times New Roman" w:cs="Times New Roman"/>
                <w:color w:val="000000"/>
                <w:sz w:val="24"/>
                <w:szCs w:val="24"/>
                <w:highlight w:val="none"/>
              </w:rPr>
            </w:pPr>
          </w:p>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装订成册</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比选应答文件格式</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比选应答文件应有招标代理机构负责人或法定代表人或其委托代理人签字或加盖公章；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营业执照</w:t>
            </w:r>
          </w:p>
        </w:tc>
        <w:tc>
          <w:tcPr>
            <w:tcW w:w="580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业绩要求</w:t>
            </w:r>
          </w:p>
        </w:tc>
        <w:tc>
          <w:tcPr>
            <w:tcW w:w="580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信誉要求</w:t>
            </w:r>
          </w:p>
        </w:tc>
        <w:tc>
          <w:tcPr>
            <w:tcW w:w="580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法定代表人身份证明书</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授权委托书</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服务报价</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报价唯一</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8" w:type="dxa"/>
            <w:vMerge w:val="continue"/>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服务周期</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符合第二章“比选应答须知表”第7项的要求；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highlight w:val="none"/>
              </w:rPr>
            </w:pPr>
          </w:p>
        </w:tc>
        <w:tc>
          <w:tcPr>
            <w:tcW w:w="2729"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其他</w:t>
            </w:r>
          </w:p>
        </w:tc>
        <w:tc>
          <w:tcPr>
            <w:tcW w:w="5802"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highlight w:val="none"/>
        </w:rPr>
      </w:pPr>
      <w:bookmarkStart w:id="22" w:name="_Toc205020775"/>
      <w:bookmarkStart w:id="23" w:name="_Toc194111549"/>
      <w:bookmarkStart w:id="24" w:name="_Toc160864057"/>
      <w:bookmarkStart w:id="25" w:name="_Toc207165278"/>
      <w:bookmarkStart w:id="26" w:name="_Toc298321072"/>
      <w:r>
        <w:rPr>
          <w:rFonts w:hint="default" w:ascii="Times New Roman" w:hAnsi="Times New Roman" w:eastAsia="楷体_GB2312" w:cs="Times New Roman"/>
          <w:b/>
          <w:color w:val="000000"/>
          <w:sz w:val="32"/>
          <w:szCs w:val="32"/>
          <w:highlight w:val="none"/>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highlight w:val="none"/>
        </w:rPr>
      </w:pPr>
      <w:bookmarkStart w:id="27" w:name="_Toc194111550"/>
      <w:bookmarkStart w:id="28" w:name="_Toc205020776"/>
      <w:bookmarkStart w:id="29" w:name="_Toc160864058"/>
      <w:bookmarkStart w:id="30" w:name="_Toc207165279"/>
      <w:r>
        <w:rPr>
          <w:rFonts w:hint="default" w:ascii="Times New Roman" w:hAnsi="Times New Roman" w:eastAsia="仿宋_GB2312" w:cs="Times New Roman"/>
          <w:color w:val="000000"/>
          <w:sz w:val="30"/>
          <w:szCs w:val="30"/>
          <w:highlight w:val="none"/>
        </w:rPr>
        <w:t>2.</w:t>
      </w:r>
      <w:bookmarkStart w:id="31" w:name="_Toc298321073"/>
      <w:r>
        <w:rPr>
          <w:rFonts w:hint="default" w:ascii="Times New Roman" w:hAnsi="Times New Roman" w:eastAsia="仿宋_GB2312" w:cs="Times New Roman"/>
          <w:color w:val="000000"/>
          <w:sz w:val="30"/>
          <w:szCs w:val="30"/>
          <w:highlight w:val="none"/>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highlight w:val="none"/>
        </w:rPr>
      </w:pPr>
    </w:p>
    <w:p>
      <w:pPr>
        <w:spacing w:line="360" w:lineRule="auto"/>
        <w:ind w:firstLine="540"/>
        <w:jc w:val="center"/>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3.评审活动在严格保密的情况下进行。</w:t>
      </w:r>
    </w:p>
    <w:p>
      <w:pPr>
        <w:spacing w:line="360" w:lineRule="auto"/>
        <w:ind w:firstLine="540"/>
        <w:jc w:val="center"/>
        <w:rPr>
          <w:rFonts w:hint="default" w:ascii="Times New Roman" w:hAnsi="Times New Roman" w:cs="Times New Roman"/>
          <w:color w:val="000000"/>
          <w:sz w:val="24"/>
          <w:szCs w:val="24"/>
          <w:highlight w:val="none"/>
        </w:rPr>
      </w:pPr>
      <w:bookmarkStart w:id="32" w:name="_Toc194111551"/>
      <w:bookmarkStart w:id="33" w:name="_Toc160864059"/>
      <w:bookmarkStart w:id="34" w:name="_Toc298321074"/>
      <w:bookmarkStart w:id="35" w:name="_Toc205020777"/>
      <w:bookmarkStart w:id="36" w:name="_Toc207165280"/>
    </w:p>
    <w:p>
      <w:pPr>
        <w:spacing w:line="360" w:lineRule="auto"/>
        <w:ind w:firstLine="540"/>
        <w:jc w:val="center"/>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评审过程将按照以下顺序进行：</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1.证件核验；</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2.组建评审小组；</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3.资格审查；</w:t>
      </w:r>
    </w:p>
    <w:p>
      <w:pPr>
        <w:spacing w:line="360" w:lineRule="auto"/>
        <w:ind w:firstLine="540"/>
        <w:rPr>
          <w:rFonts w:hint="default" w:ascii="Times New Roman" w:hAnsi="Times New Roman" w:eastAsia="楷体_GB2312" w:cs="Times New Roman"/>
          <w:b/>
          <w:color w:val="000000"/>
          <w:sz w:val="32"/>
          <w:szCs w:val="32"/>
          <w:highlight w:val="none"/>
        </w:rPr>
      </w:pPr>
      <w:r>
        <w:rPr>
          <w:rFonts w:hint="default" w:ascii="Times New Roman" w:hAnsi="Times New Roman" w:eastAsia="仿宋_GB2312" w:cs="Times New Roman"/>
          <w:color w:val="000000"/>
          <w:sz w:val="30"/>
          <w:szCs w:val="30"/>
          <w:highlight w:val="none"/>
        </w:rPr>
        <w:t>4.推荐成交候选人。</w:t>
      </w:r>
      <w:bookmarkStart w:id="37" w:name="_Toc298321075"/>
    </w:p>
    <w:p>
      <w:pPr>
        <w:rPr>
          <w:rFonts w:hint="default"/>
          <w:highlight w:val="none"/>
        </w:rPr>
      </w:pPr>
    </w:p>
    <w:p>
      <w:pPr>
        <w:pStyle w:val="18"/>
        <w:ind w:left="400" w:firstLine="400"/>
        <w:rPr>
          <w:rFonts w:hint="default" w:ascii="Times New Roman" w:hAnsi="Times New Roman" w:cs="Times New Roman"/>
          <w:color w:val="000000"/>
          <w:highlight w:val="none"/>
        </w:rPr>
      </w:pPr>
    </w:p>
    <w:p>
      <w:pPr>
        <w:spacing w:line="360" w:lineRule="auto"/>
        <w:ind w:firstLine="540"/>
        <w:jc w:val="center"/>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四、评审方法</w:t>
      </w:r>
      <w:bookmarkEnd w:id="37"/>
    </w:p>
    <w:p>
      <w:pPr>
        <w:spacing w:line="360" w:lineRule="auto"/>
        <w:ind w:firstLine="540"/>
        <w:rPr>
          <w:rFonts w:hint="default" w:ascii="Times New Roman" w:hAnsi="Times New Roman" w:eastAsia="仿宋_GB2312" w:cs="Times New Roman"/>
          <w:b/>
          <w:color w:val="000000"/>
          <w:sz w:val="30"/>
          <w:szCs w:val="30"/>
          <w:highlight w:val="none"/>
        </w:rPr>
      </w:pPr>
      <w:r>
        <w:rPr>
          <w:rFonts w:hint="default" w:ascii="Times New Roman" w:hAnsi="Times New Roman" w:eastAsia="仿宋_GB2312" w:cs="Times New Roman"/>
          <w:b/>
          <w:color w:val="000000"/>
          <w:sz w:val="30"/>
          <w:szCs w:val="30"/>
          <w:highlight w:val="none"/>
        </w:rPr>
        <w:t>1.证件核验</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比选时，应答人授权参与比选代表须携带下列证件供监督人员核验，：</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（1）法定代表人身份证明书（原件）；</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（2）法定代表人授权委托书（原件）；</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highlight w:val="none"/>
        </w:rPr>
      </w:pPr>
      <w:r>
        <w:rPr>
          <w:rFonts w:hint="default" w:ascii="Times New Roman" w:hAnsi="Times New Roman" w:eastAsia="仿宋_GB2312" w:cs="Times New Roman"/>
          <w:b/>
          <w:color w:val="000000"/>
          <w:sz w:val="30"/>
          <w:szCs w:val="30"/>
          <w:highlight w:val="none"/>
        </w:rPr>
        <w:t>2.资格审查</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highlight w:val="none"/>
        </w:rPr>
      </w:pPr>
      <w:bookmarkStart w:id="38" w:name="_Toc298321076"/>
      <w:bookmarkStart w:id="39" w:name="_Toc292989436"/>
      <w:r>
        <w:rPr>
          <w:rFonts w:hint="default" w:ascii="Times New Roman" w:hAnsi="Times New Roman" w:eastAsia="仿宋_GB2312" w:cs="Times New Roman"/>
          <w:b/>
          <w:color w:val="000000"/>
          <w:sz w:val="30"/>
          <w:szCs w:val="30"/>
          <w:highlight w:val="none"/>
        </w:rPr>
        <w:t>3.应答文件的澄清和补正</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highlight w:val="none"/>
        </w:rPr>
      </w:pPr>
    </w:p>
    <w:p>
      <w:pPr>
        <w:spacing w:line="360" w:lineRule="auto"/>
        <w:ind w:firstLine="540"/>
        <w:jc w:val="center"/>
        <w:rPr>
          <w:rFonts w:hint="default" w:ascii="Times New Roman" w:hAnsi="Times New Roman" w:eastAsia="楷体_GB2312" w:cs="Times New Roman"/>
          <w:b/>
          <w:color w:val="000000"/>
          <w:sz w:val="32"/>
          <w:szCs w:val="32"/>
          <w:highlight w:val="none"/>
        </w:rPr>
      </w:pPr>
    </w:p>
    <w:p>
      <w:pPr>
        <w:spacing w:line="360" w:lineRule="auto"/>
        <w:ind w:firstLine="540"/>
        <w:jc w:val="center"/>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highlight w:val="none"/>
        </w:rPr>
      </w:pPr>
      <w:bookmarkStart w:id="40" w:name="_Toc298321077"/>
      <w:bookmarkStart w:id="41" w:name="_Toc207165295"/>
      <w:bookmarkStart w:id="42" w:name="_Toc205020786"/>
      <w:bookmarkStart w:id="43" w:name="_Toc292989437"/>
    </w:p>
    <w:p>
      <w:pPr>
        <w:spacing w:line="360" w:lineRule="auto"/>
        <w:ind w:firstLine="540"/>
        <w:jc w:val="center"/>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color w:val="000000"/>
          <w:sz w:val="32"/>
          <w:szCs w:val="32"/>
          <w:highlight w:val="none"/>
        </w:rPr>
        <w:t>六、</w:t>
      </w:r>
      <w:bookmarkEnd w:id="40"/>
      <w:bookmarkEnd w:id="41"/>
      <w:bookmarkEnd w:id="42"/>
      <w:bookmarkEnd w:id="43"/>
      <w:r>
        <w:rPr>
          <w:rFonts w:hint="default" w:ascii="Times New Roman" w:hAnsi="Times New Roman" w:eastAsia="楷体_GB2312" w:cs="Times New Roman"/>
          <w:b/>
          <w:color w:val="000000"/>
          <w:sz w:val="32"/>
          <w:szCs w:val="32"/>
          <w:highlight w:val="none"/>
        </w:rPr>
        <w:t>确定成交人</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邀请人确定成交人的方法如下：</w:t>
      </w:r>
    </w:p>
    <w:p>
      <w:pPr>
        <w:spacing w:line="360" w:lineRule="auto"/>
        <w:ind w:firstLine="54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highlight w:val="none"/>
        </w:rPr>
      </w:pPr>
    </w:p>
    <w:p>
      <w:pPr>
        <w:jc w:val="center"/>
        <w:rPr>
          <w:rFonts w:hint="default" w:ascii="Times New Roman" w:hAnsi="Times New Roman" w:eastAsia="方正小标宋_GBK" w:cs="Times New Roman"/>
          <w:color w:val="000000"/>
          <w:sz w:val="36"/>
          <w:szCs w:val="36"/>
          <w:highlight w:val="none"/>
        </w:rPr>
      </w:pPr>
      <w:r>
        <w:rPr>
          <w:rFonts w:hint="default" w:ascii="Times New Roman" w:hAnsi="Times New Roman" w:cs="Times New Roman"/>
          <w:color w:val="000000"/>
          <w:sz w:val="24"/>
          <w:szCs w:val="24"/>
          <w:highlight w:val="none"/>
        </w:rPr>
        <w:br w:type="page"/>
      </w:r>
      <w:bookmarkEnd w:id="19"/>
      <w:bookmarkEnd w:id="20"/>
      <w:bookmarkEnd w:id="21"/>
      <w:bookmarkStart w:id="44" w:name="_Toc308702730"/>
      <w:bookmarkStart w:id="45" w:name="_Toc260908253"/>
      <w:bookmarkStart w:id="46" w:name="_Toc260908037"/>
      <w:bookmarkStart w:id="47" w:name="_Toc501701724"/>
      <w:bookmarkStart w:id="48" w:name="_Toc229583225"/>
      <w:bookmarkStart w:id="49" w:name="_Toc224363907"/>
      <w:r>
        <w:rPr>
          <w:rFonts w:hint="default" w:ascii="Times New Roman" w:hAnsi="Times New Roman" w:eastAsia="方正小标宋_GBK" w:cs="Times New Roman"/>
          <w:color w:val="000000"/>
          <w:sz w:val="36"/>
          <w:szCs w:val="36"/>
          <w:highlight w:val="none"/>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highlight w:val="none"/>
        </w:rPr>
      </w:pPr>
    </w:p>
    <w:p>
      <w:pPr>
        <w:jc w:val="center"/>
        <w:rPr>
          <w:rFonts w:hint="default" w:ascii="Times New Roman" w:hAnsi="Times New Roman" w:eastAsia="方正小标宋_GBK" w:cs="Times New Roman"/>
          <w:color w:val="000000"/>
          <w:sz w:val="52"/>
          <w:szCs w:val="21"/>
          <w:highlight w:val="none"/>
        </w:rPr>
      </w:pPr>
    </w:p>
    <w:p>
      <w:pPr>
        <w:jc w:val="center"/>
        <w:rPr>
          <w:rFonts w:hint="default" w:ascii="Times New Roman" w:hAnsi="Times New Roman" w:eastAsia="方正小标宋_GBK" w:cs="Times New Roman"/>
          <w:color w:val="000000"/>
          <w:sz w:val="52"/>
          <w:szCs w:val="21"/>
          <w:highlight w:val="none"/>
        </w:rPr>
      </w:pPr>
      <w:r>
        <w:rPr>
          <w:rFonts w:hint="eastAsia" w:ascii="Times New Roman" w:hAnsi="Times New Roman" w:eastAsia="方正小标宋_GBK" w:cs="Times New Roman"/>
          <w:color w:val="000000"/>
          <w:sz w:val="52"/>
          <w:szCs w:val="21"/>
          <w:highlight w:val="none"/>
        </w:rPr>
        <w:t>昆明市盘龙区卫生健康局</w:t>
      </w:r>
      <w:r>
        <w:rPr>
          <w:rFonts w:hint="eastAsia" w:eastAsia="方正小标宋_GBK" w:cs="Times New Roman"/>
          <w:color w:val="000000"/>
          <w:sz w:val="52"/>
          <w:szCs w:val="21"/>
          <w:highlight w:val="none"/>
          <w:lang w:eastAsia="zh-CN"/>
        </w:rPr>
        <w:t>关于盘龙区</w:t>
      </w:r>
      <w:r>
        <w:rPr>
          <w:rFonts w:hint="eastAsia" w:ascii="Times New Roman" w:hAnsi="Times New Roman" w:eastAsia="方正小标宋_GBK" w:cs="Times New Roman"/>
          <w:color w:val="000000"/>
          <w:sz w:val="52"/>
          <w:szCs w:val="21"/>
          <w:highlight w:val="none"/>
        </w:rPr>
        <w:t>2023</w:t>
      </w:r>
      <w:r>
        <w:rPr>
          <w:rFonts w:hint="eastAsia" w:ascii="Times New Roman" w:hAnsi="Times New Roman" w:eastAsia="方正小标宋_GBK" w:cs="Times New Roman"/>
          <w:color w:val="000000"/>
          <w:sz w:val="52"/>
          <w:szCs w:val="21"/>
          <w:highlight w:val="none"/>
          <w:lang w:eastAsia="zh-CN"/>
        </w:rPr>
        <w:t>—</w:t>
      </w:r>
      <w:r>
        <w:rPr>
          <w:rFonts w:hint="eastAsia" w:ascii="Times New Roman" w:hAnsi="Times New Roman" w:eastAsia="方正小标宋_GBK" w:cs="Times New Roman"/>
          <w:color w:val="000000"/>
          <w:sz w:val="52"/>
          <w:szCs w:val="21"/>
          <w:highlight w:val="none"/>
          <w:lang w:val="en-US" w:eastAsia="zh-CN"/>
        </w:rPr>
        <w:t>2025年度</w:t>
      </w:r>
      <w:r>
        <w:rPr>
          <w:rFonts w:hint="eastAsia" w:ascii="Times New Roman" w:hAnsi="Times New Roman" w:eastAsia="方正小标宋_GBK" w:cs="Times New Roman"/>
          <w:color w:val="000000"/>
          <w:sz w:val="52"/>
          <w:szCs w:val="21"/>
          <w:highlight w:val="none"/>
        </w:rPr>
        <w:t>省级防治艾滋病政府购买社会组织服务项目</w:t>
      </w:r>
    </w:p>
    <w:p>
      <w:pPr>
        <w:jc w:val="center"/>
        <w:rPr>
          <w:rFonts w:hint="default" w:ascii="Times New Roman" w:hAnsi="Times New Roman" w:eastAsia="华文中宋" w:cs="Times New Roman"/>
          <w:b/>
          <w:bCs/>
          <w:color w:val="000000"/>
          <w:sz w:val="48"/>
          <w:szCs w:val="48"/>
          <w:highlight w:val="none"/>
        </w:rPr>
      </w:pPr>
    </w:p>
    <w:p>
      <w:pPr>
        <w:jc w:val="center"/>
        <w:rPr>
          <w:rFonts w:hint="default" w:ascii="Times New Roman" w:hAnsi="Times New Roman" w:eastAsia="方正小标宋_GBK" w:cs="Times New Roman"/>
          <w:color w:val="000000"/>
          <w:sz w:val="52"/>
          <w:szCs w:val="21"/>
          <w:highlight w:val="none"/>
        </w:rPr>
      </w:pPr>
      <w:r>
        <w:rPr>
          <w:rFonts w:hint="default" w:ascii="Times New Roman" w:hAnsi="Times New Roman" w:eastAsia="方正小标宋_GBK" w:cs="Times New Roman"/>
          <w:color w:val="000000"/>
          <w:sz w:val="52"/>
          <w:szCs w:val="21"/>
          <w:highlight w:val="none"/>
        </w:rPr>
        <w:t>比选应答文件</w:t>
      </w:r>
    </w:p>
    <w:p>
      <w:pPr>
        <w:tabs>
          <w:tab w:val="left" w:pos="3559"/>
        </w:tabs>
        <w:rPr>
          <w:rFonts w:hint="default" w:ascii="Times New Roman" w:hAnsi="Times New Roman" w:eastAsia="楷体_GB2312" w:cs="Times New Roman"/>
          <w:color w:val="000000"/>
          <w:sz w:val="32"/>
          <w:highlight w:val="none"/>
        </w:rPr>
      </w:pPr>
      <w:r>
        <w:rPr>
          <w:rFonts w:hint="default" w:ascii="Times New Roman" w:hAnsi="Times New Roman" w:eastAsia="黑体" w:cs="Times New Roman"/>
          <w:color w:val="000000"/>
          <w:sz w:val="32"/>
          <w:highlight w:val="none"/>
        </w:rPr>
        <w:t xml:space="preserve">                    </w:t>
      </w:r>
      <w:r>
        <w:rPr>
          <w:rFonts w:hint="default" w:ascii="Times New Roman" w:hAnsi="Times New Roman" w:eastAsia="楷体_GB2312" w:cs="Times New Roman"/>
          <w:color w:val="000000"/>
          <w:sz w:val="32"/>
          <w:highlight w:val="none"/>
        </w:rPr>
        <w:t xml:space="preserve"> （一式二份）</w:t>
      </w:r>
    </w:p>
    <w:p>
      <w:pPr>
        <w:jc w:val="center"/>
        <w:rPr>
          <w:rFonts w:hint="default" w:ascii="Times New Roman" w:hAnsi="Times New Roman" w:eastAsia="黑体" w:cs="Times New Roman"/>
          <w:color w:val="000000"/>
          <w:sz w:val="32"/>
          <w:highlight w:val="none"/>
        </w:rPr>
      </w:pPr>
    </w:p>
    <w:p>
      <w:pPr>
        <w:jc w:val="center"/>
        <w:rPr>
          <w:rFonts w:hint="default" w:ascii="Times New Roman" w:hAnsi="Times New Roman" w:eastAsia="黑体" w:cs="Times New Roman"/>
          <w:color w:val="000000"/>
          <w:sz w:val="32"/>
          <w:highlight w:val="none"/>
        </w:rPr>
      </w:pPr>
    </w:p>
    <w:p>
      <w:pPr>
        <w:jc w:val="center"/>
        <w:rPr>
          <w:rFonts w:hint="default" w:ascii="Times New Roman" w:hAnsi="Times New Roman" w:eastAsia="黑体" w:cs="Times New Roman"/>
          <w:color w:val="000000"/>
          <w:sz w:val="32"/>
          <w:highlight w:val="none"/>
        </w:rPr>
      </w:pPr>
    </w:p>
    <w:p>
      <w:pPr>
        <w:jc w:val="center"/>
        <w:rPr>
          <w:rFonts w:hint="default" w:ascii="Times New Roman" w:hAnsi="Times New Roman" w:eastAsia="黑体" w:cs="Times New Roman"/>
          <w:color w:val="000000"/>
          <w:sz w:val="32"/>
          <w:highlight w:val="none"/>
        </w:rPr>
      </w:pPr>
    </w:p>
    <w:p>
      <w:pPr>
        <w:jc w:val="center"/>
        <w:rPr>
          <w:rFonts w:hint="default" w:ascii="Times New Roman" w:hAnsi="Times New Roman" w:eastAsia="黑体" w:cs="Times New Roman"/>
          <w:color w:val="000000"/>
          <w:sz w:val="32"/>
          <w:highlight w:val="none"/>
        </w:rPr>
      </w:pPr>
    </w:p>
    <w:p>
      <w:pPr>
        <w:rPr>
          <w:rFonts w:hint="default" w:ascii="Times New Roman" w:hAnsi="Times New Roman" w:eastAsia="黑体" w:cs="Times New Roman"/>
          <w:color w:val="000000"/>
          <w:sz w:val="30"/>
          <w:szCs w:val="30"/>
          <w:highlight w:val="none"/>
        </w:rPr>
      </w:pPr>
    </w:p>
    <w:p>
      <w:pPr>
        <w:spacing w:line="5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比选应答人（盖公章）：</w:t>
      </w:r>
    </w:p>
    <w:p>
      <w:pPr>
        <w:spacing w:line="5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日期：</w:t>
      </w:r>
      <w:bookmarkStart w:id="50" w:name="_Toc260908039"/>
      <w:bookmarkStart w:id="51" w:name="_Toc260295846"/>
      <w:bookmarkStart w:id="52" w:name="_Toc259016822"/>
      <w:bookmarkStart w:id="53" w:name="_Toc257711079"/>
      <w:bookmarkStart w:id="54" w:name="_Toc259189133"/>
      <w:bookmarkStart w:id="55" w:name="_Toc259188783"/>
      <w:bookmarkStart w:id="56" w:name="_Toc260908255"/>
    </w:p>
    <w:p>
      <w:pPr>
        <w:pStyle w:val="10"/>
        <w:rPr>
          <w:rFonts w:hint="default" w:ascii="Times New Roman" w:hAnsi="Times New Roman" w:cs="Times New Roman"/>
          <w:highlight w:val="none"/>
        </w:rPr>
      </w:pPr>
    </w:p>
    <w:bookmarkEnd w:id="50"/>
    <w:bookmarkEnd w:id="51"/>
    <w:bookmarkEnd w:id="52"/>
    <w:bookmarkEnd w:id="53"/>
    <w:bookmarkEnd w:id="54"/>
    <w:bookmarkEnd w:id="55"/>
    <w:bookmarkEnd w:id="56"/>
    <w:p>
      <w:pPr>
        <w:pStyle w:val="5"/>
        <w:jc w:val="both"/>
        <w:rPr>
          <w:rFonts w:hint="default" w:ascii="Times New Roman" w:hAnsi="Times New Roman" w:eastAsia="方正小标宋_GBK" w:cs="Times New Roman"/>
          <w:b w:val="0"/>
          <w:color w:val="000000"/>
          <w:sz w:val="36"/>
          <w:szCs w:val="36"/>
          <w:highlight w:val="none"/>
        </w:rPr>
      </w:pPr>
      <w:bookmarkStart w:id="57" w:name="_Toc298321053"/>
      <w:bookmarkStart w:id="58" w:name="_Toc501701725"/>
      <w:bookmarkStart w:id="59" w:name="_Toc31872"/>
    </w:p>
    <w:p>
      <w:pPr>
        <w:pStyle w:val="5"/>
        <w:jc w:val="center"/>
        <w:rPr>
          <w:rFonts w:hint="default" w:ascii="Times New Roman" w:hAnsi="Times New Roman" w:eastAsia="方正小标宋_GBK" w:cs="Times New Roman"/>
          <w:b w:val="0"/>
          <w:color w:val="000000"/>
          <w:sz w:val="36"/>
          <w:szCs w:val="36"/>
          <w:highlight w:val="none"/>
        </w:rPr>
      </w:pPr>
      <w:r>
        <w:rPr>
          <w:rFonts w:hint="default" w:ascii="Times New Roman" w:hAnsi="Times New Roman" w:eastAsia="方正小标宋_GBK" w:cs="Times New Roman"/>
          <w:b w:val="0"/>
          <w:color w:val="000000"/>
          <w:sz w:val="36"/>
          <w:szCs w:val="36"/>
          <w:highlight w:val="none"/>
        </w:rPr>
        <w:t>一、</w:t>
      </w:r>
      <w:bookmarkEnd w:id="57"/>
      <w:r>
        <w:rPr>
          <w:rFonts w:hint="default" w:ascii="Times New Roman" w:hAnsi="Times New Roman" w:eastAsia="方正小标宋_GBK" w:cs="Times New Roman"/>
          <w:b w:val="0"/>
          <w:color w:val="000000"/>
          <w:sz w:val="36"/>
          <w:szCs w:val="36"/>
          <w:highlight w:val="none"/>
        </w:rPr>
        <w:t>比选</w:t>
      </w:r>
      <w:r>
        <w:rPr>
          <w:rFonts w:hint="default" w:ascii="Times New Roman" w:hAnsi="Times New Roman" w:eastAsia="方正小标宋_GBK" w:cs="Times New Roman"/>
          <w:b w:val="0"/>
          <w:color w:val="000000"/>
          <w:sz w:val="36"/>
          <w:szCs w:val="36"/>
          <w:highlight w:val="none"/>
          <w:lang w:eastAsia="zh-CN"/>
        </w:rPr>
        <w:t>报价</w:t>
      </w:r>
      <w:r>
        <w:rPr>
          <w:rFonts w:hint="default" w:ascii="Times New Roman" w:hAnsi="Times New Roman" w:eastAsia="方正小标宋_GBK" w:cs="Times New Roman"/>
          <w:b w:val="0"/>
          <w:color w:val="000000"/>
          <w:sz w:val="36"/>
          <w:szCs w:val="36"/>
          <w:highlight w:val="none"/>
        </w:rPr>
        <w:t>函</w:t>
      </w:r>
      <w:bookmarkEnd w:id="58"/>
      <w:bookmarkEnd w:id="59"/>
    </w:p>
    <w:tbl>
      <w:tblPr>
        <w:tblStyle w:val="1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序号</w:t>
            </w:r>
          </w:p>
        </w:tc>
        <w:tc>
          <w:tcPr>
            <w:tcW w:w="2763" w:type="dxa"/>
            <w:vAlign w:val="center"/>
          </w:tcPr>
          <w:p>
            <w:pPr>
              <w:spacing w:line="276" w:lineRule="auto"/>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内 容</w:t>
            </w:r>
          </w:p>
        </w:tc>
        <w:tc>
          <w:tcPr>
            <w:tcW w:w="2514" w:type="dxa"/>
            <w:vAlign w:val="center"/>
          </w:tcPr>
          <w:p>
            <w:pPr>
              <w:spacing w:line="276" w:lineRule="auto"/>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w:t>
            </w:r>
          </w:p>
        </w:tc>
        <w:tc>
          <w:tcPr>
            <w:tcW w:w="2763" w:type="dxa"/>
            <w:vAlign w:val="center"/>
          </w:tcPr>
          <w:p>
            <w:pPr>
              <w:spacing w:line="276" w:lineRule="auto"/>
              <w:jc w:val="center"/>
              <w:rPr>
                <w:rFonts w:hint="default" w:ascii="Times New Roman" w:hAnsi="Times New Roman" w:eastAsia="仿宋_GB2312" w:cs="Times New Roman"/>
                <w:color w:val="000000"/>
                <w:sz w:val="28"/>
                <w:szCs w:val="28"/>
                <w:highlight w:val="none"/>
              </w:rPr>
            </w:pPr>
            <w:r>
              <w:rPr>
                <w:rFonts w:hint="eastAsia" w:eastAsia="仿宋_GB2312" w:cs="Times New Roman"/>
                <w:color w:val="000000"/>
                <w:sz w:val="28"/>
                <w:szCs w:val="28"/>
                <w:highlight w:val="none"/>
                <w:lang w:eastAsia="zh-CN"/>
              </w:rPr>
              <w:t>服务</w:t>
            </w:r>
            <w:r>
              <w:rPr>
                <w:rFonts w:hint="default" w:ascii="Times New Roman" w:hAnsi="Times New Roman" w:eastAsia="仿宋_GB2312" w:cs="Times New Roman"/>
                <w:color w:val="000000"/>
                <w:sz w:val="28"/>
                <w:szCs w:val="28"/>
                <w:highlight w:val="none"/>
              </w:rPr>
              <w:t>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highlight w:val="none"/>
              </w:rPr>
            </w:pPr>
          </w:p>
        </w:tc>
        <w:tc>
          <w:tcPr>
            <w:tcW w:w="2514" w:type="dxa"/>
            <w:vAlign w:val="center"/>
          </w:tcPr>
          <w:p>
            <w:pPr>
              <w:rPr>
                <w:rFonts w:hint="default"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highlight w:val="none"/>
              </w:rPr>
            </w:pPr>
          </w:p>
        </w:tc>
        <w:tc>
          <w:tcPr>
            <w:tcW w:w="2514" w:type="dxa"/>
            <w:vAlign w:val="center"/>
          </w:tcPr>
          <w:p>
            <w:pPr>
              <w:jc w:val="center"/>
              <w:rPr>
                <w:rFonts w:hint="default" w:ascii="Times New Roman" w:hAnsi="Times New Roman" w:eastAsia="仿宋_GB2312"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3年内（20</w:t>
            </w:r>
            <w:r>
              <w:rPr>
                <w:rFonts w:hint="default" w:ascii="Times New Roman" w:hAnsi="Times New Roman" w:eastAsia="仿宋_GB2312" w:cs="Times New Roman"/>
                <w:color w:val="000000"/>
                <w:sz w:val="28"/>
                <w:szCs w:val="28"/>
                <w:highlight w:val="none"/>
                <w:lang w:val="en-US" w:eastAsia="zh-CN"/>
              </w:rPr>
              <w:t>20</w:t>
            </w:r>
            <w:r>
              <w:rPr>
                <w:rFonts w:hint="default" w:ascii="Times New Roman" w:hAnsi="Times New Roman" w:eastAsia="仿宋_GB2312" w:cs="Times New Roman"/>
                <w:color w:val="000000"/>
                <w:sz w:val="28"/>
                <w:szCs w:val="28"/>
                <w:highlight w:val="none"/>
              </w:rPr>
              <w:t>年-</w:t>
            </w:r>
            <w:r>
              <w:rPr>
                <w:rFonts w:hint="default" w:ascii="Times New Roman" w:hAnsi="Times New Roman" w:eastAsia="仿宋_GB2312" w:cs="Times New Roman"/>
                <w:color w:val="000000"/>
                <w:sz w:val="28"/>
                <w:szCs w:val="28"/>
                <w:highlight w:val="none"/>
                <w:lang w:eastAsia="zh-CN"/>
              </w:rPr>
              <w:t>至今</w:t>
            </w:r>
            <w:r>
              <w:rPr>
                <w:rFonts w:hint="default" w:ascii="Times New Roman" w:hAnsi="Times New Roman" w:eastAsia="仿宋_GB2312" w:cs="Times New Roman"/>
                <w:color w:val="000000"/>
                <w:sz w:val="28"/>
                <w:szCs w:val="28"/>
                <w:highlight w:val="none"/>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highlight w:val="none"/>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highlight w:val="none"/>
              </w:rPr>
            </w:pPr>
          </w:p>
        </w:tc>
      </w:tr>
    </w:tbl>
    <w:p>
      <w:pPr>
        <w:spacing w:line="400" w:lineRule="atLeast"/>
        <w:rPr>
          <w:rFonts w:hint="default" w:ascii="Times New Roman" w:hAnsi="Times New Roman" w:eastAsia="仿宋_GB2312" w:cs="Times New Roman"/>
          <w:b/>
          <w:color w:val="000000"/>
          <w:sz w:val="28"/>
          <w:szCs w:val="28"/>
          <w:highlight w:val="none"/>
        </w:rPr>
      </w:pPr>
      <w:r>
        <w:rPr>
          <w:rFonts w:hint="default" w:ascii="Times New Roman" w:hAnsi="Times New Roman" w:eastAsia="仿宋_GB2312" w:cs="Times New Roman"/>
          <w:b/>
          <w:color w:val="000000"/>
          <w:sz w:val="28"/>
          <w:szCs w:val="28"/>
          <w:highlight w:val="none"/>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highlight w:val="none"/>
        </w:rPr>
      </w:pPr>
    </w:p>
    <w:p>
      <w:pPr>
        <w:spacing w:line="320" w:lineRule="atLeas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比选应答人：(单位全称并盖公章)</w:t>
      </w:r>
    </w:p>
    <w:p>
      <w:pPr>
        <w:spacing w:line="320" w:lineRule="atLeas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日期：   年  月  日</w:t>
      </w:r>
    </w:p>
    <w:p>
      <w:pPr>
        <w:tabs>
          <w:tab w:val="left" w:pos="4185"/>
        </w:tabs>
        <w:spacing w:line="400" w:lineRule="atLeast"/>
        <w:rPr>
          <w:rFonts w:hint="default" w:ascii="Times New Roman" w:hAnsi="Times New Roman" w:cs="Times New Roman"/>
          <w:color w:val="000000"/>
          <w:szCs w:val="21"/>
          <w:highlight w:val="none"/>
        </w:rPr>
      </w:pPr>
    </w:p>
    <w:p>
      <w:pPr>
        <w:pStyle w:val="5"/>
        <w:jc w:val="center"/>
        <w:rPr>
          <w:rFonts w:hint="default" w:ascii="Times New Roman" w:hAnsi="Times New Roman" w:eastAsia="方正小标宋_GBK" w:cs="Times New Roman"/>
          <w:b w:val="0"/>
          <w:color w:val="000000"/>
          <w:sz w:val="36"/>
          <w:szCs w:val="36"/>
          <w:highlight w:val="none"/>
        </w:rPr>
      </w:pPr>
      <w:bookmarkStart w:id="60" w:name="_Toc298321054"/>
      <w:bookmarkStart w:id="61" w:name="_Toc501701726"/>
      <w:bookmarkStart w:id="62" w:name="_Toc32234"/>
      <w:r>
        <w:rPr>
          <w:rFonts w:hint="default" w:ascii="Times New Roman" w:hAnsi="Times New Roman" w:cs="Times New Roman"/>
          <w:color w:val="000000"/>
          <w:szCs w:val="28"/>
          <w:highlight w:val="none"/>
        </w:rPr>
        <w:br w:type="page"/>
      </w:r>
      <w:r>
        <w:rPr>
          <w:rFonts w:hint="default" w:ascii="Times New Roman" w:hAnsi="Times New Roman" w:eastAsia="方正小标宋_GBK" w:cs="Times New Roman"/>
          <w:b w:val="0"/>
          <w:color w:val="000000"/>
          <w:sz w:val="36"/>
          <w:szCs w:val="36"/>
          <w:highlight w:val="none"/>
        </w:rPr>
        <w:t>二、</w:t>
      </w:r>
      <w:bookmarkEnd w:id="60"/>
      <w:bookmarkStart w:id="63" w:name="_Toc298321055"/>
      <w:r>
        <w:rPr>
          <w:rFonts w:hint="default" w:ascii="Times New Roman" w:hAnsi="Times New Roman" w:eastAsia="方正小标宋_GBK" w:cs="Times New Roman"/>
          <w:b w:val="0"/>
          <w:color w:val="000000"/>
          <w:sz w:val="36"/>
          <w:szCs w:val="36"/>
          <w:highlight w:val="none"/>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highlight w:val="none"/>
        </w:rPr>
      </w:pPr>
      <w:r>
        <w:rPr>
          <w:rFonts w:hint="default" w:ascii="Times New Roman" w:hAnsi="Times New Roman" w:eastAsia="仿宋_GB2312" w:cs="Times New Roman"/>
          <w:b/>
          <w:color w:val="000000"/>
          <w:sz w:val="28"/>
          <w:szCs w:val="28"/>
          <w:highlight w:val="none"/>
        </w:rPr>
        <w:t>致：</w:t>
      </w:r>
      <w:r>
        <w:rPr>
          <w:rFonts w:hint="default" w:ascii="Times New Roman" w:hAnsi="Times New Roman" w:eastAsia="仿宋_GB2312" w:cs="Times New Roman"/>
          <w:b/>
          <w:color w:val="000000"/>
          <w:sz w:val="28"/>
          <w:szCs w:val="28"/>
          <w:highlight w:val="none"/>
          <w:u w:val="single"/>
        </w:rPr>
        <w:t xml:space="preserve">        （邀请人）     </w:t>
      </w:r>
    </w:p>
    <w:p>
      <w:pPr>
        <w:spacing w:line="500" w:lineRule="exact"/>
        <w:ind w:firstLine="48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根据贵方</w:t>
      </w:r>
      <w:r>
        <w:rPr>
          <w:rFonts w:hint="default" w:ascii="Times New Roman" w:hAnsi="Times New Roman" w:eastAsia="仿宋_GB2312" w:cs="Times New Roman"/>
          <w:color w:val="000000"/>
          <w:sz w:val="28"/>
          <w:szCs w:val="28"/>
          <w:highlight w:val="none"/>
          <w:u w:val="single"/>
        </w:rPr>
        <w:t xml:space="preserve">    （项目名称）    </w:t>
      </w:r>
      <w:r>
        <w:rPr>
          <w:rFonts w:hint="default" w:ascii="Times New Roman" w:hAnsi="Times New Roman" w:eastAsia="仿宋_GB2312" w:cs="Times New Roman"/>
          <w:color w:val="000000"/>
          <w:sz w:val="28"/>
          <w:szCs w:val="28"/>
          <w:highlight w:val="none"/>
        </w:rPr>
        <w:t>比选文件，我方经考察现场和研究上述比选应答文件的比选须知和编制所需的相关资料及其他有关文件后，我方针对该项目的招标代理服务工作，正式授权的下述签字人代表比选应答人</w:t>
      </w:r>
      <w:r>
        <w:rPr>
          <w:rFonts w:hint="default" w:ascii="Times New Roman" w:hAnsi="Times New Roman" w:eastAsia="仿宋_GB2312" w:cs="Times New Roman"/>
          <w:color w:val="000000"/>
          <w:sz w:val="28"/>
          <w:szCs w:val="28"/>
          <w:highlight w:val="none"/>
          <w:u w:val="single"/>
        </w:rPr>
        <w:t>（比选应答人名称）</w:t>
      </w:r>
      <w:r>
        <w:rPr>
          <w:rFonts w:hint="default" w:ascii="Times New Roman" w:hAnsi="Times New Roman" w:eastAsia="仿宋_GB2312" w:cs="Times New Roman"/>
          <w:color w:val="000000"/>
          <w:sz w:val="28"/>
          <w:szCs w:val="28"/>
          <w:highlight w:val="none"/>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1.比选文件中要求的比选应答文件；</w:t>
      </w:r>
    </w:p>
    <w:p>
      <w:pPr>
        <w:spacing w:line="560" w:lineRule="exact"/>
        <w:ind w:firstLine="4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2.完成</w:t>
      </w:r>
      <w:r>
        <w:rPr>
          <w:rFonts w:hint="eastAsia" w:eastAsia="仿宋_GB2312" w:cs="Times New Roman"/>
          <w:color w:val="000000"/>
          <w:sz w:val="28"/>
          <w:szCs w:val="28"/>
          <w:highlight w:val="none"/>
          <w:lang w:eastAsia="zh-CN"/>
        </w:rPr>
        <w:t>服务</w:t>
      </w:r>
      <w:r>
        <w:rPr>
          <w:rFonts w:hint="default" w:ascii="Times New Roman" w:hAnsi="Times New Roman" w:eastAsia="仿宋_GB2312" w:cs="Times New Roman"/>
          <w:color w:val="000000"/>
          <w:sz w:val="28"/>
          <w:szCs w:val="28"/>
          <w:highlight w:val="none"/>
        </w:rPr>
        <w:t>周期；</w:t>
      </w:r>
    </w:p>
    <w:p>
      <w:pPr>
        <w:spacing w:line="560" w:lineRule="exact"/>
        <w:ind w:firstLine="4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3.服务标准和质量承诺；</w:t>
      </w:r>
    </w:p>
    <w:p>
      <w:pPr>
        <w:pStyle w:val="18"/>
        <w:spacing w:line="560" w:lineRule="exact"/>
        <w:ind w:leftChars="100" w:firstLine="280" w:firstLineChars="100"/>
        <w:rPr>
          <w:rFonts w:hint="eastAsia"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4. 3年内（20</w:t>
      </w:r>
      <w:r>
        <w:rPr>
          <w:rFonts w:hint="default" w:ascii="Times New Roman" w:hAnsi="Times New Roman" w:eastAsia="仿宋_GB2312" w:cs="Times New Roman"/>
          <w:color w:val="000000"/>
          <w:sz w:val="28"/>
          <w:szCs w:val="28"/>
          <w:highlight w:val="none"/>
          <w:lang w:val="en-US" w:eastAsia="zh-CN"/>
        </w:rPr>
        <w:t>20</w:t>
      </w:r>
      <w:r>
        <w:rPr>
          <w:rFonts w:hint="default" w:ascii="Times New Roman" w:hAnsi="Times New Roman" w:eastAsia="仿宋_GB2312" w:cs="Times New Roman"/>
          <w:color w:val="000000"/>
          <w:sz w:val="28"/>
          <w:szCs w:val="28"/>
          <w:highlight w:val="none"/>
        </w:rPr>
        <w:t>年至今）类似业绩</w:t>
      </w:r>
      <w:r>
        <w:rPr>
          <w:rFonts w:hint="eastAsia" w:eastAsia="仿宋_GB2312" w:cs="Times New Roman"/>
          <w:color w:val="000000"/>
          <w:sz w:val="28"/>
          <w:szCs w:val="28"/>
          <w:highlight w:val="none"/>
          <w:lang w:eastAsia="zh-CN"/>
        </w:rPr>
        <w:t>；</w:t>
      </w:r>
    </w:p>
    <w:p>
      <w:pPr>
        <w:spacing w:line="560" w:lineRule="exact"/>
        <w:ind w:firstLine="4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5.其他资料。</w:t>
      </w:r>
    </w:p>
    <w:p>
      <w:pPr>
        <w:spacing w:line="500" w:lineRule="exact"/>
        <w:ind w:firstLine="4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据此函，签字人兹宣布同意如下：</w:t>
      </w:r>
    </w:p>
    <w:p>
      <w:pPr>
        <w:spacing w:line="500" w:lineRule="exact"/>
        <w:ind w:firstLine="4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2.一旦我方中选，我方承诺：</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3.我方同意所提交的比选应答文件在</w:t>
      </w:r>
      <w:r>
        <w:rPr>
          <w:rFonts w:hint="default" w:ascii="Times New Roman" w:hAnsi="Times New Roman" w:eastAsia="仿宋_GB2312" w:cs="Times New Roman"/>
          <w:color w:val="000000"/>
          <w:sz w:val="28"/>
          <w:szCs w:val="28"/>
          <w:highlight w:val="none"/>
        </w:rPr>
        <w:t>比选文件</w:t>
      </w:r>
      <w:r>
        <w:rPr>
          <w:rFonts w:hint="default" w:ascii="Times New Roman" w:hAnsi="Times New Roman" w:eastAsia="仿宋_GB2312" w:cs="Times New Roman"/>
          <w:color w:val="000000"/>
          <w:kern w:val="20"/>
          <w:sz w:val="28"/>
          <w:szCs w:val="28"/>
          <w:highlight w:val="none"/>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highlight w:val="none"/>
        </w:rPr>
      </w:pPr>
      <w:r>
        <w:rPr>
          <w:rFonts w:hint="default" w:ascii="Times New Roman" w:hAnsi="Times New Roman" w:eastAsia="仿宋_GB2312" w:cs="Times New Roman"/>
          <w:color w:val="000000"/>
          <w:kern w:val="20"/>
          <w:sz w:val="28"/>
          <w:szCs w:val="28"/>
          <w:highlight w:val="none"/>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20"/>
          <w:sz w:val="28"/>
          <w:szCs w:val="28"/>
          <w:highlight w:val="none"/>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highlight w:val="none"/>
        </w:rPr>
      </w:pPr>
    </w:p>
    <w:p>
      <w:pPr>
        <w:spacing w:line="500" w:lineRule="exact"/>
        <w:ind w:firstLine="420" w:firstLineChars="1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日  期：   年  月  日</w:t>
      </w:r>
      <w:bookmarkStart w:id="64" w:name="_Toc149557581"/>
      <w:bookmarkStart w:id="65" w:name="_Toc245568165"/>
      <w:bookmarkStart w:id="66" w:name="_Toc30671"/>
      <w:bookmarkStart w:id="67" w:name="_Toc298321056"/>
      <w:bookmarkStart w:id="68" w:name="_Toc501701727"/>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pStyle w:val="2"/>
        <w:rPr>
          <w:rFonts w:hint="default" w:ascii="Times New Roman" w:hAnsi="Times New Roman" w:eastAsia="方正小标宋_GBK" w:cs="Times New Roman"/>
          <w:color w:val="000000"/>
          <w:sz w:val="36"/>
          <w:szCs w:val="36"/>
          <w:highlight w:val="none"/>
        </w:rPr>
      </w:pPr>
    </w:p>
    <w:p>
      <w:pPr>
        <w:rPr>
          <w:rFonts w:hint="default" w:ascii="Times New Roman" w:hAnsi="Times New Roman" w:eastAsia="方正小标宋_GBK" w:cs="Times New Roman"/>
          <w:color w:val="000000"/>
          <w:sz w:val="36"/>
          <w:szCs w:val="36"/>
          <w:highlight w:val="none"/>
        </w:rPr>
      </w:pPr>
    </w:p>
    <w:p>
      <w:pPr>
        <w:pStyle w:val="2"/>
        <w:rPr>
          <w:rFonts w:hint="default"/>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rPr>
          <w:rFonts w:hint="default" w:ascii="Times New Roman" w:hAnsi="Times New Roman" w:eastAsia="方正小标宋_GBK" w:cs="Times New Roman"/>
          <w:color w:val="000000"/>
          <w:sz w:val="36"/>
          <w:szCs w:val="36"/>
          <w:highlight w:val="none"/>
        </w:rPr>
      </w:pPr>
    </w:p>
    <w:p>
      <w:pPr>
        <w:spacing w:line="500" w:lineRule="exact"/>
        <w:jc w:val="center"/>
        <w:rPr>
          <w:rFonts w:hint="default" w:ascii="Times New Roman" w:hAnsi="Times New Roman" w:eastAsia="方正小标宋_GBK" w:cs="Times New Roman"/>
          <w:color w:val="000000"/>
          <w:sz w:val="36"/>
          <w:szCs w:val="36"/>
          <w:highlight w:val="none"/>
        </w:rPr>
      </w:pPr>
      <w:r>
        <w:rPr>
          <w:rFonts w:hint="default" w:ascii="Times New Roman" w:hAnsi="Times New Roman" w:eastAsia="方正小标宋_GBK" w:cs="Times New Roman"/>
          <w:color w:val="000000"/>
          <w:sz w:val="36"/>
          <w:szCs w:val="36"/>
          <w:highlight w:val="none"/>
        </w:rPr>
        <w:t>三、法定代表人身份证明书</w:t>
      </w:r>
      <w:bookmarkEnd w:id="64"/>
      <w:bookmarkEnd w:id="65"/>
      <w:bookmarkEnd w:id="66"/>
      <w:bookmarkEnd w:id="67"/>
      <w:bookmarkEnd w:id="68"/>
    </w:p>
    <w:p>
      <w:pPr>
        <w:rPr>
          <w:rFonts w:hint="default" w:ascii="Times New Roman" w:hAnsi="Times New Roman" w:cs="Times New Roman"/>
          <w:color w:val="000000"/>
          <w:highlight w:val="none"/>
        </w:rPr>
      </w:pPr>
    </w:p>
    <w:p>
      <w:pPr>
        <w:spacing w:line="560" w:lineRule="exact"/>
        <w:ind w:firstLine="700" w:firstLineChars="2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系</w:t>
      </w:r>
      <w:r>
        <w:rPr>
          <w:rFonts w:hint="default" w:ascii="Times New Roman" w:hAnsi="Times New Roman" w:eastAsia="仿宋_GB2312" w:cs="Times New Roman"/>
          <w:color w:val="000000"/>
          <w:sz w:val="28"/>
          <w:szCs w:val="28"/>
          <w:highlight w:val="none"/>
          <w:u w:val="single"/>
        </w:rPr>
        <w:t xml:space="preserve">            (比选应答人单位名称)       </w:t>
      </w:r>
      <w:r>
        <w:rPr>
          <w:rFonts w:hint="default" w:ascii="Times New Roman" w:hAnsi="Times New Roman" w:eastAsia="仿宋_GB2312" w:cs="Times New Roman"/>
          <w:color w:val="000000"/>
          <w:sz w:val="28"/>
          <w:szCs w:val="28"/>
          <w:highlight w:val="none"/>
        </w:rPr>
        <w:t>的法定代表人。</w:t>
      </w:r>
    </w:p>
    <w:p>
      <w:pPr>
        <w:spacing w:line="560" w:lineRule="exact"/>
        <w:rPr>
          <w:rFonts w:hint="default" w:ascii="Times New Roman" w:hAnsi="Times New Roman" w:eastAsia="仿宋_GB2312" w:cs="Times New Roman"/>
          <w:color w:val="000000"/>
          <w:sz w:val="28"/>
          <w:szCs w:val="28"/>
          <w:highlight w:val="none"/>
        </w:rPr>
      </w:pPr>
    </w:p>
    <w:p>
      <w:pPr>
        <w:spacing w:line="560" w:lineRule="exact"/>
        <w:ind w:firstLine="1120" w:firstLineChars="4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特此证明。</w:t>
      </w:r>
    </w:p>
    <w:p>
      <w:pPr>
        <w:spacing w:line="560" w:lineRule="exact"/>
        <w:ind w:firstLine="1120" w:firstLineChars="4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比选应答人：</w:t>
      </w:r>
      <w:r>
        <w:rPr>
          <w:rFonts w:hint="default" w:ascii="Times New Roman" w:hAnsi="Times New Roman" w:eastAsia="仿宋_GB2312" w:cs="Times New Roman"/>
          <w:color w:val="000000"/>
          <w:sz w:val="28"/>
          <w:szCs w:val="28"/>
          <w:highlight w:val="none"/>
          <w:u w:val="single"/>
        </w:rPr>
        <w:t xml:space="preserve">         （单位全称并盖公章）</w:t>
      </w:r>
    </w:p>
    <w:p>
      <w:pPr>
        <w:spacing w:line="560" w:lineRule="exac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 xml:space="preserve">                                 </w:t>
      </w:r>
    </w:p>
    <w:p>
      <w:pPr>
        <w:spacing w:line="560" w:lineRule="exact"/>
        <w:rPr>
          <w:rFonts w:hint="default" w:ascii="Times New Roman" w:hAnsi="Times New Roman" w:eastAsia="仿宋_GB2312" w:cs="Times New Roman"/>
          <w:color w:val="000000"/>
          <w:sz w:val="28"/>
          <w:szCs w:val="28"/>
          <w:highlight w:val="none"/>
        </w:rPr>
      </w:pPr>
    </w:p>
    <w:p>
      <w:pPr>
        <w:spacing w:line="560" w:lineRule="exact"/>
        <w:ind w:firstLine="4900" w:firstLineChars="175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日  期：___年___月___日</w:t>
      </w:r>
    </w:p>
    <w:p>
      <w:pPr>
        <w:spacing w:line="360" w:lineRule="auto"/>
        <w:rPr>
          <w:rFonts w:hint="default" w:ascii="Times New Roman" w:hAnsi="Times New Roman" w:cs="Times New Roman"/>
          <w:color w:val="000000"/>
          <w:sz w:val="28"/>
          <w:szCs w:val="28"/>
          <w:highlight w:val="none"/>
        </w:rPr>
      </w:pPr>
    </w:p>
    <w:p>
      <w:pPr>
        <w:spacing w:line="360" w:lineRule="auto"/>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附：法定代表人身份证复印件</w:t>
      </w:r>
    </w:p>
    <w:p>
      <w:pPr>
        <w:rPr>
          <w:rFonts w:hint="default" w:ascii="Times New Roman" w:hAnsi="Times New Roman" w:cs="Times New Roman"/>
          <w:color w:val="000000"/>
          <w:szCs w:val="21"/>
          <w:highlight w:val="none"/>
        </w:rPr>
      </w:pPr>
    </w:p>
    <w:tbl>
      <w:tblPr>
        <w:tblStyle w:val="19"/>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highlight w:val="none"/>
              </w:rPr>
            </w:pPr>
          </w:p>
          <w:p>
            <w:pPr>
              <w:jc w:val="center"/>
              <w:rPr>
                <w:rFonts w:hint="default" w:ascii="Times New Roman" w:hAnsi="Times New Roman" w:cs="Times New Roman"/>
                <w:i/>
                <w:color w:val="000000"/>
                <w:highlight w:val="none"/>
              </w:rPr>
            </w:pPr>
          </w:p>
          <w:p>
            <w:pPr>
              <w:spacing w:line="360" w:lineRule="auto"/>
              <w:jc w:val="center"/>
              <w:rPr>
                <w:rFonts w:hint="default" w:ascii="Times New Roman" w:hAnsi="Times New Roman" w:cs="Times New Roman"/>
                <w:i/>
                <w:color w:val="000000"/>
                <w:sz w:val="24"/>
                <w:highlight w:val="none"/>
              </w:rPr>
            </w:pPr>
            <w:r>
              <w:rPr>
                <w:rFonts w:hint="default" w:ascii="Times New Roman" w:hAnsi="Times New Roman" w:cs="Times New Roman"/>
                <w:i/>
                <w:color w:val="000000"/>
                <w:sz w:val="24"/>
                <w:highlight w:val="none"/>
              </w:rPr>
              <w:t>正面</w:t>
            </w:r>
          </w:p>
          <w:p>
            <w:pPr>
              <w:spacing w:line="360" w:lineRule="auto"/>
              <w:jc w:val="center"/>
              <w:rPr>
                <w:rFonts w:hint="default" w:ascii="Times New Roman" w:hAnsi="Times New Roman" w:cs="Times New Roman"/>
                <w:i/>
                <w:color w:val="000000"/>
                <w:sz w:val="24"/>
                <w:highlight w:val="none"/>
              </w:rPr>
            </w:pPr>
          </w:p>
          <w:p>
            <w:pPr>
              <w:spacing w:line="360" w:lineRule="auto"/>
              <w:jc w:val="center"/>
              <w:rPr>
                <w:rFonts w:hint="default" w:ascii="Times New Roman" w:hAnsi="Times New Roman" w:cs="Times New Roman"/>
                <w:i/>
                <w:color w:val="000000"/>
                <w:sz w:val="24"/>
                <w:highlight w:val="none"/>
              </w:rPr>
            </w:pPr>
          </w:p>
        </w:tc>
        <w:tc>
          <w:tcPr>
            <w:tcW w:w="4500" w:type="dxa"/>
            <w:vAlign w:val="center"/>
          </w:tcPr>
          <w:p>
            <w:pPr>
              <w:jc w:val="center"/>
              <w:rPr>
                <w:rFonts w:hint="default" w:ascii="Times New Roman" w:hAnsi="Times New Roman" w:cs="Times New Roman"/>
                <w:i/>
                <w:color w:val="000000"/>
                <w:sz w:val="24"/>
                <w:highlight w:val="none"/>
              </w:rPr>
            </w:pPr>
          </w:p>
          <w:p>
            <w:pPr>
              <w:jc w:val="center"/>
              <w:rPr>
                <w:rFonts w:hint="default" w:ascii="Times New Roman" w:hAnsi="Times New Roman" w:cs="Times New Roman"/>
                <w:i/>
                <w:color w:val="000000"/>
                <w:sz w:val="24"/>
                <w:highlight w:val="none"/>
              </w:rPr>
            </w:pPr>
          </w:p>
          <w:p>
            <w:pPr>
              <w:jc w:val="center"/>
              <w:rPr>
                <w:rFonts w:hint="default" w:ascii="Times New Roman" w:hAnsi="Times New Roman" w:cs="Times New Roman"/>
                <w:i/>
                <w:color w:val="000000"/>
                <w:sz w:val="24"/>
                <w:highlight w:val="none"/>
              </w:rPr>
            </w:pPr>
            <w:r>
              <w:rPr>
                <w:rFonts w:hint="default" w:ascii="Times New Roman" w:hAnsi="Times New Roman" w:cs="Times New Roman"/>
                <w:i/>
                <w:color w:val="000000"/>
                <w:sz w:val="24"/>
                <w:highlight w:val="none"/>
              </w:rPr>
              <w:t>反面</w:t>
            </w:r>
          </w:p>
          <w:p>
            <w:pPr>
              <w:jc w:val="center"/>
              <w:rPr>
                <w:rFonts w:hint="default" w:ascii="Times New Roman" w:hAnsi="Times New Roman" w:cs="Times New Roman"/>
                <w:i/>
                <w:color w:val="000000"/>
                <w:sz w:val="24"/>
                <w:highlight w:val="none"/>
              </w:rPr>
            </w:pPr>
          </w:p>
          <w:p>
            <w:pPr>
              <w:spacing w:line="360" w:lineRule="auto"/>
              <w:jc w:val="center"/>
              <w:rPr>
                <w:rFonts w:hint="default" w:ascii="Times New Roman" w:hAnsi="Times New Roman" w:cs="Times New Roman"/>
                <w:i/>
                <w:color w:val="000000"/>
                <w:sz w:val="24"/>
                <w:highlight w:val="none"/>
              </w:rPr>
            </w:pPr>
          </w:p>
        </w:tc>
      </w:tr>
    </w:tbl>
    <w:p>
      <w:pPr>
        <w:spacing w:line="400" w:lineRule="atLeast"/>
        <w:jc w:val="center"/>
        <w:rPr>
          <w:rFonts w:hint="default" w:ascii="Times New Roman" w:hAnsi="Times New Roman" w:eastAsia="方正小标宋_GBK" w:cs="Times New Roman"/>
          <w:color w:val="000000"/>
          <w:sz w:val="36"/>
          <w:szCs w:val="36"/>
          <w:highlight w:val="none"/>
        </w:rPr>
      </w:pPr>
      <w:r>
        <w:rPr>
          <w:rFonts w:hint="default" w:ascii="Times New Roman" w:hAnsi="Times New Roman" w:cs="Times New Roman"/>
          <w:color w:val="000000"/>
          <w:highlight w:val="none"/>
        </w:rPr>
        <w:br w:type="page"/>
      </w:r>
      <w:bookmarkStart w:id="69" w:name="_Toc245568166"/>
      <w:bookmarkStart w:id="70" w:name="_Toc298321057"/>
      <w:bookmarkStart w:id="71" w:name="_Toc501701728"/>
      <w:bookmarkStart w:id="72" w:name="_Toc500842128"/>
      <w:bookmarkStart w:id="73" w:name="_Toc83289253"/>
      <w:bookmarkStart w:id="74" w:name="_Toc149557582"/>
      <w:bookmarkStart w:id="75" w:name="_Toc18147"/>
      <w:r>
        <w:rPr>
          <w:rFonts w:hint="default" w:ascii="Times New Roman" w:hAnsi="Times New Roman" w:eastAsia="方正小标宋_GBK" w:cs="Times New Roman"/>
          <w:color w:val="000000"/>
          <w:sz w:val="36"/>
          <w:szCs w:val="36"/>
          <w:highlight w:val="none"/>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本授权委托书声明：我（姓名）系</w:t>
      </w:r>
      <w:r>
        <w:rPr>
          <w:rFonts w:hint="default" w:ascii="Times New Roman" w:hAnsi="Times New Roman" w:eastAsia="仿宋_GB2312" w:cs="Times New Roman"/>
          <w:color w:val="000000"/>
          <w:sz w:val="28"/>
          <w:szCs w:val="28"/>
          <w:highlight w:val="none"/>
          <w:u w:val="single"/>
        </w:rPr>
        <w:t xml:space="preserve">     （比选应答人名称） </w:t>
      </w:r>
      <w:r>
        <w:rPr>
          <w:rFonts w:hint="default" w:ascii="Times New Roman" w:hAnsi="Times New Roman" w:eastAsia="仿宋_GB2312" w:cs="Times New Roman"/>
          <w:color w:val="000000"/>
          <w:sz w:val="28"/>
          <w:szCs w:val="28"/>
          <w:highlight w:val="none"/>
        </w:rPr>
        <w:t>的法定代表人，现授权委托</w:t>
      </w:r>
      <w:r>
        <w:rPr>
          <w:rFonts w:hint="default" w:ascii="Times New Roman" w:hAnsi="Times New Roman" w:eastAsia="仿宋_GB2312" w:cs="Times New Roman"/>
          <w:color w:val="000000"/>
          <w:sz w:val="28"/>
          <w:szCs w:val="28"/>
          <w:highlight w:val="none"/>
          <w:u w:val="single"/>
        </w:rPr>
        <w:t xml:space="preserve">      （单 位 名 称）     </w:t>
      </w:r>
      <w:r>
        <w:rPr>
          <w:rFonts w:hint="default" w:ascii="Times New Roman" w:hAnsi="Times New Roman" w:eastAsia="仿宋_GB2312" w:cs="Times New Roman"/>
          <w:color w:val="000000"/>
          <w:sz w:val="28"/>
          <w:szCs w:val="28"/>
          <w:highlight w:val="none"/>
        </w:rPr>
        <w:t>的</w:t>
      </w:r>
      <w:r>
        <w:rPr>
          <w:rFonts w:hint="default" w:ascii="Times New Roman" w:hAnsi="Times New Roman" w:eastAsia="仿宋_GB2312" w:cs="Times New Roman"/>
          <w:color w:val="000000"/>
          <w:sz w:val="28"/>
          <w:szCs w:val="28"/>
          <w:highlight w:val="none"/>
          <w:u w:val="single"/>
        </w:rPr>
        <w:t xml:space="preserve">    （姓名）    </w:t>
      </w:r>
      <w:r>
        <w:rPr>
          <w:rFonts w:hint="default" w:ascii="Times New Roman" w:hAnsi="Times New Roman" w:eastAsia="仿宋_GB2312" w:cs="Times New Roman"/>
          <w:color w:val="000000"/>
          <w:sz w:val="28"/>
          <w:szCs w:val="28"/>
          <w:highlight w:val="none"/>
        </w:rPr>
        <w:t>为采购人签署</w:t>
      </w:r>
      <w:r>
        <w:rPr>
          <w:rFonts w:hint="default" w:ascii="Times New Roman" w:hAnsi="Times New Roman" w:eastAsia="仿宋_GB2312" w:cs="Times New Roman"/>
          <w:color w:val="000000"/>
          <w:sz w:val="28"/>
          <w:szCs w:val="28"/>
          <w:highlight w:val="none"/>
          <w:u w:val="single"/>
        </w:rPr>
        <w:t xml:space="preserve">     （项目名称）  </w:t>
      </w:r>
      <w:r>
        <w:rPr>
          <w:rFonts w:hint="default" w:ascii="Times New Roman" w:hAnsi="Times New Roman" w:eastAsia="仿宋_GB2312" w:cs="Times New Roman"/>
          <w:color w:val="000000"/>
          <w:sz w:val="28"/>
          <w:szCs w:val="28"/>
          <w:highlight w:val="none"/>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委托代理期限：</w:t>
      </w:r>
    </w:p>
    <w:p>
      <w:pPr>
        <w:spacing w:line="600" w:lineRule="exact"/>
        <w:ind w:firstLine="840" w:firstLineChars="3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特此委托。</w:t>
      </w:r>
    </w:p>
    <w:p>
      <w:pPr>
        <w:ind w:left="708" w:leftChars="354"/>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授权委托人：</w:t>
      </w:r>
      <w:r>
        <w:rPr>
          <w:rFonts w:hint="default" w:ascii="Times New Roman" w:hAnsi="Times New Roman" w:eastAsia="仿宋_GB2312" w:cs="Times New Roman"/>
          <w:color w:val="000000"/>
          <w:sz w:val="28"/>
          <w:szCs w:val="28"/>
          <w:highlight w:val="none"/>
          <w:u w:val="single"/>
        </w:rPr>
        <w:t xml:space="preserve"> （签字）   </w:t>
      </w:r>
      <w:r>
        <w:rPr>
          <w:rFonts w:hint="default" w:ascii="Times New Roman" w:hAnsi="Times New Roman" w:eastAsia="仿宋_GB2312" w:cs="Times New Roman"/>
          <w:color w:val="000000"/>
          <w:sz w:val="28"/>
          <w:szCs w:val="28"/>
          <w:highlight w:val="none"/>
        </w:rPr>
        <w:t>性别 ：年龄： ______</w:t>
      </w:r>
    </w:p>
    <w:p>
      <w:pPr>
        <w:ind w:left="708" w:leftChars="354"/>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身份证号码：职务：</w:t>
      </w:r>
      <w:r>
        <w:rPr>
          <w:rFonts w:hint="default" w:ascii="Times New Roman" w:hAnsi="Times New Roman" w:eastAsia="仿宋_GB2312" w:cs="Times New Roman"/>
          <w:color w:val="000000"/>
          <w:sz w:val="28"/>
          <w:szCs w:val="28"/>
          <w:highlight w:val="none"/>
          <w:u w:val="single"/>
        </w:rPr>
        <w:t>____         ___</w:t>
      </w:r>
    </w:p>
    <w:p>
      <w:pPr>
        <w:ind w:left="708" w:leftChars="354"/>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询价应答人：</w:t>
      </w:r>
      <w:r>
        <w:rPr>
          <w:rFonts w:hint="default" w:ascii="Times New Roman" w:hAnsi="Times New Roman" w:eastAsia="仿宋_GB2312" w:cs="Times New Roman"/>
          <w:color w:val="000000"/>
          <w:sz w:val="28"/>
          <w:szCs w:val="28"/>
          <w:highlight w:val="none"/>
          <w:u w:val="single"/>
        </w:rPr>
        <w:t xml:space="preserve">                     （单位全称并盖公章）</w:t>
      </w:r>
    </w:p>
    <w:p>
      <w:pPr>
        <w:ind w:left="708" w:leftChars="354"/>
        <w:rPr>
          <w:rFonts w:hint="default" w:ascii="Times New Roman" w:hAnsi="Times New Roman" w:eastAsia="仿宋_GB2312" w:cs="Times New Roman"/>
          <w:color w:val="000000"/>
          <w:sz w:val="28"/>
          <w:szCs w:val="28"/>
          <w:highlight w:val="none"/>
        </w:rPr>
      </w:pPr>
    </w:p>
    <w:p>
      <w:pPr>
        <w:ind w:left="708" w:leftChars="354"/>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法定代表人：</w:t>
      </w:r>
      <w:r>
        <w:rPr>
          <w:rFonts w:hint="default" w:ascii="Times New Roman" w:hAnsi="Times New Roman" w:eastAsia="仿宋_GB2312" w:cs="Times New Roman"/>
          <w:color w:val="000000"/>
          <w:sz w:val="28"/>
          <w:szCs w:val="28"/>
          <w:highlight w:val="none"/>
          <w:u w:val="single"/>
        </w:rPr>
        <w:t xml:space="preserve">               （签字或盖章）</w:t>
      </w:r>
    </w:p>
    <w:p>
      <w:pPr>
        <w:ind w:left="708" w:leftChars="354"/>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授权委托日期：   年   月   日</w:t>
      </w:r>
    </w:p>
    <w:p>
      <w:pPr>
        <w:ind w:left="2850" w:leftChars="1425"/>
        <w:rPr>
          <w:rFonts w:hint="default" w:ascii="Times New Roman" w:hAnsi="Times New Roman" w:cs="Times New Roman"/>
          <w:color w:val="000000"/>
          <w:sz w:val="24"/>
          <w:szCs w:val="24"/>
          <w:highlight w:val="none"/>
        </w:rPr>
      </w:pPr>
    </w:p>
    <w:p>
      <w:pPr>
        <w:spacing w:line="360" w:lineRule="auto"/>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附：被授权委托代理人身份证复印件</w:t>
      </w:r>
    </w:p>
    <w:tbl>
      <w:tblPr>
        <w:tblStyle w:val="19"/>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highlight w:val="none"/>
              </w:rPr>
            </w:pPr>
          </w:p>
          <w:p>
            <w:pPr>
              <w:jc w:val="center"/>
              <w:rPr>
                <w:rFonts w:hint="default" w:ascii="Times New Roman" w:hAnsi="Times New Roman" w:cs="Times New Roman"/>
                <w:i/>
                <w:color w:val="000000"/>
                <w:highlight w:val="none"/>
              </w:rPr>
            </w:pPr>
          </w:p>
          <w:p>
            <w:pPr>
              <w:spacing w:line="360" w:lineRule="auto"/>
              <w:jc w:val="center"/>
              <w:rPr>
                <w:rFonts w:hint="default" w:ascii="Times New Roman" w:hAnsi="Times New Roman" w:cs="Times New Roman"/>
                <w:i/>
                <w:color w:val="000000"/>
                <w:sz w:val="24"/>
                <w:highlight w:val="none"/>
              </w:rPr>
            </w:pPr>
            <w:r>
              <w:rPr>
                <w:rFonts w:hint="default" w:ascii="Times New Roman" w:hAnsi="Times New Roman" w:cs="Times New Roman"/>
                <w:i/>
                <w:color w:val="000000"/>
                <w:sz w:val="24"/>
                <w:highlight w:val="none"/>
              </w:rPr>
              <w:t>正面</w:t>
            </w:r>
          </w:p>
          <w:p>
            <w:pPr>
              <w:spacing w:line="360" w:lineRule="auto"/>
              <w:jc w:val="center"/>
              <w:rPr>
                <w:rFonts w:hint="default" w:ascii="Times New Roman" w:hAnsi="Times New Roman" w:cs="Times New Roman"/>
                <w:i/>
                <w:color w:val="000000"/>
                <w:sz w:val="24"/>
                <w:highlight w:val="none"/>
              </w:rPr>
            </w:pPr>
          </w:p>
          <w:p>
            <w:pPr>
              <w:spacing w:line="360" w:lineRule="auto"/>
              <w:jc w:val="center"/>
              <w:rPr>
                <w:rFonts w:hint="default" w:ascii="Times New Roman" w:hAnsi="Times New Roman" w:cs="Times New Roman"/>
                <w:i/>
                <w:color w:val="000000"/>
                <w:sz w:val="24"/>
                <w:highlight w:val="none"/>
              </w:rPr>
            </w:pPr>
          </w:p>
        </w:tc>
        <w:tc>
          <w:tcPr>
            <w:tcW w:w="4620" w:type="dxa"/>
            <w:vAlign w:val="center"/>
          </w:tcPr>
          <w:p>
            <w:pPr>
              <w:jc w:val="center"/>
              <w:rPr>
                <w:rFonts w:hint="default" w:ascii="Times New Roman" w:hAnsi="Times New Roman" w:cs="Times New Roman"/>
                <w:i/>
                <w:color w:val="000000"/>
                <w:sz w:val="24"/>
                <w:highlight w:val="none"/>
              </w:rPr>
            </w:pPr>
          </w:p>
          <w:p>
            <w:pPr>
              <w:jc w:val="center"/>
              <w:rPr>
                <w:rFonts w:hint="default" w:ascii="Times New Roman" w:hAnsi="Times New Roman" w:cs="Times New Roman"/>
                <w:i/>
                <w:color w:val="000000"/>
                <w:sz w:val="24"/>
                <w:highlight w:val="none"/>
              </w:rPr>
            </w:pPr>
          </w:p>
          <w:p>
            <w:pPr>
              <w:jc w:val="center"/>
              <w:rPr>
                <w:rFonts w:hint="default" w:ascii="Times New Roman" w:hAnsi="Times New Roman" w:cs="Times New Roman"/>
                <w:i/>
                <w:color w:val="000000"/>
                <w:sz w:val="24"/>
                <w:highlight w:val="none"/>
              </w:rPr>
            </w:pPr>
            <w:r>
              <w:rPr>
                <w:rFonts w:hint="default" w:ascii="Times New Roman" w:hAnsi="Times New Roman" w:cs="Times New Roman"/>
                <w:i/>
                <w:color w:val="000000"/>
                <w:sz w:val="24"/>
                <w:highlight w:val="none"/>
              </w:rPr>
              <w:t>反面</w:t>
            </w:r>
          </w:p>
          <w:p>
            <w:pPr>
              <w:jc w:val="center"/>
              <w:rPr>
                <w:rFonts w:hint="default" w:ascii="Times New Roman" w:hAnsi="Times New Roman" w:cs="Times New Roman"/>
                <w:i/>
                <w:color w:val="000000"/>
                <w:sz w:val="24"/>
                <w:highlight w:val="none"/>
              </w:rPr>
            </w:pPr>
          </w:p>
          <w:p>
            <w:pPr>
              <w:spacing w:line="360" w:lineRule="auto"/>
              <w:jc w:val="center"/>
              <w:rPr>
                <w:rFonts w:hint="default" w:ascii="Times New Roman" w:hAnsi="Times New Roman" w:cs="Times New Roman"/>
                <w:i/>
                <w:color w:val="000000"/>
                <w:sz w:val="24"/>
                <w:highlight w:val="none"/>
              </w:rPr>
            </w:pPr>
          </w:p>
        </w:tc>
      </w:tr>
    </w:tbl>
    <w:p>
      <w:pPr>
        <w:spacing w:line="360" w:lineRule="auto"/>
        <w:jc w:val="center"/>
        <w:rPr>
          <w:rFonts w:hint="default" w:ascii="Times New Roman" w:hAnsi="Times New Roman" w:cs="Times New Roman"/>
          <w:b/>
          <w:color w:val="000000"/>
          <w:sz w:val="24"/>
          <w:szCs w:val="24"/>
          <w:highlight w:val="none"/>
        </w:rPr>
      </w:pPr>
      <w:r>
        <w:rPr>
          <w:rFonts w:hint="default" w:ascii="Times New Roman" w:hAnsi="Times New Roman" w:eastAsia="仿宋_GB2312" w:cs="Times New Roman"/>
          <w:color w:val="000000"/>
          <w:sz w:val="24"/>
          <w:szCs w:val="24"/>
          <w:highlight w:val="none"/>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highlight w:val="none"/>
        </w:rPr>
        <w:br w:type="page"/>
      </w:r>
      <w:bookmarkStart w:id="77" w:name="_Toc15820"/>
      <w:bookmarkStart w:id="78" w:name="_Toc501701729"/>
      <w:bookmarkStart w:id="79" w:name="_Toc500842129"/>
      <w:r>
        <w:rPr>
          <w:rFonts w:hint="default" w:ascii="Times New Roman" w:hAnsi="Times New Roman" w:eastAsia="方正小标宋_GBK" w:cs="Times New Roman"/>
          <w:color w:val="000000"/>
          <w:sz w:val="36"/>
          <w:szCs w:val="36"/>
          <w:highlight w:val="none"/>
        </w:rPr>
        <w:t>五、比选应答人基本情况表</w:t>
      </w:r>
      <w:bookmarkEnd w:id="76"/>
      <w:bookmarkEnd w:id="77"/>
      <w:bookmarkEnd w:id="78"/>
      <w:bookmarkEnd w:id="79"/>
    </w:p>
    <w:p>
      <w:pPr>
        <w:rPr>
          <w:rFonts w:hint="default" w:ascii="Times New Roman" w:hAnsi="Times New Roman" w:cs="Times New Roman"/>
          <w:color w:val="000000"/>
          <w:highlight w:val="none"/>
        </w:rPr>
      </w:pPr>
    </w:p>
    <w:tbl>
      <w:tblPr>
        <w:tblStyle w:val="19"/>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资质等级及</w:t>
            </w:r>
          </w:p>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highlight w:val="none"/>
              </w:rPr>
            </w:pPr>
          </w:p>
        </w:tc>
        <w:tc>
          <w:tcPr>
            <w:tcW w:w="1673"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职务</w:t>
            </w:r>
          </w:p>
        </w:tc>
        <w:tc>
          <w:tcPr>
            <w:tcW w:w="2164" w:type="dxa"/>
            <w:vAlign w:val="center"/>
          </w:tcPr>
          <w:p>
            <w:pPr>
              <w:jc w:val="center"/>
              <w:rPr>
                <w:rFonts w:hint="default" w:ascii="Times New Roman" w:hAnsi="Times New Roman" w:eastAsia="仿宋_GB2312"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highlight w:val="none"/>
              </w:rPr>
            </w:pPr>
          </w:p>
        </w:tc>
        <w:tc>
          <w:tcPr>
            <w:tcW w:w="1673"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邮政编码</w:t>
            </w:r>
          </w:p>
        </w:tc>
        <w:tc>
          <w:tcPr>
            <w:tcW w:w="2164" w:type="dxa"/>
            <w:vAlign w:val="center"/>
          </w:tcPr>
          <w:p>
            <w:pPr>
              <w:jc w:val="center"/>
              <w:rPr>
                <w:rFonts w:hint="default" w:ascii="Times New Roman" w:hAnsi="Times New Roman" w:eastAsia="仿宋_GB2312"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highlight w:val="none"/>
              </w:rPr>
            </w:pPr>
          </w:p>
        </w:tc>
        <w:tc>
          <w:tcPr>
            <w:tcW w:w="1673"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传真</w:t>
            </w:r>
          </w:p>
        </w:tc>
        <w:tc>
          <w:tcPr>
            <w:tcW w:w="2164" w:type="dxa"/>
            <w:vAlign w:val="center"/>
          </w:tcPr>
          <w:p>
            <w:pPr>
              <w:jc w:val="center"/>
              <w:rPr>
                <w:rFonts w:hint="default" w:ascii="Times New Roman" w:hAnsi="Times New Roman" w:eastAsia="仿宋_GB2312"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highlight w:val="none"/>
              </w:rPr>
            </w:pPr>
          </w:p>
        </w:tc>
        <w:tc>
          <w:tcPr>
            <w:tcW w:w="1673" w:type="dxa"/>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现有职</w:t>
            </w:r>
          </w:p>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工人数</w:t>
            </w:r>
          </w:p>
        </w:tc>
        <w:tc>
          <w:tcPr>
            <w:tcW w:w="2164" w:type="dxa"/>
            <w:vAlign w:val="center"/>
          </w:tcPr>
          <w:p>
            <w:pPr>
              <w:jc w:val="center"/>
              <w:rPr>
                <w:rFonts w:hint="default" w:ascii="Times New Roman" w:hAnsi="Times New Roman" w:eastAsia="仿宋_GB2312"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highlight w:val="none"/>
              </w:rPr>
            </w:pPr>
          </w:p>
        </w:tc>
        <w:tc>
          <w:tcPr>
            <w:tcW w:w="5444" w:type="dxa"/>
            <w:gridSpan w:val="3"/>
            <w:vAlign w:val="center"/>
          </w:tcPr>
          <w:p>
            <w:pPr>
              <w:jc w:val="center"/>
              <w:rPr>
                <w:rFonts w:hint="default" w:ascii="Times New Roman" w:hAnsi="Times New Roman" w:eastAsia="仿宋_GB2312" w:cs="Times New Roman"/>
                <w:color w:val="000000"/>
                <w:sz w:val="24"/>
                <w:szCs w:val="24"/>
                <w:highlight w:val="none"/>
              </w:rPr>
            </w:pPr>
          </w:p>
        </w:tc>
      </w:tr>
    </w:tbl>
    <w:p>
      <w:pPr>
        <w:ind w:firstLine="360" w:firstLineChars="150"/>
        <w:rPr>
          <w:rFonts w:hint="default" w:ascii="Times New Roman" w:hAnsi="Times New Roman" w:cs="Times New Roman"/>
          <w:color w:val="000000"/>
          <w:sz w:val="24"/>
          <w:szCs w:val="24"/>
          <w:highlight w:val="none"/>
        </w:rPr>
      </w:pPr>
    </w:p>
    <w:p>
      <w:pPr>
        <w:jc w:val="center"/>
        <w:rPr>
          <w:rFonts w:hint="default" w:ascii="Times New Roman" w:hAnsi="Times New Roman" w:cs="Times New Roman"/>
          <w:b/>
          <w:i/>
          <w:color w:val="000000"/>
          <w:sz w:val="24"/>
          <w:szCs w:val="24"/>
          <w:highlight w:val="none"/>
        </w:rPr>
      </w:pPr>
      <w:r>
        <w:rPr>
          <w:rFonts w:hint="default" w:ascii="Times New Roman" w:hAnsi="Times New Roman" w:eastAsia="仿宋_GB2312" w:cs="Times New Roman"/>
          <w:color w:val="000000"/>
          <w:sz w:val="24"/>
          <w:szCs w:val="24"/>
          <w:highlight w:val="none"/>
        </w:rPr>
        <w:t>注：比选应答人需随此表附上营业执照、资质证书等文件的复印件。</w:t>
      </w:r>
      <w:bookmarkStart w:id="80" w:name="_Toc298321067"/>
      <w:bookmarkStart w:id="81" w:name="_Toc246902615"/>
      <w:bookmarkStart w:id="82" w:name="_Toc501701730"/>
      <w:bookmarkStart w:id="83" w:name="_Toc13562"/>
      <w:r>
        <w:rPr>
          <w:rFonts w:hint="default" w:ascii="Times New Roman" w:hAnsi="Times New Roman" w:cs="Times New Roman"/>
          <w:color w:val="000000"/>
          <w:szCs w:val="28"/>
          <w:highlight w:val="none"/>
        </w:rPr>
        <w:br w:type="page"/>
      </w:r>
      <w:r>
        <w:rPr>
          <w:rFonts w:hint="eastAsia" w:ascii="Times New Roman" w:hAnsi="Times New Roman" w:eastAsia="宋体" w:cs="Times New Roman"/>
          <w:b/>
          <w:i w:val="0"/>
          <w:iCs/>
          <w:color w:val="000000"/>
          <w:sz w:val="44"/>
          <w:szCs w:val="44"/>
          <w:highlight w:val="none"/>
          <w:lang w:eastAsia="zh-CN"/>
        </w:rPr>
        <w:t>六、</w:t>
      </w:r>
      <w:r>
        <w:rPr>
          <w:rFonts w:hint="default" w:ascii="Times New Roman" w:hAnsi="Times New Roman" w:eastAsia="方正小标宋_GBK" w:cs="Times New Roman"/>
          <w:color w:val="000000"/>
          <w:sz w:val="44"/>
          <w:szCs w:val="44"/>
          <w:highlight w:val="none"/>
        </w:rPr>
        <w:t>信 誉 承 诺</w:t>
      </w:r>
    </w:p>
    <w:p>
      <w:pPr>
        <w:pStyle w:val="18"/>
        <w:ind w:left="0" w:leftChars="0" w:firstLine="0" w:firstLineChars="0"/>
        <w:rPr>
          <w:rFonts w:hint="default" w:ascii="Times New Roman" w:hAnsi="Times New Roman" w:eastAsia="仿宋_GB2312" w:cs="Times New Roman"/>
          <w:color w:val="000000"/>
          <w:kern w:val="2"/>
          <w:sz w:val="32"/>
          <w:szCs w:val="32"/>
          <w:highlight w:val="none"/>
          <w:u w:val="single"/>
        </w:rPr>
      </w:pPr>
    </w:p>
    <w:p>
      <w:pPr>
        <w:pStyle w:val="18"/>
        <w:ind w:left="0" w:leftChars="0" w:firstLine="0" w:firstLineChars="0"/>
        <w:rPr>
          <w:rFonts w:hint="default" w:ascii="Times New Roman" w:hAnsi="Times New Roman" w:eastAsia="仿宋_GB2312" w:cs="Times New Roman"/>
          <w:color w:val="000000"/>
          <w:kern w:val="2"/>
          <w:sz w:val="32"/>
          <w:szCs w:val="32"/>
          <w:highlight w:val="none"/>
          <w:u w:val="single"/>
        </w:rPr>
      </w:pPr>
      <w:r>
        <w:rPr>
          <w:rFonts w:hint="default" w:ascii="Times New Roman" w:hAnsi="Times New Roman" w:eastAsia="仿宋_GB2312" w:cs="Times New Roman"/>
          <w:color w:val="000000"/>
          <w:kern w:val="2"/>
          <w:sz w:val="32"/>
          <w:szCs w:val="32"/>
          <w:highlight w:val="none"/>
          <w:u w:val="single"/>
        </w:rPr>
        <w:t xml:space="preserve">致： （邀请人名称）   </w:t>
      </w:r>
    </w:p>
    <w:p>
      <w:pPr>
        <w:pStyle w:val="18"/>
        <w:ind w:left="0" w:leftChars="0" w:firstLine="64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一、我公司</w:t>
      </w:r>
      <w:r>
        <w:rPr>
          <w:rFonts w:hint="eastAsia" w:eastAsia="仿宋_GB2312" w:cs="Times New Roman"/>
          <w:color w:val="000000"/>
          <w:kern w:val="2"/>
          <w:sz w:val="32"/>
          <w:szCs w:val="32"/>
          <w:highlight w:val="none"/>
          <w:lang w:eastAsia="zh-CN"/>
        </w:rPr>
        <w:t>（社会组织）</w:t>
      </w:r>
      <w:r>
        <w:rPr>
          <w:rFonts w:hint="default" w:ascii="Times New Roman" w:hAnsi="Times New Roman" w:eastAsia="仿宋_GB2312" w:cs="Times New Roman"/>
          <w:color w:val="000000"/>
          <w:kern w:val="2"/>
          <w:sz w:val="32"/>
          <w:szCs w:val="32"/>
          <w:highlight w:val="none"/>
        </w:rPr>
        <w:t>承诺如下：</w:t>
      </w:r>
    </w:p>
    <w:p>
      <w:pPr>
        <w:pStyle w:val="18"/>
        <w:ind w:left="0" w:leftChars="0" w:firstLine="64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近三年内（20</w:t>
      </w:r>
      <w:r>
        <w:rPr>
          <w:rFonts w:hint="default" w:ascii="Times New Roman" w:hAnsi="Times New Roman" w:eastAsia="仿宋_GB2312" w:cs="Times New Roman"/>
          <w:color w:val="000000"/>
          <w:kern w:val="2"/>
          <w:sz w:val="32"/>
          <w:szCs w:val="32"/>
          <w:highlight w:val="none"/>
          <w:lang w:val="en-US" w:eastAsia="zh-CN"/>
        </w:rPr>
        <w:t>20</w:t>
      </w:r>
      <w:r>
        <w:rPr>
          <w:rFonts w:hint="default" w:ascii="Times New Roman" w:hAnsi="Times New Roman" w:eastAsia="仿宋_GB2312" w:cs="Times New Roman"/>
          <w:color w:val="000000"/>
          <w:kern w:val="2"/>
          <w:sz w:val="32"/>
          <w:szCs w:val="32"/>
          <w:highlight w:val="none"/>
        </w:rPr>
        <w:t>年至今）</w:t>
      </w:r>
    </w:p>
    <w:p>
      <w:pPr>
        <w:pStyle w:val="18"/>
        <w:ind w:left="0" w:leftChars="0" w:firstLine="64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（1）无因违约或不恰当履约引起的合同中止、纠纷、争议、仲裁和诉讼记录；</w:t>
      </w:r>
    </w:p>
    <w:p>
      <w:pPr>
        <w:pStyle w:val="18"/>
        <w:ind w:left="0" w:leftChars="0" w:firstLine="64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rPr>
        <w:t>（2）无被禁止市场准入情形或投标资格被取消；无骗取中标或严重违约或重大违纪、违法问题；</w:t>
      </w:r>
    </w:p>
    <w:p>
      <w:pPr>
        <w:pStyle w:val="18"/>
        <w:ind w:left="0" w:leftChars="0" w:firstLine="64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rPr>
        <w:t>（3）无行业处罚等不良行为记录；没有处于被责令停业、财产被接管、冻结、破产状态</w:t>
      </w:r>
    </w:p>
    <w:p>
      <w:pPr>
        <w:pStyle w:val="18"/>
        <w:ind w:left="0" w:leftChars="0" w:firstLine="640"/>
        <w:jc w:val="center"/>
        <w:rPr>
          <w:rFonts w:hint="default" w:ascii="Times New Roman" w:hAnsi="Times New Roman" w:eastAsia="楷体_GB2312" w:cs="Times New Roman"/>
          <w:i/>
          <w:color w:val="000000"/>
          <w:kern w:val="2"/>
          <w:sz w:val="28"/>
          <w:szCs w:val="28"/>
          <w:highlight w:val="none"/>
          <w:u w:val="single"/>
        </w:rPr>
      </w:pPr>
      <w:r>
        <w:rPr>
          <w:rFonts w:hint="default" w:ascii="Times New Roman" w:hAnsi="Times New Roman" w:eastAsia="仿宋_GB2312" w:cs="Times New Roman"/>
          <w:color w:val="000000"/>
          <w:kern w:val="2"/>
          <w:sz w:val="32"/>
          <w:szCs w:val="32"/>
          <w:highlight w:val="none"/>
        </w:rPr>
        <w:t>二、未处在“信用中国”网站(</w:t>
      </w:r>
      <w:r>
        <w:rPr>
          <w:rFonts w:hint="default" w:ascii="Times New Roman" w:hAnsi="Times New Roman" w:eastAsia="仿宋_GB2312" w:cs="Times New Roman"/>
          <w:color w:val="000000"/>
          <w:kern w:val="2"/>
          <w:sz w:val="32"/>
          <w:szCs w:val="32"/>
          <w:highlight w:val="none"/>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highlight w:val="none"/>
        </w:rPr>
        <w:t>www.creditchina.gov.cn)查询结果被列为失信被执行人的记录（提供网上查询截图）。</w:t>
      </w:r>
      <w:r>
        <w:rPr>
          <w:rFonts w:hint="default" w:ascii="Times New Roman" w:hAnsi="Times New Roman" w:cs="Times New Roman"/>
          <w:color w:val="000000"/>
          <w:highlight w:val="none"/>
        </w:rPr>
        <w:br w:type="page"/>
      </w:r>
      <w:bookmarkEnd w:id="80"/>
      <w:bookmarkEnd w:id="81"/>
      <w:bookmarkStart w:id="84" w:name="_Toc297111810"/>
      <w:bookmarkStart w:id="85" w:name="_Toc298321068"/>
      <w:r>
        <w:rPr>
          <w:rFonts w:hint="eastAsia" w:ascii="方正小标宋简体" w:hAnsi="方正小标宋简体" w:eastAsia="方正小标宋简体" w:cs="方正小标宋简体"/>
          <w:color w:val="000000"/>
          <w:sz w:val="44"/>
          <w:szCs w:val="44"/>
          <w:highlight w:val="none"/>
          <w:lang w:eastAsia="zh-CN"/>
        </w:rPr>
        <w:t>七、</w:t>
      </w:r>
      <w:r>
        <w:rPr>
          <w:rFonts w:hint="default" w:ascii="Times New Roman" w:hAnsi="Times New Roman" w:eastAsia="方正小标宋_GBK" w:cs="Times New Roman"/>
          <w:color w:val="000000"/>
          <w:sz w:val="44"/>
          <w:szCs w:val="44"/>
          <w:highlight w:val="none"/>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本企业</w:t>
      </w:r>
      <w:r>
        <w:rPr>
          <w:rFonts w:hint="eastAsia" w:eastAsia="仿宋_GB2312" w:cs="Times New Roman"/>
          <w:color w:val="000000"/>
          <w:sz w:val="32"/>
          <w:szCs w:val="32"/>
          <w:highlight w:val="none"/>
          <w:lang w:eastAsia="zh-CN"/>
        </w:rPr>
        <w:t>（组织）</w:t>
      </w:r>
      <w:r>
        <w:rPr>
          <w:rFonts w:hint="default" w:ascii="Times New Roman" w:hAnsi="Times New Roman" w:eastAsia="仿宋_GB2312" w:cs="Times New Roman"/>
          <w:color w:val="000000"/>
          <w:sz w:val="32"/>
          <w:szCs w:val="32"/>
          <w:highlight w:val="none"/>
        </w:rPr>
        <w:t>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7.不进行虚假恶意投诉。</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highlight w:val="none"/>
        </w:rPr>
      </w:pPr>
    </w:p>
    <w:p>
      <w:pPr>
        <w:spacing w:line="600" w:lineRule="exact"/>
        <w:ind w:firstLine="640" w:firstLineChars="200"/>
        <w:rPr>
          <w:rFonts w:hint="default" w:ascii="Times New Roman" w:hAnsi="Times New Roman" w:eastAsia="仿宋_GB2312" w:cs="Times New Roman"/>
          <w:color w:val="000000"/>
          <w:sz w:val="32"/>
          <w:szCs w:val="32"/>
          <w:highlight w:val="none"/>
        </w:rPr>
      </w:pPr>
    </w:p>
    <w:p>
      <w:pPr>
        <w:spacing w:line="600" w:lineRule="exact"/>
        <w:ind w:firstLine="640" w:firstLineChars="200"/>
        <w:rPr>
          <w:rFonts w:hint="default" w:ascii="Times New Roman" w:hAnsi="Times New Roman" w:eastAsia="仿宋_GB2312" w:cs="Times New Roman"/>
          <w:color w:val="000000"/>
          <w:sz w:val="32"/>
          <w:szCs w:val="32"/>
          <w:highlight w:val="none"/>
        </w:rPr>
      </w:pPr>
    </w:p>
    <w:p>
      <w:pPr>
        <w:spacing w:line="600" w:lineRule="exact"/>
        <w:ind w:firstLine="2400" w:firstLineChars="7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法定代表人或授权委托人（签字或盖章）：</w:t>
      </w:r>
    </w:p>
    <w:p>
      <w:pPr>
        <w:rPr>
          <w:rFonts w:hint="default" w:ascii="Times New Roman" w:hAnsi="Times New Roman" w:eastAsia="仿宋_GB2312" w:cs="Times New Roman"/>
          <w:color w:val="000000"/>
          <w:sz w:val="32"/>
          <w:szCs w:val="32"/>
          <w:highlight w:val="none"/>
        </w:rPr>
      </w:pPr>
    </w:p>
    <w:p>
      <w:pPr>
        <w:ind w:firstLine="5760" w:firstLineChars="1800"/>
        <w:jc w:val="center"/>
        <w:rPr>
          <w:rFonts w:hint="default" w:ascii="Times New Roman" w:hAnsi="Times New Roman" w:cs="Times New Roman"/>
          <w:i/>
          <w:color w:val="000000"/>
          <w:sz w:val="24"/>
          <w:szCs w:val="24"/>
          <w:highlight w:val="none"/>
        </w:rPr>
      </w:pPr>
      <w:r>
        <w:rPr>
          <w:rFonts w:hint="default" w:ascii="Times New Roman" w:hAnsi="Times New Roman" w:eastAsia="仿宋_GB2312" w:cs="Times New Roman"/>
          <w:color w:val="000000"/>
          <w:sz w:val="32"/>
          <w:szCs w:val="32"/>
          <w:highlight w:val="none"/>
        </w:rPr>
        <w:t>年   月   日</w:t>
      </w:r>
      <w:bookmarkStart w:id="86" w:name="_Toc298321069"/>
      <w:bookmarkStart w:id="87" w:name="_Toc24599"/>
      <w:bookmarkStart w:id="88" w:name="_Toc501701731"/>
      <w:bookmarkStart w:id="89" w:name="_Toc500842135"/>
      <w:r>
        <w:rPr>
          <w:rFonts w:hint="default" w:ascii="Times New Roman" w:hAnsi="Times New Roman" w:cs="Times New Roman"/>
          <w:i/>
          <w:color w:val="000000"/>
          <w:highlight w:val="none"/>
        </w:rPr>
        <w:br w:type="page"/>
      </w:r>
      <w:r>
        <w:rPr>
          <w:rFonts w:hint="default" w:ascii="Times New Roman" w:hAnsi="Times New Roman" w:eastAsia="方正小标宋_GBK" w:cs="Times New Roman"/>
          <w:color w:val="000000"/>
          <w:sz w:val="36"/>
          <w:szCs w:val="36"/>
          <w:highlight w:val="none"/>
        </w:rPr>
        <w:t>八、其 他 资 料</w:t>
      </w:r>
      <w:bookmarkEnd w:id="86"/>
      <w:bookmarkEnd w:id="87"/>
      <w:bookmarkEnd w:id="88"/>
      <w:bookmarkEnd w:id="89"/>
    </w:p>
    <w:p>
      <w:pPr>
        <w:jc w:val="center"/>
        <w:rPr>
          <w:rFonts w:hint="eastAsia" w:ascii="Times New Roman" w:hAnsi="Times New Roman" w:eastAsia="宋体" w:cs="Times New Roman"/>
          <w:b/>
          <w:bCs/>
          <w:color w:val="000000"/>
          <w:highlight w:val="none"/>
          <w:lang w:eastAsia="zh-CN"/>
        </w:rPr>
      </w:pPr>
      <w:r>
        <w:rPr>
          <w:rFonts w:hint="eastAsia" w:cs="Times New Roman"/>
          <w:b/>
          <w:bCs/>
          <w:color w:val="000000"/>
          <w:highlight w:val="none"/>
          <w:lang w:eastAsia="zh-CN"/>
        </w:rPr>
        <w:t>（应答人认为有必要提供的资料）</w:t>
      </w:r>
    </w:p>
    <w:p>
      <w:pPr>
        <w:pStyle w:val="4"/>
        <w:jc w:val="center"/>
        <w:rPr>
          <w:rFonts w:hint="default" w:ascii="Times New Roman" w:hAnsi="Times New Roman" w:eastAsia="仿宋_GB2312" w:cs="Times New Roman"/>
          <w:color w:val="000000"/>
          <w:sz w:val="28"/>
          <w:szCs w:val="28"/>
          <w:highlight w:val="none"/>
        </w:rPr>
      </w:pPr>
    </w:p>
    <w:sectPr>
      <w:headerReference r:id="rId3" w:type="default"/>
      <w:footerReference r:id="rId4" w:type="default"/>
      <w:footerReference r:id="rId5"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21</w:t>
    </w:r>
    <w:r>
      <w:rPr>
        <w:lang w:val="zh-CN"/>
      </w:rPr>
      <w:fldChar w:fldCharType="end"/>
    </w:r>
  </w:p>
  <w:p>
    <w:pPr>
      <w:pStyle w:val="12"/>
      <w:jc w:val="both"/>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2I4MGZjMTU2NWI1MWE5NzE4MTkyNWJiNjY4ZTM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953A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E654F"/>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28D2B47"/>
    <w:rsid w:val="02F814F7"/>
    <w:rsid w:val="048F2EF7"/>
    <w:rsid w:val="04C64057"/>
    <w:rsid w:val="05B208FF"/>
    <w:rsid w:val="05E4070A"/>
    <w:rsid w:val="07883916"/>
    <w:rsid w:val="08355336"/>
    <w:rsid w:val="084C014E"/>
    <w:rsid w:val="085A0C90"/>
    <w:rsid w:val="08941184"/>
    <w:rsid w:val="0A1E052D"/>
    <w:rsid w:val="0AF6273F"/>
    <w:rsid w:val="0B97438E"/>
    <w:rsid w:val="0C173F09"/>
    <w:rsid w:val="0CB0315F"/>
    <w:rsid w:val="0DB64CC9"/>
    <w:rsid w:val="0F2D3E5B"/>
    <w:rsid w:val="10374DE9"/>
    <w:rsid w:val="1059047C"/>
    <w:rsid w:val="106A1275"/>
    <w:rsid w:val="10750282"/>
    <w:rsid w:val="10CA2CDE"/>
    <w:rsid w:val="115F7FFE"/>
    <w:rsid w:val="12EB00BD"/>
    <w:rsid w:val="13B748D1"/>
    <w:rsid w:val="13C97790"/>
    <w:rsid w:val="13CE3CD7"/>
    <w:rsid w:val="14557B98"/>
    <w:rsid w:val="15215F25"/>
    <w:rsid w:val="16460B93"/>
    <w:rsid w:val="16797F16"/>
    <w:rsid w:val="17BD6C37"/>
    <w:rsid w:val="1929636E"/>
    <w:rsid w:val="19F70A04"/>
    <w:rsid w:val="1A2F190A"/>
    <w:rsid w:val="1A6B2528"/>
    <w:rsid w:val="1B7B1B76"/>
    <w:rsid w:val="1E510EC9"/>
    <w:rsid w:val="205203B5"/>
    <w:rsid w:val="20787480"/>
    <w:rsid w:val="20C845E8"/>
    <w:rsid w:val="21073B3D"/>
    <w:rsid w:val="215A739C"/>
    <w:rsid w:val="23910337"/>
    <w:rsid w:val="23D3177F"/>
    <w:rsid w:val="24916B91"/>
    <w:rsid w:val="253F0C67"/>
    <w:rsid w:val="257A7E99"/>
    <w:rsid w:val="261058BC"/>
    <w:rsid w:val="278313C5"/>
    <w:rsid w:val="295514D1"/>
    <w:rsid w:val="29676F07"/>
    <w:rsid w:val="29D516A0"/>
    <w:rsid w:val="2C463D41"/>
    <w:rsid w:val="2CC338BC"/>
    <w:rsid w:val="2D907691"/>
    <w:rsid w:val="2ED64734"/>
    <w:rsid w:val="2F054390"/>
    <w:rsid w:val="306A4F7C"/>
    <w:rsid w:val="310F5E05"/>
    <w:rsid w:val="321C502F"/>
    <w:rsid w:val="327C3328"/>
    <w:rsid w:val="32A64360"/>
    <w:rsid w:val="32CB236E"/>
    <w:rsid w:val="33322354"/>
    <w:rsid w:val="33BF2753"/>
    <w:rsid w:val="35245390"/>
    <w:rsid w:val="3541754C"/>
    <w:rsid w:val="37221B45"/>
    <w:rsid w:val="380F7115"/>
    <w:rsid w:val="39695811"/>
    <w:rsid w:val="3A476887"/>
    <w:rsid w:val="3AF65DE3"/>
    <w:rsid w:val="3CC011B6"/>
    <w:rsid w:val="3D405936"/>
    <w:rsid w:val="3F060F2C"/>
    <w:rsid w:val="3F0F2251"/>
    <w:rsid w:val="3F172B0B"/>
    <w:rsid w:val="3F88041B"/>
    <w:rsid w:val="40AB7BF4"/>
    <w:rsid w:val="43373464"/>
    <w:rsid w:val="436C1A7B"/>
    <w:rsid w:val="43F61E07"/>
    <w:rsid w:val="44C87D1C"/>
    <w:rsid w:val="44D278EB"/>
    <w:rsid w:val="45DD161B"/>
    <w:rsid w:val="46F3225A"/>
    <w:rsid w:val="48272B73"/>
    <w:rsid w:val="48B2481C"/>
    <w:rsid w:val="491808B4"/>
    <w:rsid w:val="49B50AAC"/>
    <w:rsid w:val="4A4C5196"/>
    <w:rsid w:val="4A6566E1"/>
    <w:rsid w:val="4A656E7B"/>
    <w:rsid w:val="4BB26388"/>
    <w:rsid w:val="4C0948B7"/>
    <w:rsid w:val="4CF12F5A"/>
    <w:rsid w:val="4D783585"/>
    <w:rsid w:val="4DB20BC8"/>
    <w:rsid w:val="4E87208C"/>
    <w:rsid w:val="4EF15DB2"/>
    <w:rsid w:val="4F494CB2"/>
    <w:rsid w:val="50A30EAE"/>
    <w:rsid w:val="532F5F89"/>
    <w:rsid w:val="53BC5610"/>
    <w:rsid w:val="54B96744"/>
    <w:rsid w:val="56CE413A"/>
    <w:rsid w:val="58187F7F"/>
    <w:rsid w:val="586F36BC"/>
    <w:rsid w:val="59172503"/>
    <w:rsid w:val="5B9135F2"/>
    <w:rsid w:val="5C3A71AF"/>
    <w:rsid w:val="5CFA65D6"/>
    <w:rsid w:val="5D182DF3"/>
    <w:rsid w:val="5D805C56"/>
    <w:rsid w:val="5DC77DB3"/>
    <w:rsid w:val="5E9C76BA"/>
    <w:rsid w:val="5F7773EE"/>
    <w:rsid w:val="5FFD6AE9"/>
    <w:rsid w:val="60556C44"/>
    <w:rsid w:val="62307363"/>
    <w:rsid w:val="625D13EC"/>
    <w:rsid w:val="62922511"/>
    <w:rsid w:val="630D5D58"/>
    <w:rsid w:val="63F81E75"/>
    <w:rsid w:val="642F252E"/>
    <w:rsid w:val="64F2108F"/>
    <w:rsid w:val="666E2D2F"/>
    <w:rsid w:val="67780C1D"/>
    <w:rsid w:val="69D53371"/>
    <w:rsid w:val="6A2E6FD8"/>
    <w:rsid w:val="6BF775B2"/>
    <w:rsid w:val="6C86012D"/>
    <w:rsid w:val="6DCE00FA"/>
    <w:rsid w:val="6E2B3DDA"/>
    <w:rsid w:val="6F18395B"/>
    <w:rsid w:val="6F5A1C26"/>
    <w:rsid w:val="6F5A4C1D"/>
    <w:rsid w:val="70D83A44"/>
    <w:rsid w:val="723845B9"/>
    <w:rsid w:val="72E3792F"/>
    <w:rsid w:val="73402ECB"/>
    <w:rsid w:val="7349774C"/>
    <w:rsid w:val="736C1895"/>
    <w:rsid w:val="73713F79"/>
    <w:rsid w:val="73A4211F"/>
    <w:rsid w:val="74F877D5"/>
    <w:rsid w:val="750C53CA"/>
    <w:rsid w:val="76C110B3"/>
    <w:rsid w:val="774E5F1C"/>
    <w:rsid w:val="77B10F10"/>
    <w:rsid w:val="78013272"/>
    <w:rsid w:val="78B90AC5"/>
    <w:rsid w:val="7F533CC2"/>
    <w:rsid w:val="7F5E0674"/>
    <w:rsid w:val="7F6C55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5"/>
    <w:autoRedefine/>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6"/>
    <w:autoRedefine/>
    <w:qFormat/>
    <w:locked/>
    <w:uiPriority w:val="99"/>
    <w:pPr>
      <w:outlineLvl w:val="1"/>
    </w:pPr>
    <w:rPr>
      <w:rFonts w:ascii="Arial" w:hAnsi="Arial"/>
      <w:b/>
      <w:bCs/>
      <w:sz w:val="35"/>
      <w:szCs w:val="35"/>
    </w:rPr>
  </w:style>
  <w:style w:type="paragraph" w:styleId="5">
    <w:name w:val="heading 3"/>
    <w:basedOn w:val="1"/>
    <w:next w:val="1"/>
    <w:link w:val="27"/>
    <w:autoRedefine/>
    <w:qFormat/>
    <w:locked/>
    <w:uiPriority w:val="99"/>
    <w:pPr>
      <w:keepNext/>
      <w:keepLines/>
      <w:spacing w:before="260" w:after="260" w:line="416" w:lineRule="auto"/>
      <w:outlineLvl w:val="2"/>
    </w:pPr>
    <w:rPr>
      <w:b/>
      <w:bCs/>
      <w:sz w:val="32"/>
      <w:szCs w:val="32"/>
    </w:rPr>
  </w:style>
  <w:style w:type="character" w:default="1" w:styleId="21">
    <w:name w:val="Default Paragraph Font"/>
    <w:autoRedefine/>
    <w:semiHidden/>
    <w:qFormat/>
    <w:uiPriority w:val="99"/>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locked/>
    <w:uiPriority w:val="99"/>
    <w:pPr>
      <w:ind w:firstLine="420"/>
    </w:pPr>
  </w:style>
  <w:style w:type="paragraph" w:styleId="6">
    <w:name w:val="Body Text"/>
    <w:basedOn w:val="1"/>
    <w:link w:val="29"/>
    <w:autoRedefine/>
    <w:qFormat/>
    <w:uiPriority w:val="99"/>
    <w:pPr>
      <w:spacing w:line="360" w:lineRule="auto"/>
    </w:pPr>
    <w:rPr>
      <w:sz w:val="24"/>
    </w:rPr>
  </w:style>
  <w:style w:type="paragraph" w:styleId="7">
    <w:name w:val="Body Text Indent"/>
    <w:basedOn w:val="1"/>
    <w:link w:val="30"/>
    <w:qFormat/>
    <w:uiPriority w:val="99"/>
    <w:pPr>
      <w:ind w:left="200" w:leftChars="200"/>
    </w:pPr>
  </w:style>
  <w:style w:type="paragraph" w:styleId="8">
    <w:name w:val="toc 3"/>
    <w:basedOn w:val="1"/>
    <w:next w:val="1"/>
    <w:autoRedefine/>
    <w:qFormat/>
    <w:locked/>
    <w:uiPriority w:val="99"/>
    <w:pPr>
      <w:ind w:left="840" w:leftChars="400"/>
    </w:pPr>
  </w:style>
  <w:style w:type="paragraph" w:styleId="9">
    <w:name w:val="Date"/>
    <w:basedOn w:val="1"/>
    <w:next w:val="1"/>
    <w:link w:val="31"/>
    <w:autoRedefine/>
    <w:semiHidden/>
    <w:qFormat/>
    <w:uiPriority w:val="99"/>
    <w:pPr>
      <w:ind w:left="100" w:leftChars="2500"/>
    </w:pPr>
  </w:style>
  <w:style w:type="paragraph" w:styleId="10">
    <w:name w:val="Body Text Indent 2"/>
    <w:basedOn w:val="1"/>
    <w:link w:val="28"/>
    <w:autoRedefine/>
    <w:qFormat/>
    <w:locked/>
    <w:uiPriority w:val="99"/>
    <w:pPr>
      <w:adjustRightInd w:val="0"/>
      <w:snapToGrid w:val="0"/>
      <w:spacing w:line="408" w:lineRule="auto"/>
      <w:ind w:firstLine="538" w:firstLineChars="192"/>
    </w:pPr>
    <w:rPr>
      <w:sz w:val="28"/>
    </w:rPr>
  </w:style>
  <w:style w:type="paragraph" w:styleId="11">
    <w:name w:val="Balloon Text"/>
    <w:basedOn w:val="1"/>
    <w:link w:val="32"/>
    <w:autoRedefine/>
    <w:semiHidden/>
    <w:qFormat/>
    <w:uiPriority w:val="99"/>
    <w:rPr>
      <w:sz w:val="18"/>
      <w:szCs w:val="18"/>
    </w:rPr>
  </w:style>
  <w:style w:type="paragraph" w:styleId="12">
    <w:name w:val="footer"/>
    <w:basedOn w:val="1"/>
    <w:link w:val="33"/>
    <w:autoRedefine/>
    <w:qFormat/>
    <w:uiPriority w:val="99"/>
    <w:pPr>
      <w:widowControl w:val="0"/>
      <w:tabs>
        <w:tab w:val="center" w:pos="4153"/>
        <w:tab w:val="right" w:pos="8306"/>
      </w:tabs>
      <w:snapToGrid w:val="0"/>
    </w:pPr>
    <w:rPr>
      <w:rFonts w:ascii="Calibri" w:hAnsi="Calibri"/>
      <w:sz w:val="18"/>
      <w:szCs w:val="18"/>
    </w:rPr>
  </w:style>
  <w:style w:type="paragraph" w:styleId="13">
    <w:name w:val="header"/>
    <w:basedOn w:val="1"/>
    <w:link w:val="34"/>
    <w:autoRedefine/>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4">
    <w:name w:val="toc 4"/>
    <w:basedOn w:val="1"/>
    <w:next w:val="1"/>
    <w:autoRedefine/>
    <w:qFormat/>
    <w:locked/>
    <w:uiPriority w:val="99"/>
    <w:pPr>
      <w:ind w:left="1260" w:leftChars="600"/>
    </w:pPr>
  </w:style>
  <w:style w:type="paragraph" w:styleId="15">
    <w:name w:val="toc 2"/>
    <w:basedOn w:val="1"/>
    <w:next w:val="1"/>
    <w:autoRedefine/>
    <w:qFormat/>
    <w:locked/>
    <w:uiPriority w:val="99"/>
    <w:pPr>
      <w:ind w:left="420" w:leftChars="200"/>
    </w:pPr>
  </w:style>
  <w:style w:type="paragraph" w:styleId="16">
    <w:name w:val="Body Text 2"/>
    <w:basedOn w:val="1"/>
    <w:link w:val="35"/>
    <w:autoRedefine/>
    <w:qFormat/>
    <w:uiPriority w:val="99"/>
    <w:pPr>
      <w:spacing w:after="120" w:line="480" w:lineRule="auto"/>
    </w:pPr>
  </w:style>
  <w:style w:type="paragraph" w:styleId="17">
    <w:name w:val="Normal (Web)"/>
    <w:basedOn w:val="1"/>
    <w:qFormat/>
    <w:uiPriority w:val="99"/>
    <w:pPr>
      <w:widowControl w:val="0"/>
      <w:jc w:val="both"/>
    </w:pPr>
    <w:rPr>
      <w:rFonts w:eastAsia="仿宋_GB2312"/>
      <w:kern w:val="2"/>
      <w:sz w:val="24"/>
      <w:szCs w:val="24"/>
    </w:rPr>
  </w:style>
  <w:style w:type="paragraph" w:styleId="18">
    <w:name w:val="Body Text First Indent 2"/>
    <w:basedOn w:val="7"/>
    <w:link w:val="36"/>
    <w:qFormat/>
    <w:uiPriority w:val="99"/>
    <w:pPr>
      <w:ind w:firstLine="200" w:firstLineChars="200"/>
    </w:p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locked/>
    <w:uiPriority w:val="0"/>
    <w:rPr>
      <w:b/>
    </w:rPr>
  </w:style>
  <w:style w:type="character" w:styleId="23">
    <w:name w:val="page number"/>
    <w:basedOn w:val="21"/>
    <w:qFormat/>
    <w:uiPriority w:val="99"/>
    <w:rPr>
      <w:rFonts w:cs="Times New Roman"/>
    </w:rPr>
  </w:style>
  <w:style w:type="character" w:styleId="24">
    <w:name w:val="Hyperlink"/>
    <w:basedOn w:val="21"/>
    <w:autoRedefine/>
    <w:qFormat/>
    <w:uiPriority w:val="99"/>
    <w:rPr>
      <w:rFonts w:cs="Times New Roman"/>
      <w:color w:val="0000FF"/>
      <w:u w:val="single"/>
    </w:rPr>
  </w:style>
  <w:style w:type="character" w:customStyle="1" w:styleId="25">
    <w:name w:val="Heading 1 Char"/>
    <w:basedOn w:val="21"/>
    <w:link w:val="3"/>
    <w:autoRedefine/>
    <w:qFormat/>
    <w:locked/>
    <w:uiPriority w:val="99"/>
    <w:rPr>
      <w:rFonts w:ascii="Times New Roman" w:hAnsi="Times New Roman" w:cs="Times New Roman"/>
      <w:b/>
      <w:bCs/>
      <w:kern w:val="44"/>
      <w:sz w:val="44"/>
      <w:szCs w:val="44"/>
    </w:rPr>
  </w:style>
  <w:style w:type="character" w:customStyle="1" w:styleId="26">
    <w:name w:val="Heading 2 Char"/>
    <w:basedOn w:val="21"/>
    <w:link w:val="4"/>
    <w:autoRedefine/>
    <w:qFormat/>
    <w:locked/>
    <w:uiPriority w:val="99"/>
    <w:rPr>
      <w:rFonts w:ascii="Arial" w:hAnsi="Arial" w:cs="Times New Roman"/>
      <w:b/>
      <w:bCs/>
      <w:sz w:val="35"/>
      <w:szCs w:val="35"/>
    </w:rPr>
  </w:style>
  <w:style w:type="character" w:customStyle="1" w:styleId="27">
    <w:name w:val="Heading 3 Char"/>
    <w:basedOn w:val="21"/>
    <w:link w:val="5"/>
    <w:autoRedefine/>
    <w:qFormat/>
    <w:locked/>
    <w:uiPriority w:val="99"/>
    <w:rPr>
      <w:rFonts w:ascii="Times New Roman" w:hAnsi="Times New Roman" w:cs="Times New Roman"/>
      <w:b/>
      <w:bCs/>
      <w:sz w:val="32"/>
      <w:szCs w:val="32"/>
    </w:rPr>
  </w:style>
  <w:style w:type="character" w:customStyle="1" w:styleId="28">
    <w:name w:val="Body Text Indent 2 Char"/>
    <w:basedOn w:val="21"/>
    <w:link w:val="10"/>
    <w:autoRedefine/>
    <w:semiHidden/>
    <w:qFormat/>
    <w:locked/>
    <w:uiPriority w:val="99"/>
    <w:rPr>
      <w:rFonts w:cs="Times New Roman"/>
      <w:kern w:val="0"/>
      <w:sz w:val="20"/>
      <w:szCs w:val="20"/>
    </w:rPr>
  </w:style>
  <w:style w:type="character" w:customStyle="1" w:styleId="29">
    <w:name w:val="Body Text Char"/>
    <w:basedOn w:val="21"/>
    <w:link w:val="6"/>
    <w:autoRedefine/>
    <w:semiHidden/>
    <w:qFormat/>
    <w:locked/>
    <w:uiPriority w:val="99"/>
    <w:rPr>
      <w:rFonts w:ascii="Times New Roman" w:hAnsi="Times New Roman" w:cs="Times New Roman"/>
      <w:kern w:val="0"/>
      <w:sz w:val="20"/>
      <w:szCs w:val="20"/>
    </w:rPr>
  </w:style>
  <w:style w:type="character" w:customStyle="1" w:styleId="30">
    <w:name w:val="Body Text Indent Char"/>
    <w:basedOn w:val="21"/>
    <w:link w:val="7"/>
    <w:autoRedefine/>
    <w:semiHidden/>
    <w:qFormat/>
    <w:locked/>
    <w:uiPriority w:val="99"/>
    <w:rPr>
      <w:rFonts w:ascii="Times New Roman" w:hAnsi="Times New Roman" w:cs="Times New Roman"/>
      <w:kern w:val="0"/>
      <w:sz w:val="20"/>
      <w:szCs w:val="20"/>
    </w:rPr>
  </w:style>
  <w:style w:type="character" w:customStyle="1" w:styleId="31">
    <w:name w:val="Date Char"/>
    <w:basedOn w:val="21"/>
    <w:link w:val="9"/>
    <w:autoRedefine/>
    <w:semiHidden/>
    <w:qFormat/>
    <w:locked/>
    <w:uiPriority w:val="99"/>
    <w:rPr>
      <w:rFonts w:ascii="Times New Roman" w:hAnsi="Times New Roman" w:eastAsia="宋体" w:cs="Times New Roman"/>
      <w:kern w:val="0"/>
      <w:sz w:val="20"/>
    </w:rPr>
  </w:style>
  <w:style w:type="character" w:customStyle="1" w:styleId="32">
    <w:name w:val="Balloon Text Char"/>
    <w:basedOn w:val="21"/>
    <w:link w:val="11"/>
    <w:autoRedefine/>
    <w:semiHidden/>
    <w:qFormat/>
    <w:locked/>
    <w:uiPriority w:val="99"/>
    <w:rPr>
      <w:rFonts w:ascii="Times New Roman" w:hAnsi="Times New Roman" w:cs="Times New Roman"/>
      <w:sz w:val="18"/>
    </w:rPr>
  </w:style>
  <w:style w:type="character" w:customStyle="1" w:styleId="33">
    <w:name w:val="Footer Char"/>
    <w:basedOn w:val="21"/>
    <w:link w:val="12"/>
    <w:autoRedefine/>
    <w:qFormat/>
    <w:locked/>
    <w:uiPriority w:val="99"/>
    <w:rPr>
      <w:rFonts w:cs="Times New Roman"/>
      <w:sz w:val="18"/>
    </w:rPr>
  </w:style>
  <w:style w:type="character" w:customStyle="1" w:styleId="34">
    <w:name w:val="Header Char"/>
    <w:basedOn w:val="21"/>
    <w:link w:val="13"/>
    <w:autoRedefine/>
    <w:qFormat/>
    <w:locked/>
    <w:uiPriority w:val="99"/>
    <w:rPr>
      <w:rFonts w:cs="Times New Roman"/>
      <w:sz w:val="18"/>
    </w:rPr>
  </w:style>
  <w:style w:type="character" w:customStyle="1" w:styleId="35">
    <w:name w:val="Body Text 2 Char"/>
    <w:basedOn w:val="21"/>
    <w:link w:val="16"/>
    <w:autoRedefine/>
    <w:qFormat/>
    <w:locked/>
    <w:uiPriority w:val="99"/>
    <w:rPr>
      <w:rFonts w:ascii="Times New Roman" w:hAnsi="Times New Roman" w:eastAsia="宋体" w:cs="Times New Roman"/>
      <w:kern w:val="0"/>
      <w:sz w:val="20"/>
    </w:rPr>
  </w:style>
  <w:style w:type="character" w:customStyle="1" w:styleId="36">
    <w:name w:val="Body Text First Indent 2 Char"/>
    <w:basedOn w:val="30"/>
    <w:link w:val="18"/>
    <w:autoRedefine/>
    <w:semiHidden/>
    <w:qFormat/>
    <w:locked/>
    <w:uiPriority w:val="99"/>
  </w:style>
  <w:style w:type="character" w:customStyle="1" w:styleId="37">
    <w:name w:val="正文文本 2 Char"/>
    <w:autoRedefine/>
    <w:semiHidden/>
    <w:qFormat/>
    <w:uiPriority w:val="99"/>
    <w:rPr>
      <w:rFonts w:ascii="Times New Roman" w:hAnsi="Times New Roman" w:eastAsia="宋体"/>
      <w:kern w:val="0"/>
      <w:sz w:val="20"/>
    </w:rPr>
  </w:style>
  <w:style w:type="paragraph" w:customStyle="1" w:styleId="38">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9">
    <w:name w:val="批注框文本 Char1"/>
    <w:basedOn w:val="21"/>
    <w:autoRedefine/>
    <w:semiHidden/>
    <w:qFormat/>
    <w:uiPriority w:val="99"/>
    <w:rPr>
      <w:rFonts w:ascii="Times New Roman" w:hAnsi="Times New Roman" w:cs="Times New Roman"/>
      <w:sz w:val="18"/>
      <w:szCs w:val="18"/>
    </w:rPr>
  </w:style>
  <w:style w:type="character" w:customStyle="1" w:styleId="40">
    <w:name w:val="font21"/>
    <w:basedOn w:val="21"/>
    <w:autoRedefine/>
    <w:qFormat/>
    <w:uiPriority w:val="0"/>
    <w:rPr>
      <w:rFonts w:hint="default" w:ascii="Calibri" w:hAnsi="Calibri" w:cs="Calibri"/>
      <w:color w:val="000000"/>
      <w:sz w:val="24"/>
      <w:szCs w:val="24"/>
      <w:u w:val="none"/>
    </w:rPr>
  </w:style>
  <w:style w:type="character" w:customStyle="1" w:styleId="41">
    <w:name w:val="font11"/>
    <w:basedOn w:val="2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23</Pages>
  <Words>6260</Words>
  <Characters>6787</Characters>
  <Lines>0</Lines>
  <Paragraphs>0</Paragraphs>
  <TotalTime>2</TotalTime>
  <ScaleCrop>false</ScaleCrop>
  <LinksUpToDate>false</LinksUpToDate>
  <CharactersWithSpaces>7227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瑞瑞龙</cp:lastModifiedBy>
  <cp:lastPrinted>2017-12-14T01:02:00Z</cp:lastPrinted>
  <dcterms:modified xsi:type="dcterms:W3CDTF">2024-04-24T07:53:15Z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19B0BFD022C743C2BC8A7EF0AC582044_13</vt:lpwstr>
  </property>
</Properties>
</file>