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共青团盘龙区委</w:t>
      </w:r>
      <w:r>
        <w:rPr>
          <w:rFonts w:hint="eastAsia" w:ascii="方正小标宋简体" w:hAnsi="方正小标宋简体" w:eastAsia="方正小标宋简体" w:cs="方正小标宋简体"/>
          <w:sz w:val="44"/>
          <w:szCs w:val="44"/>
        </w:rPr>
        <w:t>领导班子</w:t>
      </w:r>
      <w:r>
        <w:rPr>
          <w:rFonts w:hint="eastAsia" w:ascii="方正小标宋简体" w:hAnsi="方正小标宋简体" w:eastAsia="方正小标宋简体" w:cs="方正小标宋简体"/>
          <w:sz w:val="44"/>
          <w:szCs w:val="44"/>
          <w:lang w:val="en-US" w:eastAsia="zh-CN"/>
        </w:rPr>
        <w:t>2021</w:t>
      </w:r>
      <w:r>
        <w:rPr>
          <w:rFonts w:hint="eastAsia" w:ascii="方正小标宋简体" w:hAnsi="方正小标宋简体" w:eastAsia="方正小标宋简体" w:cs="方正小标宋简体"/>
          <w:sz w:val="44"/>
          <w:szCs w:val="44"/>
        </w:rPr>
        <w:t>年工作总结</w:t>
      </w:r>
      <w:r>
        <w:rPr>
          <w:rFonts w:hint="eastAsia" w:ascii="方正小标宋简体" w:hAnsi="方正小标宋简体" w:eastAsia="方正小标宋简体" w:cs="方正小标宋简体"/>
          <w:sz w:val="44"/>
          <w:szCs w:val="44"/>
          <w:lang w:val="en-US" w:eastAsia="zh-CN"/>
        </w:rPr>
        <w:t>和2022年工作安排</w:t>
      </w:r>
    </w:p>
    <w:p>
      <w:pPr>
        <w:pStyle w:val="2"/>
        <w:ind w:firstLine="640" w:firstLineChars="200"/>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一、2021年工作总结</w:t>
      </w:r>
    </w:p>
    <w:p>
      <w:pPr>
        <w:keepNext w:val="0"/>
        <w:keepLines w:val="0"/>
        <w:pageBreakBefore w:val="0"/>
        <w:kinsoku/>
        <w:wordWrap/>
        <w:overflowPunct/>
        <w:autoSpaceDE/>
        <w:autoSpaceDN/>
        <w:bidi w:val="0"/>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2021年</w:t>
      </w:r>
      <w:r>
        <w:rPr>
          <w:rFonts w:hint="default" w:ascii="Times New Roman" w:hAnsi="Times New Roman" w:eastAsia="仿宋_GB2312" w:cs="Times New Roman"/>
          <w:sz w:val="32"/>
          <w:szCs w:val="32"/>
        </w:rPr>
        <w:t>，在区委和团市委的坚强领导下，</w:t>
      </w:r>
      <w:r>
        <w:rPr>
          <w:rFonts w:hint="eastAsia" w:ascii="Times New Roman" w:hAnsi="Times New Roman" w:eastAsia="仿宋_GB2312" w:cs="Times New Roman"/>
          <w:sz w:val="32"/>
          <w:szCs w:val="32"/>
          <w:lang w:val="en-US" w:eastAsia="zh-CN"/>
        </w:rPr>
        <w:t>共青团盘龙区委</w:t>
      </w:r>
      <w:r>
        <w:rPr>
          <w:rFonts w:hint="default" w:ascii="Times New Roman" w:hAnsi="Times New Roman" w:eastAsia="仿宋_GB2312" w:cs="Times New Roman"/>
          <w:sz w:val="32"/>
          <w:szCs w:val="32"/>
        </w:rPr>
        <w:t>始终坚持政治性、先进性、群众性的前进方向，紧紧围绕当好党的助手和后备军这一重要政治定位，围绕区委以高质量发展推进区域性国际中心城市核心城区的目标定位，找准工作切入点，着力创新推动，集聚工作力量。</w:t>
      </w:r>
    </w:p>
    <w:p>
      <w:pPr>
        <w:keepNext w:val="0"/>
        <w:keepLines w:val="0"/>
        <w:pageBreakBefore w:val="0"/>
        <w:widowControl/>
        <w:numPr>
          <w:ilvl w:val="0"/>
          <w:numId w:val="0"/>
        </w:numPr>
        <w:kinsoku/>
        <w:wordWrap/>
        <w:overflowPunct/>
        <w:autoSpaceDE/>
        <w:autoSpaceDN/>
        <w:bidi w:val="0"/>
        <w:adjustRightInd/>
        <w:snapToGrid/>
        <w:spacing w:line="600" w:lineRule="exact"/>
        <w:ind w:right="0" w:rightChars="0" w:firstLine="640" w:firstLineChars="200"/>
        <w:jc w:val="both"/>
        <w:textAlignment w:val="auto"/>
        <w:outlineLvl w:val="9"/>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（一）强学习、重互动，在思想引领中主动作为</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b/>
          <w:bCs w:val="0"/>
          <w:sz w:val="32"/>
          <w:szCs w:val="32"/>
        </w:rPr>
        <w:t>一是</w:t>
      </w:r>
      <w:r>
        <w:rPr>
          <w:rFonts w:hint="eastAsia" w:ascii="Times New Roman" w:hAnsi="Times New Roman" w:eastAsia="仿宋_GB2312" w:cs="Times New Roman"/>
          <w:b w:val="0"/>
          <w:bCs/>
          <w:sz w:val="32"/>
          <w:szCs w:val="32"/>
          <w:lang w:val="en-US" w:eastAsia="zh-CN"/>
        </w:rPr>
        <w:t>结合青年实际，</w:t>
      </w:r>
      <w:r>
        <w:rPr>
          <w:rFonts w:hint="eastAsia" w:ascii="Times New Roman" w:hAnsi="Times New Roman" w:eastAsia="仿宋_GB2312" w:cs="Times New Roman"/>
          <w:sz w:val="32"/>
          <w:szCs w:val="32"/>
          <w:lang w:val="en-US" w:eastAsia="zh-CN"/>
        </w:rPr>
        <w:t>及时</w:t>
      </w:r>
      <w:r>
        <w:rPr>
          <w:rFonts w:hint="default" w:ascii="Times New Roman" w:hAnsi="Times New Roman" w:eastAsia="仿宋_GB2312" w:cs="Times New Roman"/>
          <w:sz w:val="32"/>
          <w:szCs w:val="32"/>
        </w:rPr>
        <w:t>制定《共青团盘龙区委关于开展党史学习教育实施方案》，将党史学习教育作为重要政治任务扎实推进，结合</w:t>
      </w:r>
      <w:r>
        <w:rPr>
          <w:rFonts w:hint="eastAsia" w:ascii="Times New Roman" w:hAnsi="Times New Roman" w:eastAsia="仿宋_GB2312" w:cs="Times New Roman"/>
          <w:sz w:val="32"/>
          <w:szCs w:val="32"/>
          <w:lang w:val="en-US" w:eastAsia="zh-CN"/>
        </w:rPr>
        <w:t>盘龙</w:t>
      </w:r>
      <w:r>
        <w:rPr>
          <w:rFonts w:hint="default" w:ascii="Times New Roman" w:hAnsi="Times New Roman" w:eastAsia="仿宋_GB2312" w:cs="Times New Roman"/>
          <w:sz w:val="32"/>
          <w:szCs w:val="32"/>
        </w:rPr>
        <w:t>共青团实际，面向机关、</w:t>
      </w:r>
      <w:r>
        <w:rPr>
          <w:rFonts w:hint="eastAsia" w:ascii="Times New Roman" w:hAnsi="Times New Roman" w:eastAsia="仿宋_GB2312" w:cs="Times New Roman"/>
          <w:sz w:val="32"/>
          <w:szCs w:val="32"/>
          <w:lang w:val="en-US" w:eastAsia="zh-CN"/>
        </w:rPr>
        <w:t>街道社区</w:t>
      </w:r>
      <w:r>
        <w:rPr>
          <w:rFonts w:hint="default" w:ascii="Times New Roman" w:hAnsi="Times New Roman" w:eastAsia="仿宋_GB2312" w:cs="Times New Roman"/>
          <w:sz w:val="32"/>
          <w:szCs w:val="32"/>
        </w:rPr>
        <w:t>和广大</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两新</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组织青年</w:t>
      </w:r>
      <w:r>
        <w:rPr>
          <w:rFonts w:hint="default" w:ascii="Times New Roman" w:hAnsi="Times New Roman" w:eastAsia="仿宋_GB2312" w:cs="Times New Roman"/>
          <w:sz w:val="32"/>
          <w:szCs w:val="32"/>
        </w:rPr>
        <w:t>开展党史学习教育，围绕青年群体</w:t>
      </w:r>
      <w:r>
        <w:rPr>
          <w:rFonts w:hint="eastAsia" w:ascii="Times New Roman" w:hAnsi="Times New Roman" w:eastAsia="仿宋_GB2312" w:cs="Times New Roman"/>
          <w:sz w:val="32"/>
          <w:szCs w:val="32"/>
          <w:lang w:val="en-US" w:eastAsia="zh-CN"/>
        </w:rPr>
        <w:t>实际出发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做好6个方面5个主题15个子内容</w:t>
      </w:r>
      <w:r>
        <w:rPr>
          <w:rFonts w:hint="default" w:ascii="Times New Roman" w:hAnsi="Times New Roman" w:eastAsia="仿宋_GB2312" w:cs="Times New Roman"/>
          <w:sz w:val="32"/>
          <w:szCs w:val="32"/>
        </w:rPr>
        <w:t>学习安排，确保党史学习教育的针对性和吸引力。</w:t>
      </w:r>
      <w:r>
        <w:rPr>
          <w:rFonts w:hint="default" w:ascii="Times New Roman" w:hAnsi="Times New Roman" w:eastAsia="仿宋_GB2312" w:cs="Times New Roman"/>
          <w:b/>
          <w:sz w:val="32"/>
          <w:szCs w:val="32"/>
        </w:rPr>
        <w:t>二是</w:t>
      </w:r>
      <w:r>
        <w:rPr>
          <w:rFonts w:hint="default" w:ascii="Times New Roman" w:hAnsi="Times New Roman" w:eastAsia="仿宋_GB2312" w:cs="Times New Roman"/>
          <w:b w:val="0"/>
          <w:bCs/>
          <w:sz w:val="32"/>
          <w:szCs w:val="32"/>
        </w:rPr>
        <w:t>以“三个一”为主线加强自学</w:t>
      </w:r>
      <w:r>
        <w:rPr>
          <w:rFonts w:hint="eastAsia" w:ascii="Times New Roman" w:hAnsi="Times New Roman" w:eastAsia="仿宋_GB2312" w:cs="Times New Roman"/>
          <w:b w:val="0"/>
          <w:bCs/>
          <w:sz w:val="32"/>
          <w:szCs w:val="32"/>
          <w:lang w:eastAsia="zh-CN"/>
        </w:rPr>
        <w:t>，</w:t>
      </w:r>
      <w:r>
        <w:rPr>
          <w:rFonts w:hint="eastAsia" w:ascii="Times New Roman" w:hAnsi="Times New Roman" w:eastAsia="仿宋_GB2312" w:cs="Times New Roman"/>
          <w:sz w:val="32"/>
          <w:szCs w:val="32"/>
          <w:lang w:eastAsia="zh-CN"/>
        </w:rPr>
        <w:t>围绕新民主主义革命、社会主义革命和建设、改革开放、中国特色社会主义新时代等</w:t>
      </w:r>
      <w:r>
        <w:rPr>
          <w:rFonts w:hint="eastAsia" w:ascii="Times New Roman" w:hAnsi="Times New Roman" w:eastAsia="仿宋_GB2312" w:cs="Times New Roman"/>
          <w:sz w:val="32"/>
          <w:szCs w:val="32"/>
          <w:lang w:val="en-US" w:eastAsia="zh-CN"/>
        </w:rPr>
        <w:t>必学内容和中国共产党云南史、昆明史、盘龙史等内容，团区委机关支部</w:t>
      </w:r>
      <w:r>
        <w:rPr>
          <w:rFonts w:hint="default" w:ascii="Times New Roman" w:hAnsi="Times New Roman" w:eastAsia="仿宋_GB2312" w:cs="Times New Roman"/>
          <w:sz w:val="32"/>
          <w:szCs w:val="32"/>
        </w:rPr>
        <w:t>明确每月一个学习主题、规定每周一场集中学习、要求每天一次自主学习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采用“集中+自学”“请进来+走出去”等方式。</w:t>
      </w:r>
      <w:r>
        <w:rPr>
          <w:rFonts w:hint="default" w:ascii="Times New Roman" w:hAnsi="Times New Roman" w:eastAsia="仿宋_GB2312" w:cs="Times New Roman"/>
          <w:sz w:val="32"/>
          <w:szCs w:val="32"/>
        </w:rPr>
        <w:t>5月份联合团市委机关党支部共同开展“学习百年党史汲取奋进力量”主题党日活动，</w:t>
      </w:r>
      <w:r>
        <w:rPr>
          <w:rFonts w:hint="eastAsia" w:ascii="Times New Roman" w:hAnsi="Times New Roman" w:eastAsia="仿宋_GB2312" w:cs="Times New Roman"/>
          <w:sz w:val="32"/>
          <w:szCs w:val="32"/>
          <w:lang w:val="en-US" w:eastAsia="zh-CN"/>
        </w:rPr>
        <w:t>通过祭扫黑龙潭公园革命烈士墓、参观闻一多纪念馆和闻一多旧居、观影庭院京韵实验剧《闻一多》等形式，加强市区两级团员青年党史学习交流</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b/>
          <w:sz w:val="32"/>
          <w:szCs w:val="32"/>
        </w:rPr>
        <w:t>三是</w:t>
      </w:r>
      <w:r>
        <w:rPr>
          <w:rFonts w:hint="default" w:ascii="Times New Roman" w:hAnsi="Times New Roman" w:eastAsia="仿宋_GB2312" w:cs="Times New Roman"/>
          <w:b w:val="0"/>
          <w:bCs/>
          <w:sz w:val="32"/>
          <w:szCs w:val="32"/>
        </w:rPr>
        <w:t>结</w:t>
      </w:r>
      <w:r>
        <w:rPr>
          <w:rFonts w:hint="default" w:ascii="Times New Roman" w:hAnsi="Times New Roman" w:eastAsia="仿宋_GB2312" w:cs="Times New Roman"/>
          <w:sz w:val="32"/>
          <w:szCs w:val="32"/>
        </w:rPr>
        <w:t>合辖区青年分散实际，通过“智慧团建”“青年大学习”等网络平台做好党史学习教育，全区共</w:t>
      </w:r>
      <w:r>
        <w:rPr>
          <w:rFonts w:hint="eastAsia" w:ascii="Times New Roman" w:hAnsi="Times New Roman" w:eastAsia="仿宋_GB2312" w:cs="Times New Roman"/>
          <w:sz w:val="32"/>
          <w:szCs w:val="32"/>
          <w:lang w:val="en-US" w:eastAsia="zh-CN"/>
        </w:rPr>
        <w:t>587</w:t>
      </w:r>
      <w:r>
        <w:rPr>
          <w:rFonts w:hint="default" w:ascii="Times New Roman" w:hAnsi="Times New Roman" w:eastAsia="仿宋_GB2312" w:cs="Times New Roman"/>
          <w:sz w:val="32"/>
          <w:szCs w:val="32"/>
        </w:rPr>
        <w:t>个团组织</w:t>
      </w:r>
      <w:r>
        <w:rPr>
          <w:rFonts w:hint="eastAsia" w:ascii="Times New Roman" w:hAnsi="Times New Roman" w:eastAsia="仿宋_GB2312" w:cs="Times New Roman"/>
          <w:sz w:val="32"/>
          <w:szCs w:val="32"/>
          <w:lang w:val="en-US" w:eastAsia="zh-CN"/>
        </w:rPr>
        <w:t>80208</w:t>
      </w:r>
      <w:r>
        <w:rPr>
          <w:rFonts w:hint="default" w:ascii="Times New Roman" w:hAnsi="Times New Roman" w:eastAsia="仿宋_GB2312" w:cs="Times New Roman"/>
          <w:sz w:val="32"/>
          <w:szCs w:val="32"/>
        </w:rPr>
        <w:t>人/次团员青年参与</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线下开展2021年度盘龙共青团系统团干培训班，共137人参与，围绕2021年共青团重点工作、党史学习教育等重点内容进行集中学习</w:t>
      </w:r>
      <w:r>
        <w:rPr>
          <w:rFonts w:hint="eastAsia" w:ascii="Times New Roman" w:hAnsi="Times New Roman" w:eastAsia="仿宋_GB2312" w:cs="Times New Roman"/>
          <w:sz w:val="32"/>
          <w:szCs w:val="32"/>
          <w:lang w:eastAsia="zh-CN"/>
        </w:rPr>
        <w:t>；承办</w:t>
      </w:r>
      <w:r>
        <w:rPr>
          <w:rFonts w:hint="eastAsia" w:ascii="Times New Roman" w:hAnsi="Times New Roman" w:eastAsia="仿宋_GB2312" w:cs="Times New Roman"/>
          <w:sz w:val="32"/>
          <w:szCs w:val="32"/>
        </w:rPr>
        <w:t>盘龙区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庆祝中国共产党成立100周年——学百年党史</w:t>
      </w:r>
      <w:r>
        <w:rPr>
          <w:rFonts w:hint="eastAsia" w:ascii="仿宋_GB2312" w:hAnsi="Times New Roman" w:eastAsia="仿宋_GB2312" w:cs="Times New Roman"/>
          <w:sz w:val="32"/>
          <w:szCs w:val="32"/>
        </w:rPr>
        <w:t>·</w:t>
      </w:r>
      <w:r>
        <w:rPr>
          <w:rFonts w:hint="eastAsia" w:ascii="Times New Roman" w:hAnsi="Times New Roman" w:eastAsia="仿宋_GB2312" w:cs="Times New Roman"/>
          <w:sz w:val="32"/>
          <w:szCs w:val="32"/>
        </w:rPr>
        <w:t>悟思想伟力</w:t>
      </w:r>
      <w:r>
        <w:rPr>
          <w:rFonts w:hint="eastAsia" w:ascii="仿宋_GB2312" w:hAnsi="Times New Roman" w:eastAsia="仿宋_GB2312" w:cs="Times New Roman"/>
          <w:sz w:val="32"/>
          <w:szCs w:val="32"/>
        </w:rPr>
        <w:t>·</w:t>
      </w:r>
      <w:r>
        <w:rPr>
          <w:rFonts w:hint="eastAsia" w:ascii="Times New Roman" w:hAnsi="Times New Roman" w:eastAsia="仿宋_GB2312" w:cs="Times New Roman"/>
          <w:sz w:val="32"/>
          <w:szCs w:val="32"/>
        </w:rPr>
        <w:t>铸奋斗精神</w:t>
      </w:r>
      <w:r>
        <w:rPr>
          <w:rFonts w:ascii="Times New Roman" w:hAnsi="Times New Roman" w:eastAsia="仿宋_GB2312" w:cs="Times New Roman"/>
          <w:sz w:val="32"/>
          <w:szCs w:val="32"/>
        </w:rPr>
        <w:t>”主题党史知识竞赛</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组织全区7个区委派出工委、12个街道党工委选派20支代表队共60名优秀青年参加</w:t>
      </w:r>
      <w:r>
        <w:rPr>
          <w:rFonts w:hint="eastAsia" w:ascii="Times New Roman" w:hAnsi="Times New Roman" w:eastAsia="仿宋_GB2312" w:cs="Times New Roman"/>
          <w:sz w:val="32"/>
          <w:szCs w:val="32"/>
          <w:lang w:eastAsia="zh-CN"/>
        </w:rPr>
        <w:t>。</w:t>
      </w:r>
    </w:p>
    <w:p>
      <w:pPr>
        <w:keepNext w:val="0"/>
        <w:keepLines w:val="0"/>
        <w:pageBreakBefore w:val="0"/>
        <w:widowControl/>
        <w:numPr>
          <w:ilvl w:val="0"/>
          <w:numId w:val="0"/>
        </w:numPr>
        <w:kinsoku/>
        <w:wordWrap/>
        <w:overflowPunct/>
        <w:autoSpaceDE/>
        <w:autoSpaceDN/>
        <w:bidi w:val="0"/>
        <w:adjustRightInd/>
        <w:snapToGrid/>
        <w:spacing w:line="600" w:lineRule="exact"/>
        <w:ind w:right="0" w:rightChars="0" w:firstLine="320" w:firstLineChars="100"/>
        <w:jc w:val="both"/>
        <w:textAlignment w:val="auto"/>
        <w:outlineLvl w:val="9"/>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（二）鼓干劲、勇担当，在服务中心工作中展现青春风采</w:t>
      </w:r>
    </w:p>
    <w:p>
      <w:pPr>
        <w:keepNext w:val="0"/>
        <w:keepLines w:val="0"/>
        <w:pageBreakBefore w:val="0"/>
        <w:kinsoku/>
        <w:wordWrap/>
        <w:overflowPunct/>
        <w:topLinePunct w:val="0"/>
        <w:autoSpaceDE/>
        <w:autoSpaceDN/>
        <w:bidi w:val="0"/>
        <w:adjustRightInd w:val="0"/>
        <w:snapToGrid w:val="0"/>
        <w:spacing w:line="60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val="en-US" w:eastAsia="zh-CN"/>
        </w:rPr>
        <w:t>一是</w:t>
      </w:r>
      <w:r>
        <w:rPr>
          <w:rFonts w:hint="eastAsia" w:ascii="Times New Roman" w:hAnsi="Times New Roman" w:eastAsia="仿宋_GB2312" w:cs="Times New Roman"/>
          <w:sz w:val="32"/>
          <w:szCs w:val="32"/>
          <w:lang w:val="en-US" w:eastAsia="zh-CN"/>
        </w:rPr>
        <w:t>在疫苗接种期间，共青团盘龙区委</w:t>
      </w:r>
      <w:r>
        <w:rPr>
          <w:rFonts w:hint="default" w:ascii="Times New Roman" w:hAnsi="Times New Roman" w:eastAsia="仿宋_GB2312" w:cs="Times New Roman"/>
          <w:sz w:val="32"/>
          <w:szCs w:val="32"/>
        </w:rPr>
        <w:t>把推进新冠病毒疫苗接种工作作为“我</w:t>
      </w:r>
      <w:r>
        <w:rPr>
          <w:rFonts w:hint="default" w:ascii="Times New Roman" w:hAnsi="Times New Roman" w:eastAsia="仿宋_GB2312" w:cs="Times New Roman"/>
          <w:sz w:val="32"/>
          <w:szCs w:val="32"/>
          <w:highlight w:val="none"/>
        </w:rPr>
        <w:t>为青年做件事”的落脚点和着力点</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发动各级团组织参与到疫苗接种工作中，</w:t>
      </w:r>
      <w:r>
        <w:rPr>
          <w:rFonts w:hint="default" w:ascii="Times New Roman" w:hAnsi="Times New Roman" w:eastAsia="仿宋_GB2312" w:cs="Times New Roman"/>
          <w:sz w:val="32"/>
          <w:szCs w:val="32"/>
          <w:highlight w:val="none"/>
        </w:rPr>
        <w:t>区卫健局团委组织</w:t>
      </w:r>
      <w:r>
        <w:rPr>
          <w:rFonts w:hint="eastAsia" w:ascii="Times New Roman" w:hAnsi="Times New Roman" w:eastAsia="仿宋_GB2312" w:cs="Times New Roman"/>
          <w:sz w:val="32"/>
          <w:szCs w:val="32"/>
          <w:highlight w:val="none"/>
          <w:lang w:val="en-US" w:eastAsia="zh-CN"/>
        </w:rPr>
        <w:t>176</w:t>
      </w:r>
      <w:r>
        <w:rPr>
          <w:rFonts w:hint="default" w:ascii="Times New Roman" w:hAnsi="Times New Roman" w:eastAsia="仿宋_GB2312" w:cs="Times New Roman"/>
          <w:sz w:val="32"/>
          <w:szCs w:val="32"/>
          <w:highlight w:val="none"/>
        </w:rPr>
        <w:t>名青年医护人员，投入到</w:t>
      </w:r>
      <w:r>
        <w:rPr>
          <w:rFonts w:hint="eastAsia" w:ascii="Times New Roman" w:hAnsi="Times New Roman" w:eastAsia="仿宋_GB2312" w:cs="Times New Roman"/>
          <w:sz w:val="32"/>
          <w:szCs w:val="32"/>
          <w:highlight w:val="none"/>
          <w:lang w:val="en-US" w:eastAsia="zh-CN"/>
        </w:rPr>
        <w:t>24</w:t>
      </w:r>
      <w:r>
        <w:rPr>
          <w:rFonts w:hint="default" w:ascii="Times New Roman" w:hAnsi="Times New Roman" w:eastAsia="仿宋_GB2312" w:cs="Times New Roman"/>
          <w:sz w:val="32"/>
          <w:szCs w:val="32"/>
          <w:highlight w:val="none"/>
        </w:rPr>
        <w:t>个疫苗接种点开展疫苗接种工作，</w:t>
      </w:r>
      <w:r>
        <w:rPr>
          <w:rFonts w:hint="eastAsia" w:ascii="Times New Roman" w:hAnsi="Times New Roman" w:eastAsia="仿宋_GB2312" w:cs="Times New Roman"/>
          <w:sz w:val="32"/>
          <w:szCs w:val="32"/>
          <w:highlight w:val="none"/>
          <w:lang w:val="en-US" w:eastAsia="zh-CN"/>
        </w:rPr>
        <w:t>盘龙区</w:t>
      </w:r>
      <w:r>
        <w:rPr>
          <w:rFonts w:hint="default" w:ascii="Times New Roman" w:hAnsi="Times New Roman" w:eastAsia="仿宋_GB2312" w:cs="Times New Roman"/>
          <w:sz w:val="32"/>
          <w:szCs w:val="32"/>
          <w:highlight w:val="none"/>
        </w:rPr>
        <w:t>累计接种1033321针，接种739976人</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同时</w:t>
      </w:r>
      <w:r>
        <w:rPr>
          <w:rFonts w:hint="eastAsia" w:ascii="Times New Roman" w:hAnsi="Times New Roman" w:eastAsia="仿宋_GB2312" w:cs="Times New Roman"/>
          <w:sz w:val="32"/>
          <w:szCs w:val="32"/>
          <w:highlight w:val="none"/>
          <w:lang w:val="en-US" w:eastAsia="zh-CN"/>
        </w:rPr>
        <w:t>团区委</w:t>
      </w:r>
      <w:r>
        <w:rPr>
          <w:rFonts w:hint="default" w:ascii="Times New Roman" w:hAnsi="Times New Roman" w:eastAsia="仿宋_GB2312" w:cs="Times New Roman"/>
          <w:sz w:val="32"/>
          <w:szCs w:val="32"/>
          <w:highlight w:val="none"/>
        </w:rPr>
        <w:t>组织志愿者</w:t>
      </w:r>
      <w:r>
        <w:rPr>
          <w:rFonts w:hint="eastAsia" w:ascii="Times New Roman" w:hAnsi="Times New Roman" w:eastAsia="仿宋_GB2312" w:cs="Times New Roman"/>
          <w:sz w:val="32"/>
          <w:szCs w:val="32"/>
          <w:highlight w:val="none"/>
          <w:lang w:val="en-US" w:eastAsia="zh-CN"/>
        </w:rPr>
        <w:t>900</w:t>
      </w:r>
      <w:r>
        <w:rPr>
          <w:rFonts w:hint="default" w:ascii="Times New Roman" w:hAnsi="Times New Roman" w:eastAsia="仿宋_GB2312" w:cs="Times New Roman"/>
          <w:sz w:val="32"/>
          <w:szCs w:val="32"/>
          <w:highlight w:val="none"/>
        </w:rPr>
        <w:t>余</w:t>
      </w:r>
      <w:r>
        <w:rPr>
          <w:rFonts w:hint="eastAsia" w:ascii="Times New Roman" w:hAnsi="Times New Roman" w:eastAsia="仿宋_GB2312" w:cs="Times New Roman"/>
          <w:sz w:val="32"/>
          <w:szCs w:val="32"/>
          <w:highlight w:val="none"/>
          <w:lang w:val="en-US" w:eastAsia="zh-CN"/>
        </w:rPr>
        <w:t>人次常态化</w:t>
      </w:r>
      <w:r>
        <w:rPr>
          <w:rFonts w:hint="default" w:ascii="Times New Roman" w:hAnsi="Times New Roman" w:eastAsia="仿宋_GB2312" w:cs="Times New Roman"/>
          <w:sz w:val="32"/>
          <w:szCs w:val="32"/>
          <w:highlight w:val="none"/>
        </w:rPr>
        <w:t>参与疫苗接种现场保障工作</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b/>
          <w:bCs/>
          <w:sz w:val="32"/>
          <w:szCs w:val="32"/>
          <w:lang w:val="en-US" w:eastAsia="zh-CN"/>
        </w:rPr>
        <w:t>二是</w:t>
      </w:r>
      <w:r>
        <w:rPr>
          <w:rFonts w:hint="eastAsia" w:ascii="Times New Roman" w:hAnsi="Times New Roman" w:eastAsia="仿宋_GB2312" w:cs="Times New Roman"/>
          <w:sz w:val="32"/>
          <w:szCs w:val="32"/>
          <w:lang w:val="en-US" w:eastAsia="zh-CN"/>
        </w:rPr>
        <w:t>团区委立足于服务广大青年交友需求，积极搭建和拓宽青年交流沟通平台，</w:t>
      </w:r>
      <w:r>
        <w:rPr>
          <w:rFonts w:hint="default" w:ascii="Times New Roman" w:hAnsi="Times New Roman" w:eastAsia="仿宋_GB2312" w:cs="Times New Roman"/>
          <w:sz w:val="32"/>
          <w:szCs w:val="32"/>
        </w:rPr>
        <w:t>联合辖区商圈团委</w:t>
      </w:r>
      <w:r>
        <w:rPr>
          <w:rFonts w:hint="eastAsia" w:ascii="Times New Roman" w:hAnsi="Times New Roman" w:eastAsia="仿宋_GB2312" w:cs="Times New Roman"/>
          <w:sz w:val="32"/>
          <w:szCs w:val="32"/>
          <w:lang w:eastAsia="zh-CN"/>
        </w:rPr>
        <w:t>，组织</w:t>
      </w:r>
      <w:r>
        <w:rPr>
          <w:rFonts w:hint="eastAsia" w:ascii="Times New Roman" w:hAnsi="Times New Roman" w:eastAsia="仿宋_GB2312" w:cs="Times New Roman"/>
          <w:sz w:val="32"/>
          <w:szCs w:val="32"/>
          <w:lang w:val="en-US" w:eastAsia="zh-CN"/>
        </w:rPr>
        <w:t>100名单身青年</w:t>
      </w:r>
      <w:r>
        <w:rPr>
          <w:rFonts w:hint="default" w:ascii="Times New Roman" w:hAnsi="Times New Roman" w:eastAsia="仿宋_GB2312" w:cs="Times New Roman"/>
          <w:sz w:val="32"/>
          <w:szCs w:val="32"/>
        </w:rPr>
        <w:t>开展“花漾宣言联谊会”</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组织43家机关单位及67家事业单位、国企央企、“两新”组织的400名单身青年参与“七夕</w:t>
      </w:r>
      <w:r>
        <w:rPr>
          <w:rFonts w:hint="eastAsia" w:ascii="微软雅黑" w:hAnsi="微软雅黑" w:eastAsia="微软雅黑" w:cs="微软雅黑"/>
          <w:sz w:val="32"/>
          <w:szCs w:val="32"/>
          <w:lang w:val="en-US" w:eastAsia="zh-CN"/>
        </w:rPr>
        <w:t>·</w:t>
      </w:r>
      <w:r>
        <w:rPr>
          <w:rFonts w:hint="eastAsia" w:ascii="Times New Roman" w:hAnsi="Times New Roman" w:eastAsia="仿宋_GB2312" w:cs="Times New Roman"/>
          <w:sz w:val="32"/>
          <w:szCs w:val="32"/>
          <w:lang w:val="en-US" w:eastAsia="zh-CN"/>
        </w:rPr>
        <w:t>缘来有你”线上交友联谊活动，</w:t>
      </w:r>
      <w:r>
        <w:rPr>
          <w:rFonts w:hint="default" w:ascii="Times New Roman" w:hAnsi="Times New Roman" w:eastAsia="仿宋_GB2312" w:cs="Times New Roman"/>
          <w:sz w:val="32"/>
          <w:szCs w:val="32"/>
        </w:rPr>
        <w:t>更好地服务青年、凝聚青年、联系青年</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b/>
          <w:bCs/>
          <w:sz w:val="32"/>
          <w:szCs w:val="32"/>
          <w:lang w:val="en-US" w:eastAsia="zh-CN"/>
        </w:rPr>
        <w:t>三是</w:t>
      </w:r>
      <w:r>
        <w:rPr>
          <w:rFonts w:hint="eastAsia" w:ascii="Times New Roman" w:hAnsi="Times New Roman" w:eastAsia="仿宋_GB2312" w:cs="Times New Roman"/>
          <w:sz w:val="32"/>
          <w:szCs w:val="32"/>
          <w:lang w:val="en-US" w:eastAsia="zh-CN"/>
        </w:rPr>
        <w:t>加强与驻区高校合作，整合校地共青团资源，</w:t>
      </w:r>
      <w:r>
        <w:rPr>
          <w:rFonts w:hint="eastAsia" w:ascii="Times New Roman" w:hAnsi="Times New Roman" w:eastAsia="仿宋_GB2312" w:cs="Times New Roman"/>
          <w:sz w:val="32"/>
          <w:szCs w:val="32"/>
          <w:lang w:eastAsia="zh-CN"/>
        </w:rPr>
        <w:t>面向</w:t>
      </w:r>
      <w:r>
        <w:rPr>
          <w:rFonts w:hint="eastAsia" w:ascii="Times New Roman" w:hAnsi="Times New Roman" w:eastAsia="仿宋_GB2312" w:cs="Times New Roman"/>
          <w:sz w:val="32"/>
          <w:szCs w:val="32"/>
          <w:lang w:val="en-US" w:eastAsia="zh-CN"/>
        </w:rPr>
        <w:t>机关事业单位、高校学生、辖区“两新”组织</w:t>
      </w:r>
      <w:r>
        <w:rPr>
          <w:rFonts w:hint="eastAsia" w:ascii="Times New Roman" w:hAnsi="Times New Roman" w:eastAsia="仿宋_GB2312" w:cs="Times New Roman"/>
          <w:sz w:val="32"/>
          <w:szCs w:val="32"/>
          <w:lang w:eastAsia="zh-CN"/>
        </w:rPr>
        <w:t>推出</w:t>
      </w:r>
      <w:r>
        <w:rPr>
          <w:rFonts w:hint="eastAsia" w:ascii="Times New Roman" w:hAnsi="Times New Roman" w:eastAsia="仿宋_GB2312" w:cs="Times New Roman"/>
          <w:sz w:val="32"/>
          <w:szCs w:val="32"/>
          <w:lang w:val="en-US" w:eastAsia="zh-CN"/>
        </w:rPr>
        <w:t>暑期</w:t>
      </w:r>
      <w:r>
        <w:rPr>
          <w:rFonts w:hint="eastAsia" w:ascii="Times New Roman" w:hAnsi="Times New Roman" w:eastAsia="仿宋_GB2312" w:cs="Times New Roman"/>
          <w:sz w:val="32"/>
          <w:szCs w:val="32"/>
          <w:lang w:eastAsia="zh-CN"/>
        </w:rPr>
        <w:t>实习实践季、就业服务季、</w:t>
      </w:r>
      <w:r>
        <w:rPr>
          <w:rFonts w:hint="eastAsia" w:ascii="Times New Roman" w:hAnsi="Times New Roman" w:eastAsia="仿宋_GB2312" w:cs="Times New Roman"/>
          <w:sz w:val="32"/>
          <w:szCs w:val="32"/>
          <w:lang w:val="en-US" w:eastAsia="zh-CN"/>
        </w:rPr>
        <w:t>专场</w:t>
      </w:r>
      <w:r>
        <w:rPr>
          <w:rFonts w:hint="eastAsia" w:ascii="Times New Roman" w:hAnsi="Times New Roman" w:eastAsia="仿宋_GB2312" w:cs="Times New Roman"/>
          <w:sz w:val="32"/>
          <w:szCs w:val="32"/>
          <w:lang w:eastAsia="zh-CN"/>
        </w:rPr>
        <w:t>招聘季等主题服务，</w:t>
      </w:r>
      <w:r>
        <w:rPr>
          <w:rFonts w:hint="eastAsia" w:ascii="Times New Roman" w:hAnsi="Times New Roman" w:eastAsia="仿宋_GB2312" w:cs="Times New Roman"/>
          <w:sz w:val="32"/>
          <w:szCs w:val="32"/>
          <w:lang w:val="en-US" w:eastAsia="zh-CN"/>
        </w:rPr>
        <w:t>共安排46名同学到盘龙区21个部门实习，进一步解决高校学生实习就业问题。</w:t>
      </w:r>
      <w:r>
        <w:rPr>
          <w:rFonts w:hint="eastAsia" w:ascii="Times New Roman" w:hAnsi="Times New Roman" w:eastAsia="仿宋_GB2312" w:cs="Times New Roman"/>
          <w:b/>
          <w:bCs/>
          <w:sz w:val="32"/>
          <w:szCs w:val="32"/>
          <w:lang w:val="en-US" w:eastAsia="zh-CN"/>
        </w:rPr>
        <w:t>四是</w:t>
      </w:r>
      <w:r>
        <w:rPr>
          <w:rFonts w:hint="eastAsia" w:ascii="Times New Roman" w:hAnsi="Times New Roman" w:eastAsia="仿宋_GB2312" w:cs="Times New Roman"/>
          <w:sz w:val="32"/>
          <w:szCs w:val="32"/>
          <w:lang w:eastAsia="zh-CN"/>
        </w:rPr>
        <w:t>打造覆盖</w:t>
      </w:r>
      <w:r>
        <w:rPr>
          <w:rFonts w:hint="eastAsia" w:ascii="Times New Roman" w:hAnsi="Times New Roman" w:eastAsia="仿宋_GB2312" w:cs="Times New Roman"/>
          <w:sz w:val="32"/>
          <w:szCs w:val="32"/>
          <w:lang w:val="en-US" w:eastAsia="zh-CN"/>
        </w:rPr>
        <w:t>主城区8</w:t>
      </w:r>
      <w:r>
        <w:rPr>
          <w:rFonts w:hint="eastAsia" w:ascii="Times New Roman" w:hAnsi="Times New Roman" w:eastAsia="仿宋_GB2312" w:cs="Times New Roman"/>
          <w:sz w:val="32"/>
          <w:szCs w:val="32"/>
          <w:lang w:eastAsia="zh-CN"/>
        </w:rPr>
        <w:t>个</w:t>
      </w:r>
      <w:r>
        <w:rPr>
          <w:rFonts w:hint="eastAsia" w:ascii="Times New Roman" w:hAnsi="Times New Roman" w:eastAsia="仿宋_GB2312" w:cs="Times New Roman"/>
          <w:sz w:val="32"/>
          <w:szCs w:val="32"/>
          <w:lang w:val="en-US" w:eastAsia="zh-CN"/>
        </w:rPr>
        <w:t>街道20</w:t>
      </w:r>
      <w:r>
        <w:rPr>
          <w:rFonts w:hint="eastAsia" w:ascii="Times New Roman" w:hAnsi="Times New Roman" w:eastAsia="仿宋_GB2312" w:cs="Times New Roman"/>
          <w:sz w:val="32"/>
          <w:szCs w:val="32"/>
          <w:lang w:eastAsia="zh-CN"/>
        </w:rPr>
        <w:t>个</w:t>
      </w:r>
      <w:r>
        <w:rPr>
          <w:rFonts w:hint="eastAsia" w:ascii="Times New Roman" w:hAnsi="Times New Roman" w:eastAsia="仿宋_GB2312" w:cs="Times New Roman"/>
          <w:sz w:val="32"/>
          <w:szCs w:val="32"/>
          <w:lang w:val="en-US" w:eastAsia="zh-CN"/>
        </w:rPr>
        <w:t>社区</w:t>
      </w:r>
      <w:r>
        <w:rPr>
          <w:rFonts w:hint="eastAsia" w:ascii="Times New Roman" w:hAnsi="Times New Roman" w:eastAsia="仿宋_GB2312" w:cs="Times New Roman"/>
          <w:sz w:val="32"/>
          <w:szCs w:val="32"/>
          <w:lang w:eastAsia="zh-CN"/>
        </w:rPr>
        <w:t>近</w:t>
      </w:r>
      <w:r>
        <w:rPr>
          <w:rFonts w:hint="eastAsia" w:ascii="Times New Roman" w:hAnsi="Times New Roman" w:eastAsia="仿宋_GB2312" w:cs="Times New Roman"/>
          <w:sz w:val="32"/>
          <w:szCs w:val="32"/>
          <w:lang w:val="en-US" w:eastAsia="zh-CN"/>
        </w:rPr>
        <w:t>23</w:t>
      </w:r>
      <w:r>
        <w:rPr>
          <w:rFonts w:hint="eastAsia" w:ascii="Times New Roman" w:hAnsi="Times New Roman" w:eastAsia="仿宋_GB2312" w:cs="Times New Roman"/>
          <w:sz w:val="32"/>
          <w:szCs w:val="32"/>
          <w:lang w:eastAsia="zh-CN"/>
        </w:rPr>
        <w:t>处“青年之家”，</w:t>
      </w:r>
      <w:r>
        <w:rPr>
          <w:rFonts w:hint="eastAsia" w:ascii="Times New Roman" w:hAnsi="Times New Roman" w:eastAsia="仿宋_GB2312" w:cs="Times New Roman"/>
          <w:sz w:val="32"/>
          <w:szCs w:val="32"/>
          <w:lang w:val="en-US" w:eastAsia="zh-CN"/>
        </w:rPr>
        <w:t>在同德广场、火车北站、东风广场等北京路沿线开展党团员志愿服务“初心亭”，为环卫工人、外卖小哥、网约车司机师傅等提供便利志愿服务</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b/>
          <w:bCs/>
          <w:sz w:val="32"/>
          <w:szCs w:val="32"/>
          <w:lang w:val="en-US" w:eastAsia="zh-CN"/>
        </w:rPr>
        <w:t>五是</w:t>
      </w:r>
      <w:r>
        <w:rPr>
          <w:rFonts w:hint="default" w:ascii="Times New Roman" w:hAnsi="Times New Roman" w:eastAsia="仿宋_GB2312" w:cs="Times New Roman"/>
          <w:sz w:val="32"/>
          <w:szCs w:val="32"/>
          <w:lang w:val="en-US" w:eastAsia="zh-CN"/>
        </w:rPr>
        <w:t>COP15期间，共</w:t>
      </w:r>
      <w:r>
        <w:rPr>
          <w:rFonts w:hint="eastAsia" w:ascii="Times New Roman" w:hAnsi="Times New Roman" w:eastAsia="仿宋_GB2312" w:cs="Times New Roman"/>
          <w:sz w:val="32"/>
          <w:szCs w:val="32"/>
          <w:lang w:val="en-US" w:eastAsia="zh-CN"/>
        </w:rPr>
        <w:t>建设</w:t>
      </w:r>
      <w:r>
        <w:rPr>
          <w:rFonts w:hint="default" w:ascii="Times New Roman" w:hAnsi="Times New Roman" w:eastAsia="仿宋_GB2312" w:cs="Times New Roman"/>
          <w:sz w:val="32"/>
          <w:szCs w:val="32"/>
          <w:lang w:val="en-US" w:eastAsia="zh-CN"/>
        </w:rPr>
        <w:t>7个COP15城市志愿者服务站点，50个学雷锋志愿服务站点，配备管理岗志愿者3名，骨干志愿者100名，普通志愿者400名投入到志愿服务中，提供问询服务、语言服务、便民服务、植物园外围嘉宾接待服务等。</w:t>
      </w:r>
    </w:p>
    <w:p>
      <w:pPr>
        <w:keepNext w:val="0"/>
        <w:keepLines w:val="0"/>
        <w:pageBreakBefore w:val="0"/>
        <w:widowControl/>
        <w:numPr>
          <w:ilvl w:val="0"/>
          <w:numId w:val="0"/>
        </w:numPr>
        <w:kinsoku/>
        <w:wordWrap/>
        <w:overflowPunct/>
        <w:autoSpaceDE/>
        <w:autoSpaceDN/>
        <w:bidi w:val="0"/>
        <w:adjustRightInd/>
        <w:snapToGrid/>
        <w:spacing w:line="600" w:lineRule="exact"/>
        <w:ind w:leftChars="200" w:right="0" w:rightChars="0" w:firstLine="320" w:firstLineChars="100"/>
        <w:jc w:val="both"/>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（三）夯基础、育品牌，在基层组织建设中持续发力</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一是</w:t>
      </w:r>
      <w:r>
        <w:rPr>
          <w:rFonts w:hint="default" w:ascii="Times New Roman" w:hAnsi="Times New Roman" w:eastAsia="仿宋_GB2312" w:cs="Times New Roman"/>
          <w:sz w:val="32"/>
          <w:szCs w:val="32"/>
          <w:lang w:val="en-US" w:eastAsia="zh-CN"/>
        </w:rPr>
        <w:t>继续</w:t>
      </w:r>
      <w:r>
        <w:rPr>
          <w:rFonts w:hint="eastAsia" w:ascii="Times New Roman" w:hAnsi="Times New Roman" w:eastAsia="仿宋_GB2312" w:cs="Times New Roman"/>
          <w:sz w:val="32"/>
          <w:szCs w:val="32"/>
          <w:lang w:val="en-US" w:eastAsia="zh-CN"/>
        </w:rPr>
        <w:t>深化</w:t>
      </w:r>
      <w:r>
        <w:rPr>
          <w:rFonts w:hint="default" w:ascii="Times New Roman" w:hAnsi="Times New Roman" w:eastAsia="仿宋_GB2312" w:cs="Times New Roman"/>
          <w:sz w:val="32"/>
          <w:szCs w:val="32"/>
          <w:lang w:val="en-US" w:eastAsia="zh-CN"/>
        </w:rPr>
        <w:t>少先队、中学、青联改革，桃源小学被全国少工委办公室选定为直接联系学校</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招考</w:t>
      </w:r>
      <w:r>
        <w:rPr>
          <w:rFonts w:hint="eastAsia"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lang w:val="en-US" w:eastAsia="zh-CN"/>
        </w:rPr>
        <w:t>名西部计划志愿者到基层服务；实施“城市青年融入社区计划”，打造“白领驿站”促进青年积极作为。</w:t>
      </w:r>
      <w:r>
        <w:rPr>
          <w:rFonts w:hint="eastAsia" w:ascii="Times New Roman" w:hAnsi="Times New Roman" w:eastAsia="仿宋_GB2312" w:cs="Times New Roman"/>
          <w:sz w:val="32"/>
          <w:szCs w:val="32"/>
          <w:lang w:val="en-US" w:eastAsia="zh-CN"/>
        </w:rPr>
        <w:t>组建“两新”组织团组织59个。</w:t>
      </w:r>
      <w:r>
        <w:rPr>
          <w:rFonts w:hint="eastAsia" w:ascii="Times New Roman" w:hAnsi="Times New Roman" w:eastAsia="仿宋_GB2312" w:cs="Times New Roman"/>
          <w:b/>
          <w:bCs/>
          <w:sz w:val="32"/>
          <w:szCs w:val="32"/>
          <w:lang w:val="en-US" w:eastAsia="zh-CN"/>
        </w:rPr>
        <w:t>二</w:t>
      </w:r>
      <w:r>
        <w:rPr>
          <w:rFonts w:hint="default" w:ascii="Times New Roman" w:hAnsi="Times New Roman" w:eastAsia="仿宋_GB2312" w:cs="Times New Roman"/>
          <w:b/>
          <w:bCs/>
          <w:sz w:val="32"/>
          <w:szCs w:val="32"/>
          <w:lang w:val="en-US" w:eastAsia="zh-CN"/>
        </w:rPr>
        <w:t>是</w:t>
      </w:r>
      <w:r>
        <w:rPr>
          <w:rFonts w:hint="eastAsia" w:ascii="Times New Roman" w:hAnsi="Times New Roman" w:eastAsia="仿宋_GB2312" w:cs="Times New Roman"/>
          <w:sz w:val="32"/>
          <w:szCs w:val="32"/>
          <w:lang w:val="en-US" w:eastAsia="zh-CN"/>
        </w:rPr>
        <w:t>探索楼宇商圈团建，继续</w:t>
      </w:r>
      <w:r>
        <w:rPr>
          <w:rFonts w:hint="default" w:ascii="Times New Roman" w:hAnsi="Times New Roman" w:eastAsia="仿宋_GB2312" w:cs="Times New Roman"/>
          <w:sz w:val="32"/>
          <w:szCs w:val="32"/>
          <w:lang w:val="en-US" w:eastAsia="zh-CN"/>
        </w:rPr>
        <w:t>推进区域化团建</w:t>
      </w:r>
      <w:r>
        <w:rPr>
          <w:rFonts w:hint="eastAsia" w:ascii="Times New Roman" w:hAnsi="Times New Roman" w:eastAsia="仿宋_GB2312" w:cs="Times New Roman"/>
          <w:sz w:val="32"/>
          <w:szCs w:val="32"/>
          <w:lang w:val="en-US" w:eastAsia="zh-CN"/>
        </w:rPr>
        <w:t>及团建联盟</w:t>
      </w:r>
      <w:r>
        <w:rPr>
          <w:rFonts w:hint="default" w:ascii="Times New Roman" w:hAnsi="Times New Roman" w:eastAsia="仿宋_GB2312" w:cs="Times New Roman"/>
          <w:sz w:val="32"/>
          <w:szCs w:val="32"/>
          <w:lang w:val="en-US" w:eastAsia="zh-CN"/>
        </w:rPr>
        <w:t>工作，全区136个成员单位</w:t>
      </w:r>
      <w:r>
        <w:rPr>
          <w:rFonts w:hint="eastAsia" w:ascii="Times New Roman" w:hAnsi="Times New Roman" w:eastAsia="仿宋_GB2312" w:cs="Times New Roman"/>
          <w:sz w:val="32"/>
          <w:szCs w:val="32"/>
          <w:lang w:val="en-US" w:eastAsia="zh-CN"/>
        </w:rPr>
        <w:t>加入团建联盟，共建共享打造18个“新兴青年筑梦空间”、“青年之家”等团建联盟等阵地</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b/>
          <w:sz w:val="32"/>
          <w:szCs w:val="32"/>
          <w:lang w:val="en-US" w:eastAsia="zh-CN"/>
        </w:rPr>
        <w:t>三</w:t>
      </w:r>
      <w:r>
        <w:rPr>
          <w:rFonts w:hint="default" w:ascii="Times New Roman" w:hAnsi="Times New Roman" w:eastAsia="仿宋_GB2312" w:cs="Times New Roman"/>
          <w:b/>
          <w:sz w:val="32"/>
          <w:szCs w:val="32"/>
        </w:rPr>
        <w:t>是</w:t>
      </w:r>
      <w:r>
        <w:rPr>
          <w:rFonts w:hint="default" w:ascii="Times New Roman" w:hAnsi="Times New Roman" w:eastAsia="仿宋_GB2312" w:cs="Times New Roman"/>
          <w:sz w:val="32"/>
          <w:szCs w:val="32"/>
        </w:rPr>
        <w:t>策划开展“盘龙青年榜样说”，组织盘龙区100名各行业各领域青年榜样开展宣传，</w:t>
      </w:r>
      <w:r>
        <w:rPr>
          <w:rFonts w:hint="eastAsia" w:ascii="Times New Roman" w:hAnsi="Times New Roman" w:eastAsia="仿宋_GB2312" w:cs="Times New Roman"/>
          <w:sz w:val="32"/>
          <w:szCs w:val="32"/>
          <w:lang w:eastAsia="zh-CN"/>
        </w:rPr>
        <w:t>利用共青团盘龙区委微信公众号等新媒体品台进行广泛宣传，</w:t>
      </w:r>
      <w:r>
        <w:rPr>
          <w:rFonts w:hint="default" w:ascii="Times New Roman" w:hAnsi="Times New Roman" w:eastAsia="仿宋_GB2312" w:cs="Times New Roman"/>
          <w:sz w:val="32"/>
          <w:szCs w:val="32"/>
        </w:rPr>
        <w:t>用身边人讲身边事，</w:t>
      </w:r>
      <w:r>
        <w:rPr>
          <w:rFonts w:hint="default" w:ascii="Times New Roman" w:hAnsi="Times New Roman" w:eastAsia="仿宋_GB2312" w:cs="Times New Roman"/>
          <w:color w:val="000000"/>
          <w:kern w:val="0"/>
          <w:sz w:val="32"/>
          <w:szCs w:val="32"/>
          <w:shd w:val="clear" w:color="auto" w:fill="FFFFFF"/>
        </w:rPr>
        <w:t>用优秀精神浸润青年思想，用典型事迹激励青年成长。</w:t>
      </w:r>
      <w:r>
        <w:rPr>
          <w:rFonts w:hint="eastAsia" w:ascii="Times New Roman" w:hAnsi="Times New Roman" w:eastAsia="仿宋_GB2312" w:cs="Times New Roman"/>
          <w:b/>
          <w:color w:val="000000"/>
          <w:kern w:val="0"/>
          <w:sz w:val="32"/>
          <w:szCs w:val="32"/>
          <w:shd w:val="clear" w:color="auto" w:fill="FFFFFF"/>
          <w:lang w:val="en-US" w:eastAsia="zh-CN"/>
        </w:rPr>
        <w:t>四</w:t>
      </w:r>
      <w:r>
        <w:rPr>
          <w:rFonts w:hint="default" w:ascii="Times New Roman" w:hAnsi="Times New Roman" w:eastAsia="仿宋_GB2312" w:cs="Times New Roman"/>
          <w:b/>
          <w:color w:val="000000"/>
          <w:kern w:val="0"/>
          <w:sz w:val="32"/>
          <w:szCs w:val="32"/>
          <w:shd w:val="clear" w:color="auto" w:fill="FFFFFF"/>
        </w:rPr>
        <w:t>是</w:t>
      </w:r>
      <w:r>
        <w:rPr>
          <w:rFonts w:hint="default" w:ascii="Times New Roman" w:hAnsi="Times New Roman" w:eastAsia="仿宋_GB2312" w:cs="Times New Roman"/>
          <w:b w:val="0"/>
          <w:bCs/>
          <w:color w:val="000000"/>
          <w:kern w:val="0"/>
          <w:sz w:val="32"/>
          <w:szCs w:val="32"/>
          <w:shd w:val="clear" w:color="auto" w:fill="FFFFFF"/>
        </w:rPr>
        <w:t>注重典型引领。</w:t>
      </w:r>
      <w:r>
        <w:rPr>
          <w:rFonts w:hint="default" w:ascii="Times New Roman" w:hAnsi="Times New Roman" w:eastAsia="仿宋_GB2312" w:cs="Times New Roman"/>
          <w:color w:val="000000"/>
          <w:kern w:val="0"/>
          <w:sz w:val="32"/>
          <w:szCs w:val="32"/>
          <w:shd w:val="clear" w:color="auto" w:fill="FFFFFF"/>
        </w:rPr>
        <w:t>召开党史学习教育暨纪念</w:t>
      </w:r>
      <w:bookmarkStart w:id="0" w:name="_GoBack"/>
      <w:bookmarkEnd w:id="0"/>
      <w:r>
        <w:rPr>
          <w:rFonts w:hint="eastAsia" w:ascii="Times New Roman" w:hAnsi="Times New Roman" w:eastAsia="仿宋_GB2312" w:cs="Times New Roman"/>
          <w:color w:val="000000"/>
          <w:kern w:val="0"/>
          <w:sz w:val="32"/>
          <w:szCs w:val="32"/>
          <w:shd w:val="clear" w:color="auto" w:fill="FFFFFF"/>
          <w:lang w:eastAsia="zh-CN"/>
        </w:rPr>
        <w:t>五四运动</w:t>
      </w:r>
      <w:r>
        <w:rPr>
          <w:rFonts w:hint="default" w:ascii="Times New Roman" w:hAnsi="Times New Roman" w:eastAsia="仿宋_GB2312" w:cs="Times New Roman"/>
          <w:color w:val="000000"/>
          <w:kern w:val="0"/>
          <w:sz w:val="32"/>
          <w:szCs w:val="32"/>
          <w:shd w:val="clear" w:color="auto" w:fill="FFFFFF"/>
        </w:rPr>
        <w:t>会议，对在2020年盘龙经济社会进步和共青团事业发展进程中涌现出来的</w:t>
      </w:r>
      <w:r>
        <w:rPr>
          <w:rFonts w:hint="eastAsia" w:ascii="Times New Roman" w:hAnsi="Times New Roman" w:eastAsia="仿宋_GB2312" w:cs="Times New Roman"/>
          <w:color w:val="000000"/>
          <w:kern w:val="0"/>
          <w:sz w:val="32"/>
          <w:szCs w:val="32"/>
          <w:shd w:val="clear" w:color="auto" w:fill="FFFFFF"/>
          <w:lang w:val="en-US" w:eastAsia="zh-CN"/>
        </w:rPr>
        <w:t>36个</w:t>
      </w:r>
      <w:r>
        <w:rPr>
          <w:rFonts w:hint="default" w:ascii="Times New Roman" w:hAnsi="Times New Roman" w:eastAsia="仿宋_GB2312" w:cs="Times New Roman"/>
          <w:color w:val="000000"/>
          <w:kern w:val="0"/>
          <w:sz w:val="32"/>
          <w:szCs w:val="32"/>
          <w:shd w:val="clear" w:color="auto" w:fill="FFFFFF"/>
        </w:rPr>
        <w:t>优秀基层团组织和团员、团干部</w:t>
      </w:r>
      <w:r>
        <w:rPr>
          <w:rFonts w:hint="eastAsia" w:ascii="Times New Roman" w:hAnsi="Times New Roman" w:eastAsia="仿宋_GB2312" w:cs="Times New Roman"/>
          <w:color w:val="000000"/>
          <w:kern w:val="0"/>
          <w:sz w:val="32"/>
          <w:szCs w:val="32"/>
          <w:shd w:val="clear" w:color="auto" w:fill="FFFFFF"/>
          <w:lang w:val="en-US" w:eastAsia="zh-CN"/>
        </w:rPr>
        <w:t>共60人</w:t>
      </w:r>
      <w:r>
        <w:rPr>
          <w:rFonts w:hint="default" w:ascii="Times New Roman" w:hAnsi="Times New Roman" w:eastAsia="仿宋_GB2312" w:cs="Times New Roman"/>
          <w:color w:val="000000"/>
          <w:kern w:val="0"/>
          <w:sz w:val="32"/>
          <w:szCs w:val="32"/>
          <w:shd w:val="clear" w:color="auto" w:fill="FFFFFF"/>
        </w:rPr>
        <w:t>进行集中表扬，</w:t>
      </w:r>
      <w:r>
        <w:rPr>
          <w:rFonts w:hint="eastAsia" w:ascii="Times New Roman" w:hAnsi="Times New Roman" w:eastAsia="仿宋_GB2312" w:cs="Times New Roman"/>
          <w:color w:val="000000"/>
          <w:kern w:val="0"/>
          <w:sz w:val="32"/>
          <w:szCs w:val="32"/>
          <w:shd w:val="clear" w:color="auto" w:fill="FFFFFF"/>
          <w:lang w:val="en-US" w:eastAsia="zh-CN"/>
        </w:rPr>
        <w:t>用身边盘龙青年典型做好示范引领</w:t>
      </w:r>
      <w:r>
        <w:rPr>
          <w:rFonts w:hint="default" w:ascii="Times New Roman" w:hAnsi="Times New Roman" w:eastAsia="仿宋_GB2312" w:cs="Times New Roman"/>
          <w:color w:val="000000"/>
          <w:kern w:val="0"/>
          <w:sz w:val="32"/>
          <w:szCs w:val="32"/>
          <w:shd w:val="clear" w:color="auto" w:fill="FFFFFF"/>
        </w:rPr>
        <w:t>。</w:t>
      </w:r>
      <w:r>
        <w:rPr>
          <w:rFonts w:hint="eastAsia" w:ascii="Times New Roman" w:hAnsi="Times New Roman" w:eastAsia="仿宋_GB2312" w:cs="Times New Roman"/>
          <w:color w:val="000000"/>
          <w:kern w:val="0"/>
          <w:sz w:val="32"/>
          <w:szCs w:val="32"/>
          <w:shd w:val="clear" w:color="auto" w:fill="FFFFFF"/>
          <w:lang w:val="en-US" w:eastAsia="zh-CN"/>
        </w:rPr>
        <w:t>本年度获得创建全国文明城市市级先进单位。</w:t>
      </w:r>
    </w:p>
    <w:p>
      <w:pPr>
        <w:keepNext w:val="0"/>
        <w:keepLines w:val="0"/>
        <w:pageBreakBefore w:val="0"/>
        <w:widowControl/>
        <w:numPr>
          <w:ilvl w:val="0"/>
          <w:numId w:val="0"/>
        </w:numPr>
        <w:kinsoku/>
        <w:wordWrap/>
        <w:overflowPunct/>
        <w:autoSpaceDE/>
        <w:autoSpaceDN/>
        <w:bidi w:val="0"/>
        <w:adjustRightInd/>
        <w:snapToGrid/>
        <w:spacing w:line="600" w:lineRule="exact"/>
        <w:ind w:leftChars="200" w:right="0" w:rightChars="0" w:firstLine="320" w:firstLineChars="100"/>
        <w:jc w:val="both"/>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（四）抓创业、维权益，在服务青年中主动作为</w:t>
      </w:r>
    </w:p>
    <w:p>
      <w:pPr>
        <w:keepNext w:val="0"/>
        <w:keepLines w:val="0"/>
        <w:pageBreakBefore w:val="0"/>
        <w:kinsoku/>
        <w:wordWrap/>
        <w:overflowPunct/>
        <w:topLinePunct w:val="0"/>
        <w:autoSpaceDE/>
        <w:autoSpaceDN/>
        <w:bidi w:val="0"/>
        <w:adjustRightInd w:val="0"/>
        <w:snapToGrid w:val="0"/>
        <w:spacing w:line="600" w:lineRule="exact"/>
        <w:ind w:firstLine="643"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333333"/>
          <w:kern w:val="0"/>
          <w:sz w:val="32"/>
          <w:szCs w:val="32"/>
          <w:lang w:val="en-US" w:eastAsia="zh-CN" w:bidi="ar-SA"/>
        </w:rPr>
        <w:t>一是</w:t>
      </w:r>
      <w:r>
        <w:rPr>
          <w:rFonts w:hint="eastAsia" w:ascii="Times New Roman" w:hAnsi="Times New Roman" w:eastAsia="仿宋_GB2312" w:cs="Times New Roman"/>
          <w:sz w:val="32"/>
          <w:szCs w:val="32"/>
          <w:lang w:val="en-US" w:eastAsia="zh-CN"/>
        </w:rPr>
        <w:t>服务</w:t>
      </w:r>
      <w:r>
        <w:rPr>
          <w:rFonts w:hint="default" w:ascii="Times New Roman" w:hAnsi="Times New Roman" w:eastAsia="仿宋_GB2312" w:cs="Times New Roman"/>
          <w:sz w:val="32"/>
          <w:szCs w:val="32"/>
          <w:lang w:val="en-US" w:eastAsia="zh-CN"/>
        </w:rPr>
        <w:t>青年创新创业。</w:t>
      </w:r>
      <w:r>
        <w:rPr>
          <w:rFonts w:hint="eastAsia" w:ascii="Times New Roman" w:hAnsi="Times New Roman" w:eastAsia="仿宋_GB2312" w:cs="Times New Roman"/>
          <w:sz w:val="32"/>
          <w:szCs w:val="32"/>
          <w:lang w:val="en-US" w:eastAsia="zh-CN"/>
        </w:rPr>
        <w:t>截止2021年10月份累计为20户创业青年发放“贷免扶补”小额贷款360万元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组织153名青年团员参加线上“助力乡村振兴 电商人才公益培养计划”，在线下开展电商创业培训2期，参加人员200余人；推荐辖区优秀创业青年4人申报“中国青年创业奖”、2021年云南创新创业大赛、“创青春”中国青年创新创业项目支持计划；作为主城区代表参加2021年“千校万岗”大学生就业周昆明云上推介会暨启动仪式；与西南林业大学团委签订应届毕业生社会实践基地及青年人才队伍建设创新项目合作协议。</w:t>
      </w:r>
      <w:r>
        <w:rPr>
          <w:rFonts w:hint="default" w:ascii="Times New Roman" w:hAnsi="Times New Roman" w:eastAsia="仿宋_GB2312" w:cs="Times New Roman"/>
          <w:b/>
          <w:bCs/>
          <w:sz w:val="32"/>
          <w:szCs w:val="32"/>
          <w:lang w:val="en-US" w:eastAsia="zh-CN"/>
        </w:rPr>
        <w:t>二是</w:t>
      </w:r>
      <w:r>
        <w:rPr>
          <w:rFonts w:hint="eastAsia" w:ascii="Times New Roman" w:hAnsi="Times New Roman" w:eastAsia="仿宋_GB2312" w:cs="Times New Roman"/>
          <w:sz w:val="32"/>
          <w:szCs w:val="32"/>
          <w:lang w:val="en-US" w:eastAsia="zh-CN"/>
        </w:rPr>
        <w:t>加强青少年维权</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深化青少年法治教育基地建设，发挥基地辐射作用。积极推进天祥中学、野鸭湖、未成年人司法项目办、春城青乐汇等青少年法治教育基地的建设，做好未成年人保护关口前移的犯罪预防工作。2021年全区开展“法律服务进校园”法治宣传教育活动15场。充分发挥法律服务志愿者、法治副校长、法治辅导员和法律顾问的作用，利用第二课堂、社会实践和网课等载体，采取“请进来、走出去”的方式，以预防未成年人犯罪、校园欺凌、校园安全、未成年人性侵、禁烟和未成年公益诉讼为主题开展系列青少年法治讲座。</w:t>
      </w:r>
      <w:r>
        <w:rPr>
          <w:rFonts w:hint="eastAsia" w:ascii="Times New Roman" w:hAnsi="Times New Roman" w:eastAsia="仿宋_GB2312" w:cs="Times New Roman"/>
          <w:b/>
          <w:bCs/>
          <w:sz w:val="32"/>
          <w:szCs w:val="32"/>
          <w:lang w:val="en-US" w:eastAsia="zh-CN"/>
        </w:rPr>
        <w:t>三是</w:t>
      </w:r>
      <w:r>
        <w:rPr>
          <w:rFonts w:hint="default" w:ascii="Times New Roman" w:hAnsi="Times New Roman" w:eastAsia="仿宋_GB2312" w:cs="Times New Roman"/>
          <w:color w:val="auto"/>
          <w:kern w:val="0"/>
          <w:sz w:val="32"/>
          <w:szCs w:val="32"/>
          <w:lang w:val="en-US" w:eastAsia="zh-CN" w:bidi="ar-SA"/>
        </w:rPr>
        <w:t>积极组织扶贫济困善款募捐</w:t>
      </w:r>
      <w:r>
        <w:rPr>
          <w:rFonts w:hint="eastAsia" w:ascii="Times New Roman" w:hAnsi="Times New Roman" w:eastAsia="仿宋_GB2312" w:cs="Times New Roman"/>
          <w:color w:val="auto"/>
          <w:kern w:val="0"/>
          <w:sz w:val="32"/>
          <w:szCs w:val="32"/>
          <w:lang w:val="en-US" w:eastAsia="zh-CN" w:bidi="ar-SA"/>
        </w:rPr>
        <w:t>。</w:t>
      </w:r>
      <w:r>
        <w:rPr>
          <w:rFonts w:hint="default" w:ascii="Times New Roman" w:hAnsi="Times New Roman" w:eastAsia="仿宋_GB2312" w:cs="Times New Roman"/>
          <w:color w:val="auto"/>
          <w:sz w:val="32"/>
          <w:szCs w:val="32"/>
          <w:lang w:val="en-US" w:eastAsia="zh-CN"/>
        </w:rPr>
        <w:t>开展关爱自闭症儿童</w:t>
      </w:r>
      <w:r>
        <w:rPr>
          <w:rFonts w:hint="eastAsia" w:ascii="Times New Roman" w:hAnsi="Times New Roman" w:eastAsia="仿宋_GB2312" w:cs="Times New Roman"/>
          <w:color w:val="auto"/>
          <w:sz w:val="32"/>
          <w:szCs w:val="32"/>
          <w:lang w:val="en-US" w:eastAsia="zh-CN"/>
        </w:rPr>
        <w:t>等</w:t>
      </w:r>
      <w:r>
        <w:rPr>
          <w:rFonts w:hint="default" w:ascii="Times New Roman" w:hAnsi="Times New Roman" w:eastAsia="仿宋_GB2312" w:cs="Times New Roman"/>
          <w:color w:val="auto"/>
          <w:sz w:val="32"/>
          <w:szCs w:val="32"/>
          <w:lang w:val="en-US" w:eastAsia="zh-CN"/>
        </w:rPr>
        <w:t>特殊儿童</w:t>
      </w:r>
      <w:r>
        <w:rPr>
          <w:rFonts w:hint="eastAsia" w:ascii="Times New Roman" w:hAnsi="Times New Roman" w:eastAsia="仿宋_GB2312" w:cs="Times New Roman"/>
          <w:color w:val="auto"/>
          <w:sz w:val="32"/>
          <w:szCs w:val="32"/>
          <w:lang w:val="en-US" w:eastAsia="zh-CN"/>
        </w:rPr>
        <w:t>公益活动</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开展“心青年”特殊成人就业计划，组建爱心快递员团队，400余名困境儿童的微心愿得以实现；募集物资4万余元，为水源区学校、孤寡老人、贫困户送去衣物、被服；</w:t>
      </w:r>
      <w:r>
        <w:rPr>
          <w:rFonts w:hint="default" w:ascii="Times New Roman" w:hAnsi="Times New Roman" w:eastAsia="仿宋_GB2312" w:cs="Times New Roman"/>
          <w:color w:val="auto"/>
          <w:sz w:val="32"/>
          <w:szCs w:val="32"/>
          <w:lang w:val="en-US" w:eastAsia="zh-CN"/>
        </w:rPr>
        <w:t>募集爱心款</w:t>
      </w:r>
      <w:r>
        <w:rPr>
          <w:rFonts w:hint="eastAsia" w:ascii="Times New Roman" w:hAnsi="Times New Roman" w:eastAsia="仿宋_GB2312" w:cs="Times New Roman"/>
          <w:color w:val="auto"/>
          <w:sz w:val="32"/>
          <w:szCs w:val="32"/>
          <w:lang w:val="en-US" w:eastAsia="zh-CN"/>
        </w:rPr>
        <w:t>26.6</w:t>
      </w:r>
      <w:r>
        <w:rPr>
          <w:rFonts w:hint="default" w:ascii="Times New Roman" w:hAnsi="Times New Roman" w:eastAsia="仿宋_GB2312" w:cs="Times New Roman"/>
          <w:color w:val="auto"/>
          <w:sz w:val="32"/>
          <w:szCs w:val="32"/>
          <w:lang w:val="en-US" w:eastAsia="zh-CN"/>
        </w:rPr>
        <w:t>万元开展“爱心助你上大学”活动，共计捐助</w:t>
      </w:r>
      <w:r>
        <w:rPr>
          <w:rFonts w:hint="eastAsia" w:ascii="Times New Roman" w:hAnsi="Times New Roman" w:eastAsia="仿宋_GB2312" w:cs="Times New Roman"/>
          <w:color w:val="auto"/>
          <w:sz w:val="32"/>
          <w:szCs w:val="32"/>
          <w:lang w:val="en-US" w:eastAsia="zh-CN"/>
        </w:rPr>
        <w:t>37</w:t>
      </w:r>
      <w:r>
        <w:rPr>
          <w:rFonts w:hint="default" w:ascii="Times New Roman" w:hAnsi="Times New Roman" w:eastAsia="仿宋_GB2312" w:cs="Times New Roman"/>
          <w:color w:val="auto"/>
          <w:sz w:val="32"/>
          <w:szCs w:val="32"/>
          <w:lang w:val="en-US" w:eastAsia="zh-CN"/>
        </w:rPr>
        <w:t>名品学兼优大学新生。</w:t>
      </w:r>
    </w:p>
    <w:p>
      <w:pPr>
        <w:pStyle w:val="2"/>
        <w:ind w:firstLine="640" w:firstLineChars="200"/>
        <w:rPr>
          <w:rFonts w:hint="eastAsia" w:ascii="黑体" w:hAnsi="黑体" w:eastAsia="黑体" w:cs="黑体"/>
          <w:b w:val="0"/>
          <w:bCs w:val="0"/>
          <w:sz w:val="32"/>
          <w:szCs w:val="32"/>
          <w:lang w:val="en-US" w:eastAsia="zh-CN"/>
        </w:rPr>
      </w:pPr>
      <w:r>
        <w:rPr>
          <w:rFonts w:hint="eastAsia" w:ascii="黑体" w:hAnsi="黑体" w:eastAsia="黑体" w:cs="黑体"/>
          <w:b w:val="0"/>
          <w:bCs w:val="0"/>
          <w:color w:val="auto"/>
          <w:sz w:val="32"/>
          <w:szCs w:val="32"/>
          <w:lang w:val="en-US" w:eastAsia="zh-CN"/>
        </w:rPr>
        <w:t>二、2022年工作计划</w:t>
      </w:r>
    </w:p>
    <w:p>
      <w:pPr>
        <w:spacing w:line="580" w:lineRule="exact"/>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color w:val="auto"/>
          <w:sz w:val="32"/>
          <w:szCs w:val="32"/>
          <w:lang w:val="en-US" w:eastAsia="zh-CN"/>
        </w:rPr>
        <w:t>2022年，共青团盘龙区委将围绕好五方面开展好工作。</w:t>
      </w:r>
      <w:r>
        <w:rPr>
          <w:rFonts w:hint="default" w:ascii="Times New Roman" w:hAnsi="Times New Roman" w:eastAsia="仿宋_GB2312" w:cs="Times New Roman"/>
          <w:b/>
          <w:bCs/>
          <w:color w:val="000000"/>
          <w:sz w:val="32"/>
          <w:szCs w:val="32"/>
        </w:rPr>
        <w:t>第一，切实以党的十九大精神</w:t>
      </w:r>
      <w:r>
        <w:rPr>
          <w:rFonts w:hint="eastAsia" w:ascii="Times New Roman" w:hAnsi="Times New Roman" w:eastAsia="仿宋_GB2312" w:cs="Times New Roman"/>
          <w:b/>
          <w:bCs/>
          <w:color w:val="000000"/>
          <w:sz w:val="32"/>
          <w:szCs w:val="32"/>
          <w:lang w:eastAsia="zh-CN"/>
        </w:rPr>
        <w:t>及历次全会精神</w:t>
      </w:r>
      <w:r>
        <w:rPr>
          <w:rFonts w:hint="default" w:ascii="Times New Roman" w:hAnsi="Times New Roman" w:eastAsia="仿宋_GB2312" w:cs="Times New Roman"/>
          <w:b/>
          <w:bCs/>
          <w:color w:val="000000"/>
          <w:sz w:val="32"/>
          <w:szCs w:val="32"/>
        </w:rPr>
        <w:t>和习近平新时代中国特色社会主义思想为统领，增强</w:t>
      </w:r>
      <w:r>
        <w:rPr>
          <w:rFonts w:hint="eastAsia" w:ascii="Times New Roman" w:hAnsi="Times New Roman" w:eastAsia="仿宋_GB2312" w:cs="Times New Roman"/>
          <w:b/>
          <w:bCs/>
          <w:color w:val="000000"/>
          <w:sz w:val="32"/>
          <w:szCs w:val="32"/>
          <w:lang w:eastAsia="zh-CN"/>
        </w:rPr>
        <w:t>盘龙</w:t>
      </w:r>
      <w:r>
        <w:rPr>
          <w:rFonts w:hint="default" w:ascii="Times New Roman" w:hAnsi="Times New Roman" w:eastAsia="仿宋_GB2312" w:cs="Times New Roman"/>
          <w:b/>
          <w:bCs/>
          <w:color w:val="000000"/>
          <w:sz w:val="32"/>
          <w:szCs w:val="32"/>
        </w:rPr>
        <w:t>共青团的政治性。</w:t>
      </w:r>
      <w:r>
        <w:rPr>
          <w:rFonts w:hint="default" w:ascii="Times New Roman" w:hAnsi="Times New Roman" w:eastAsia="仿宋_GB2312" w:cs="Times New Roman"/>
          <w:color w:val="000000"/>
          <w:sz w:val="32"/>
          <w:szCs w:val="32"/>
        </w:rPr>
        <w:t>以严实精神，分类引导，突出针对性、创新性和结果导向，确保学习宣传贯彻党的十九大</w:t>
      </w:r>
      <w:r>
        <w:rPr>
          <w:rFonts w:hint="eastAsia" w:ascii="Times New Roman" w:hAnsi="Times New Roman" w:eastAsia="仿宋_GB2312" w:cs="Times New Roman"/>
          <w:color w:val="000000"/>
          <w:sz w:val="32"/>
          <w:szCs w:val="32"/>
          <w:lang w:eastAsia="zh-CN"/>
        </w:rPr>
        <w:t>历次全会</w:t>
      </w:r>
      <w:r>
        <w:rPr>
          <w:rFonts w:hint="default" w:ascii="Times New Roman" w:hAnsi="Times New Roman" w:eastAsia="仿宋_GB2312" w:cs="Times New Roman"/>
          <w:color w:val="000000"/>
          <w:sz w:val="32"/>
          <w:szCs w:val="32"/>
        </w:rPr>
        <w:t>精神落实到每一个基层团组织、落实到每一名一线团员青年。</w:t>
      </w:r>
      <w:r>
        <w:rPr>
          <w:rFonts w:hint="default" w:ascii="Times New Roman" w:hAnsi="Times New Roman" w:eastAsia="仿宋_GB2312" w:cs="Times New Roman"/>
          <w:b/>
          <w:bCs/>
          <w:color w:val="000000"/>
          <w:sz w:val="32"/>
          <w:szCs w:val="32"/>
        </w:rPr>
        <w:t>第二，围绕全区党政中心工作，组织动员全区广大团员青年建功新时代展现新作为，彰显</w:t>
      </w:r>
      <w:r>
        <w:rPr>
          <w:rFonts w:hint="eastAsia" w:ascii="Times New Roman" w:hAnsi="Times New Roman" w:eastAsia="仿宋_GB2312" w:cs="Times New Roman"/>
          <w:b/>
          <w:bCs/>
          <w:color w:val="000000"/>
          <w:sz w:val="32"/>
          <w:szCs w:val="32"/>
          <w:lang w:eastAsia="zh-CN"/>
        </w:rPr>
        <w:t>盘龙</w:t>
      </w:r>
      <w:r>
        <w:rPr>
          <w:rFonts w:hint="default" w:ascii="Times New Roman" w:hAnsi="Times New Roman" w:eastAsia="仿宋_GB2312" w:cs="Times New Roman"/>
          <w:b/>
          <w:bCs/>
          <w:color w:val="000000"/>
          <w:sz w:val="32"/>
          <w:szCs w:val="32"/>
        </w:rPr>
        <w:t>共青团的先进性。</w:t>
      </w:r>
      <w:r>
        <w:rPr>
          <w:rFonts w:hint="default" w:ascii="Times New Roman" w:hAnsi="Times New Roman" w:eastAsia="仿宋_GB2312" w:cs="Times New Roman"/>
          <w:sz w:val="32"/>
          <w:szCs w:val="32"/>
        </w:rPr>
        <w:t>广泛开展生态文明教育和实践活动，深度参与社会提效治理工作，参与构建共建共治共享的社会治理新格局</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推动新社会阶层青年参与文化创意产业发展，充分发挥联系青年的桥梁纽带作用</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kern w:val="0"/>
          <w:sz w:val="32"/>
          <w:szCs w:val="32"/>
        </w:rPr>
        <w:t>在</w:t>
      </w:r>
      <w:r>
        <w:rPr>
          <w:rFonts w:hint="eastAsia" w:eastAsia="仿宋_GB2312"/>
          <w:sz w:val="32"/>
          <w:szCs w:val="32"/>
          <w:lang w:val="en-US" w:eastAsia="zh-CN"/>
        </w:rPr>
        <w:t>区域性国际中心城市核心城区</w:t>
      </w:r>
      <w:r>
        <w:rPr>
          <w:rFonts w:hint="default" w:ascii="Times New Roman" w:hAnsi="Times New Roman" w:eastAsia="仿宋_GB2312" w:cs="Times New Roman"/>
          <w:kern w:val="0"/>
          <w:sz w:val="32"/>
          <w:szCs w:val="32"/>
        </w:rPr>
        <w:t>建设中主动作为</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b/>
          <w:bCs/>
          <w:color w:val="000000"/>
          <w:sz w:val="32"/>
          <w:szCs w:val="32"/>
        </w:rPr>
        <w:t>第三，贯彻以人民为中心的发展思想，更加紧密的联系服务青年，增强</w:t>
      </w:r>
      <w:r>
        <w:rPr>
          <w:rFonts w:hint="eastAsia" w:ascii="Times New Roman" w:hAnsi="Times New Roman" w:eastAsia="仿宋_GB2312" w:cs="Times New Roman"/>
          <w:b/>
          <w:bCs/>
          <w:color w:val="000000"/>
          <w:sz w:val="32"/>
          <w:szCs w:val="32"/>
          <w:lang w:eastAsia="zh-CN"/>
        </w:rPr>
        <w:t>盘龙</w:t>
      </w:r>
      <w:r>
        <w:rPr>
          <w:rFonts w:hint="default" w:ascii="Times New Roman" w:hAnsi="Times New Roman" w:eastAsia="仿宋_GB2312" w:cs="Times New Roman"/>
          <w:b/>
          <w:bCs/>
          <w:color w:val="000000"/>
          <w:sz w:val="32"/>
          <w:szCs w:val="32"/>
        </w:rPr>
        <w:t>共青团的群众性。</w:t>
      </w:r>
      <w:r>
        <w:rPr>
          <w:rFonts w:hint="default" w:ascii="Times New Roman" w:hAnsi="Times New Roman" w:eastAsia="仿宋_GB2312" w:cs="Times New Roman"/>
          <w:color w:val="000000"/>
          <w:sz w:val="32"/>
          <w:szCs w:val="32"/>
        </w:rPr>
        <w:t>深入基层一线关心、联系、重视普通青年，深层次地关心青少年所想所急所盼，主动解决青年切身问题，重点关注共性需求和存在的普遍性问题，要敢于触碰青年的刚需。</w:t>
      </w:r>
      <w:r>
        <w:rPr>
          <w:rFonts w:hint="default" w:ascii="Times New Roman" w:hAnsi="Times New Roman" w:eastAsia="仿宋_GB2312" w:cs="Times New Roman"/>
          <w:b/>
          <w:bCs/>
          <w:color w:val="000000"/>
          <w:sz w:val="32"/>
          <w:szCs w:val="32"/>
        </w:rPr>
        <w:t>第四，勇于以更大的决心和力度，自我革命再出发，深化</w:t>
      </w:r>
      <w:r>
        <w:rPr>
          <w:rFonts w:hint="eastAsia" w:ascii="Times New Roman" w:hAnsi="Times New Roman" w:eastAsia="仿宋_GB2312" w:cs="Times New Roman"/>
          <w:b/>
          <w:bCs/>
          <w:color w:val="000000"/>
          <w:sz w:val="32"/>
          <w:szCs w:val="32"/>
          <w:lang w:eastAsia="zh-CN"/>
        </w:rPr>
        <w:t>盘龙</w:t>
      </w:r>
      <w:r>
        <w:rPr>
          <w:rFonts w:hint="default" w:ascii="Times New Roman" w:hAnsi="Times New Roman" w:eastAsia="仿宋_GB2312" w:cs="Times New Roman"/>
          <w:b/>
          <w:bCs/>
          <w:color w:val="000000"/>
          <w:sz w:val="32"/>
          <w:szCs w:val="32"/>
        </w:rPr>
        <w:t>共青团创新各项举措。</w:t>
      </w:r>
      <w:r>
        <w:rPr>
          <w:rFonts w:hint="default" w:ascii="Times New Roman" w:hAnsi="Times New Roman" w:eastAsia="仿宋_GB2312" w:cs="Times New Roman"/>
          <w:sz w:val="32"/>
          <w:szCs w:val="32"/>
        </w:rPr>
        <w:t>切实转观念、转方式、转作风，牢牢把握改革主动权，积极推进组织创新、工作创新，以改革为根本动力，在组织机构、干部队伍、管理模式、工作方式等方面进行</w:t>
      </w:r>
      <w:r>
        <w:rPr>
          <w:rFonts w:hint="eastAsia" w:ascii="Times New Roman" w:hAnsi="Times New Roman" w:eastAsia="仿宋_GB2312" w:cs="Times New Roman"/>
          <w:sz w:val="32"/>
          <w:szCs w:val="32"/>
          <w:lang w:eastAsia="zh-CN"/>
        </w:rPr>
        <w:t>举措创新</w:t>
      </w:r>
      <w:r>
        <w:rPr>
          <w:rFonts w:hint="default" w:ascii="Times New Roman" w:hAnsi="Times New Roman" w:eastAsia="仿宋_GB2312" w:cs="Times New Roman"/>
          <w:sz w:val="32"/>
          <w:szCs w:val="32"/>
        </w:rPr>
        <w:t>，努力把自身建设得更加充满活力、更加坚强有力。</w:t>
      </w:r>
      <w:r>
        <w:rPr>
          <w:rFonts w:hint="default" w:ascii="Times New Roman" w:hAnsi="Times New Roman" w:eastAsia="仿宋_GB2312" w:cs="Times New Roman"/>
          <w:b/>
          <w:bCs/>
          <w:color w:val="000000"/>
          <w:sz w:val="32"/>
          <w:szCs w:val="32"/>
        </w:rPr>
        <w:t>第五，严格对照从严治党要求，坚持从严治团，提升</w:t>
      </w:r>
      <w:r>
        <w:rPr>
          <w:rFonts w:hint="eastAsia" w:ascii="Times New Roman" w:hAnsi="Times New Roman" w:eastAsia="仿宋_GB2312" w:cs="Times New Roman"/>
          <w:b/>
          <w:bCs/>
          <w:color w:val="000000"/>
          <w:sz w:val="32"/>
          <w:szCs w:val="32"/>
          <w:lang w:eastAsia="zh-CN"/>
        </w:rPr>
        <w:t>盘龙</w:t>
      </w:r>
      <w:r>
        <w:rPr>
          <w:rFonts w:hint="default" w:ascii="Times New Roman" w:hAnsi="Times New Roman" w:eastAsia="仿宋_GB2312" w:cs="Times New Roman"/>
          <w:b/>
          <w:bCs/>
          <w:color w:val="000000"/>
          <w:sz w:val="32"/>
          <w:szCs w:val="32"/>
        </w:rPr>
        <w:t>共青团的组织力和战斗力。</w:t>
      </w:r>
      <w:r>
        <w:rPr>
          <w:rFonts w:hint="default" w:ascii="Times New Roman" w:hAnsi="Times New Roman" w:eastAsia="仿宋_GB2312" w:cs="Times New Roman"/>
          <w:sz w:val="32"/>
          <w:szCs w:val="32"/>
        </w:rPr>
        <w:t>聚焦解决脱离青年的突出问题，着力建设一支忠诚于党、堪当青年表率的团干部队伍。严明团的纪律，树立强烈的管团、治团意识，坚持原则、敢于担当，严明组织纪律，强化监督问责，从小事抓起，久久为功，真正把团的纪律严起来、实起来，确保工作落实到位，制度执行到位。</w:t>
      </w:r>
    </w:p>
    <w:p>
      <w:pPr>
        <w:bidi w:val="0"/>
        <w:rPr>
          <w:rFonts w:hint="eastAsia" w:ascii="仿宋_GB2312" w:hAnsi="仿宋_GB2312" w:eastAsia="仿宋_GB2312" w:cs="仿宋_GB2312"/>
          <w:sz w:val="32"/>
          <w:szCs w:val="32"/>
          <w:lang w:val="en-US" w:eastAsia="zh-CN"/>
        </w:rPr>
      </w:pPr>
    </w:p>
    <w:p>
      <w:pPr>
        <w:jc w:val="both"/>
        <w:rPr>
          <w:rFonts w:hint="eastAsia" w:ascii="方正小标宋简体" w:hAnsi="方正小标宋简体" w:eastAsia="方正小标宋简体" w:cs="方正小标宋简体"/>
          <w:sz w:val="44"/>
          <w:szCs w:val="4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3YWRkZmU5OTJhNGQyMDFmYzgxYmU0MjIxODYxNTUifQ=="/>
  </w:docVars>
  <w:rsids>
    <w:rsidRoot w:val="32FF4E65"/>
    <w:rsid w:val="15F23C42"/>
    <w:rsid w:val="30F82A78"/>
    <w:rsid w:val="32FF4E65"/>
    <w:rsid w:val="371E0180"/>
    <w:rsid w:val="4A1B1F98"/>
    <w:rsid w:val="4C926771"/>
    <w:rsid w:val="4D747974"/>
    <w:rsid w:val="6B81709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line="570" w:lineRule="exact"/>
      <w:jc w:val="both"/>
      <w:outlineLvl w:val="0"/>
    </w:pPr>
    <w:rPr>
      <w:rFonts w:ascii="华文中宋" w:hAnsi="华文中宋" w:eastAsia="华文中宋"/>
      <w:b/>
      <w:bCs/>
      <w:color w:val="000000"/>
      <w:kern w:val="2"/>
      <w:sz w:val="44"/>
      <w:szCs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3140</Words>
  <Characters>3257</Characters>
  <Lines>0</Lines>
  <Paragraphs>0</Paragraphs>
  <TotalTime>0</TotalTime>
  <ScaleCrop>false</ScaleCrop>
  <LinksUpToDate>false</LinksUpToDate>
  <CharactersWithSpaces>3258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2021-10-19T08:12:00Z</dcterms:created>
  <dc:creator>酷</dc:creator>
  <cp:lastModifiedBy>岂曰无衣</cp:lastModifiedBy>
  <dcterms:modified xsi:type="dcterms:W3CDTF">2024-05-27T07:11:31Z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45A35B8F13F74AC3BFBB4DF35FDD917A</vt:lpwstr>
  </property>
</Properties>
</file>