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FF5D" w14:textId="77777777" w:rsidR="00387ED7" w:rsidRDefault="00000000">
      <w:pPr>
        <w:spacing w:before="104" w:line="224" w:lineRule="auto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附件5</w:t>
      </w:r>
    </w:p>
    <w:p w14:paraId="720B5E63" w14:textId="5460614B" w:rsidR="00387ED7" w:rsidRDefault="00000000">
      <w:pPr>
        <w:snapToGrid w:val="0"/>
        <w:spacing w:line="317" w:lineRule="auto"/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昆明市</w:t>
      </w:r>
      <w:r w:rsidR="00DF40B8">
        <w:rPr>
          <w:rFonts w:ascii="方正小标宋简体" w:eastAsia="方正小标宋简体" w:hint="eastAsia"/>
          <w:color w:val="000000"/>
          <w:sz w:val="44"/>
          <w:szCs w:val="44"/>
        </w:rPr>
        <w:t>盘龙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区烟草制品零售点  不予发放烟草专卖零售许可证的情形</w:t>
      </w:r>
    </w:p>
    <w:p w14:paraId="3930E05F" w14:textId="77777777" w:rsidR="00387ED7" w:rsidRDefault="00000000">
      <w:pPr>
        <w:pStyle w:val="af"/>
        <w:widowControl/>
        <w:numPr>
          <w:ilvl w:val="0"/>
          <w:numId w:val="1"/>
        </w:numPr>
        <w:spacing w:before="86" w:line="360" w:lineRule="auto"/>
        <w:ind w:firstLineChars="0" w:firstLine="62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申请人为无民事行为能力人或者限制行为能力人的；</w:t>
      </w:r>
    </w:p>
    <w:p w14:paraId="231C5F46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取消从事烟草专卖业务资格不满三年的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27FD434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因申请人隐瞒有关情况或者提供虚假材料，烟草专卖局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不予受理或者不予发证决定后，申请人一年内再次提出申请的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CFC8537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申请人以欺骗、贿赂等不正当手段取得的烟草专卖许可证被撤销后，申请人三年内再次提出申请的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E8F5CE9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未领取烟草专卖零售许可证经营烟草专卖品业务，并且一年内被执法机关处罚两次以上，在三年内申请领取烟草专卖零售许可证的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CEC0686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外商投资的商业企业或者个体工商户，或者外商投资的商业企业或者个体工商户以特许、吸纳加盟店及其他再投资等形式变相从事烟草专卖品经营业务的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5C31F23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未领取烟草专卖零售许可证经营烟草专卖品业务被追究刑事责任，在三年内申请领取烟草专卖零售许可证的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98E8776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</w:t>
      </w:r>
      <w:r>
        <w:rPr>
          <w:rFonts w:ascii="仿宋_GB2312" w:eastAsia="仿宋_GB2312" w:hAnsi="仿宋_GB2312" w:cs="仿宋_GB2312"/>
          <w:sz w:val="32"/>
          <w:szCs w:val="32"/>
        </w:rPr>
        <w:t>隐瞒有关情况或提供虚假材料的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BEF9C8C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经营场所基于安全因素不适宜经营卷烟的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255892A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经营场所位于中小学校、幼儿园周围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67BF615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</w:t>
      </w:r>
      <w:r>
        <w:rPr>
          <w:rFonts w:ascii="仿宋_GB2312" w:eastAsia="仿宋_GB2312" w:hAnsi="仿宋_GB2312" w:cs="仿宋_GB2312"/>
          <w:sz w:val="32"/>
          <w:szCs w:val="32"/>
        </w:rPr>
        <w:t>利用自动售货机或者其他自动售货形式，销售或者变相销售烟草制品的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C9C7E10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</w:t>
      </w:r>
      <w:r>
        <w:rPr>
          <w:rFonts w:ascii="仿宋_GB2312" w:eastAsia="仿宋_GB2312" w:hAnsi="仿宋_GB2312" w:cs="仿宋_GB2312"/>
          <w:sz w:val="32"/>
          <w:szCs w:val="32"/>
        </w:rPr>
        <w:t>通过信息网络销售烟草专卖品的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A9CFE02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经营场所位于党政机关内部的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3C97688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经营场所已经办理了仍在有效期内的烟草专卖零售许可证的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2D51725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国家烟草专卖局规定的其他不予发证的情形；</w:t>
      </w:r>
    </w:p>
    <w:p w14:paraId="73E5DB2D" w14:textId="77777777" w:rsidR="00387ED7" w:rsidRDefault="00000000">
      <w:pPr>
        <w:widowControl/>
        <w:numPr>
          <w:ilvl w:val="0"/>
          <w:numId w:val="1"/>
        </w:numPr>
        <w:spacing w:before="86"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法律、法规、规章、规范性文件等规定的其他不予许可的情形。</w:t>
      </w:r>
    </w:p>
    <w:p w14:paraId="54164D8D" w14:textId="77777777" w:rsidR="00387ED7" w:rsidRDefault="00387ED7">
      <w:pPr>
        <w:widowControl/>
        <w:spacing w:before="86" w:line="360" w:lineRule="auto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6A9EBF7" w14:textId="2783A67E" w:rsidR="00387ED7" w:rsidRDefault="00387ED7" w:rsidP="00B13614">
      <w:pPr>
        <w:spacing w:beforeLines="100" w:before="312" w:afterLines="100" w:after="312" w:line="360" w:lineRule="auto"/>
        <w:rPr>
          <w:rFonts w:ascii="黑体" w:eastAsia="黑体" w:hAnsi="黑体" w:cs="黑体"/>
          <w:sz w:val="32"/>
          <w:szCs w:val="32"/>
        </w:rPr>
      </w:pPr>
    </w:p>
    <w:sectPr w:rsidR="0038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8769" w14:textId="77777777" w:rsidR="00B11E73" w:rsidRDefault="00B11E73" w:rsidP="00DF40B8">
      <w:r>
        <w:separator/>
      </w:r>
    </w:p>
  </w:endnote>
  <w:endnote w:type="continuationSeparator" w:id="0">
    <w:p w14:paraId="197FBE97" w14:textId="77777777" w:rsidR="00B11E73" w:rsidRDefault="00B11E73" w:rsidP="00D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9C5EC" w14:textId="77777777" w:rsidR="00B11E73" w:rsidRDefault="00B11E73" w:rsidP="00DF40B8">
      <w:r>
        <w:separator/>
      </w:r>
    </w:p>
  </w:footnote>
  <w:footnote w:type="continuationSeparator" w:id="0">
    <w:p w14:paraId="27EF112B" w14:textId="77777777" w:rsidR="00B11E73" w:rsidRDefault="00B11E73" w:rsidP="00DF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33B175"/>
    <w:multiLevelType w:val="singleLevel"/>
    <w:tmpl w:val="8C33B175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_GB2312" w:eastAsia="仿宋_GB2312" w:hAnsi="仿宋_GB2312" w:cs="仿宋_GB2312"/>
      </w:rPr>
    </w:lvl>
  </w:abstractNum>
  <w:abstractNum w:abstractNumId="1" w15:restartNumberingAfterBreak="0">
    <w:nsid w:val="B1F02145"/>
    <w:multiLevelType w:val="singleLevel"/>
    <w:tmpl w:val="B1F0214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415005078">
    <w:abstractNumId w:val="0"/>
  </w:num>
  <w:num w:numId="2" w16cid:durableId="137855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NzljYmZkNTE1NmExZTM3MDFlZjNmMzVhNTk1NzgifQ=="/>
  </w:docVars>
  <w:rsids>
    <w:rsidRoot w:val="5567B6FB"/>
    <w:rsid w:val="BB9DA536"/>
    <w:rsid w:val="BBBC87D8"/>
    <w:rsid w:val="BFD5B949"/>
    <w:rsid w:val="DFBA1439"/>
    <w:rsid w:val="DFFEF499"/>
    <w:rsid w:val="EEFB10A9"/>
    <w:rsid w:val="EFA2DB1A"/>
    <w:rsid w:val="F77F429F"/>
    <w:rsid w:val="F7E832FE"/>
    <w:rsid w:val="F7E92626"/>
    <w:rsid w:val="FFF72C43"/>
    <w:rsid w:val="00002A74"/>
    <w:rsid w:val="00056364"/>
    <w:rsid w:val="000D2647"/>
    <w:rsid w:val="00156802"/>
    <w:rsid w:val="0027127B"/>
    <w:rsid w:val="00285A07"/>
    <w:rsid w:val="0031380D"/>
    <w:rsid w:val="00387ED7"/>
    <w:rsid w:val="003F3C1C"/>
    <w:rsid w:val="004E1593"/>
    <w:rsid w:val="004F521D"/>
    <w:rsid w:val="00506F94"/>
    <w:rsid w:val="005616D2"/>
    <w:rsid w:val="007523E2"/>
    <w:rsid w:val="00860FAA"/>
    <w:rsid w:val="008C35BA"/>
    <w:rsid w:val="008E01CB"/>
    <w:rsid w:val="00B11E73"/>
    <w:rsid w:val="00B13614"/>
    <w:rsid w:val="00C221AB"/>
    <w:rsid w:val="00CF003A"/>
    <w:rsid w:val="00D84CC8"/>
    <w:rsid w:val="00DD6570"/>
    <w:rsid w:val="00DF40B8"/>
    <w:rsid w:val="00E24B4E"/>
    <w:rsid w:val="00EC7EFE"/>
    <w:rsid w:val="00FA6C63"/>
    <w:rsid w:val="079744B6"/>
    <w:rsid w:val="09151F1E"/>
    <w:rsid w:val="0DC572FD"/>
    <w:rsid w:val="18A02E19"/>
    <w:rsid w:val="1AAE21D3"/>
    <w:rsid w:val="23B343B6"/>
    <w:rsid w:val="257539DE"/>
    <w:rsid w:val="27B76E38"/>
    <w:rsid w:val="2A896CD4"/>
    <w:rsid w:val="2DC023DD"/>
    <w:rsid w:val="34540A3E"/>
    <w:rsid w:val="3F192F63"/>
    <w:rsid w:val="3F381E95"/>
    <w:rsid w:val="41B52E67"/>
    <w:rsid w:val="47D72BF6"/>
    <w:rsid w:val="5567B6FB"/>
    <w:rsid w:val="58DA067F"/>
    <w:rsid w:val="59E75162"/>
    <w:rsid w:val="5C577036"/>
    <w:rsid w:val="5F77A049"/>
    <w:rsid w:val="6EDBA522"/>
    <w:rsid w:val="76DE89DC"/>
    <w:rsid w:val="795F2E3C"/>
    <w:rsid w:val="7FDCF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8E7FC"/>
  <w15:docId w15:val="{6C0574DD-2F61-4C71-8E46-48F0BC4D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autoRedefine/>
    <w:uiPriority w:val="11"/>
    <w:qFormat/>
    <w:pPr>
      <w:spacing w:before="240" w:after="240" w:line="312" w:lineRule="auto"/>
      <w:jc w:val="center"/>
      <w:outlineLvl w:val="1"/>
    </w:pPr>
    <w:rPr>
      <w:rFonts w:ascii="等线" w:eastAsia="等线" w:hAnsi="等线"/>
      <w:kern w:val="28"/>
      <w:sz w:val="40"/>
      <w:szCs w:val="40"/>
    </w:rPr>
  </w:style>
  <w:style w:type="character" w:styleId="a8">
    <w:name w:val="Strong"/>
    <w:basedOn w:val="a0"/>
    <w:autoRedefine/>
    <w:qFormat/>
    <w:rPr>
      <w:b/>
    </w:rPr>
  </w:style>
  <w:style w:type="paragraph" w:customStyle="1" w:styleId="a9">
    <w:name w:val="正文二级标题"/>
    <w:basedOn w:val="a"/>
    <w:autoRedefine/>
    <w:qFormat/>
    <w:pPr>
      <w:widowControl/>
      <w:spacing w:before="480" w:after="120"/>
      <w:jc w:val="center"/>
      <w:outlineLvl w:val="0"/>
    </w:pPr>
    <w:rPr>
      <w:rFonts w:ascii="黑体" w:eastAsia="黑体" w:hAnsi="黑体" w:cs="宋体" w:hint="eastAsia"/>
      <w:b/>
      <w:kern w:val="0"/>
      <w:sz w:val="28"/>
      <w:szCs w:val="32"/>
    </w:rPr>
  </w:style>
  <w:style w:type="paragraph" w:customStyle="1" w:styleId="aa">
    <w:name w:val="正文三级标题"/>
    <w:basedOn w:val="a"/>
    <w:autoRedefine/>
    <w:qFormat/>
    <w:pPr>
      <w:widowControl/>
      <w:spacing w:before="240" w:after="120"/>
      <w:jc w:val="left"/>
      <w:outlineLvl w:val="0"/>
    </w:pPr>
    <w:rPr>
      <w:rFonts w:ascii="黑体" w:eastAsia="黑体" w:hAnsi="黑体" w:cs="宋体" w:hint="eastAsia"/>
      <w:kern w:val="0"/>
      <w:sz w:val="26"/>
      <w:szCs w:val="32"/>
    </w:rPr>
  </w:style>
  <w:style w:type="paragraph" w:customStyle="1" w:styleId="ab">
    <w:name w:val="正文四级标题"/>
    <w:basedOn w:val="a"/>
    <w:autoRedefine/>
    <w:qFormat/>
    <w:pPr>
      <w:widowControl/>
      <w:spacing w:before="240" w:after="120"/>
      <w:jc w:val="left"/>
      <w:outlineLvl w:val="0"/>
    </w:pPr>
    <w:rPr>
      <w:rFonts w:ascii="黑体" w:eastAsia="黑体" w:hAnsi="黑体" w:cs="宋体" w:hint="eastAsia"/>
      <w:kern w:val="0"/>
      <w:sz w:val="24"/>
      <w:szCs w:val="32"/>
    </w:rPr>
  </w:style>
  <w:style w:type="paragraph" w:customStyle="1" w:styleId="ac">
    <w:name w:val="正文一级标题"/>
    <w:basedOn w:val="a"/>
    <w:autoRedefine/>
    <w:qFormat/>
    <w:pPr>
      <w:widowControl/>
      <w:spacing w:before="480" w:after="360"/>
      <w:jc w:val="center"/>
      <w:outlineLvl w:val="0"/>
    </w:pPr>
    <w:rPr>
      <w:rFonts w:ascii="黑体" w:eastAsia="黑体" w:hAnsi="黑体" w:cs="宋体" w:hint="eastAsia"/>
      <w:b/>
      <w:kern w:val="0"/>
      <w:sz w:val="32"/>
      <w:szCs w:val="32"/>
    </w:rPr>
  </w:style>
  <w:style w:type="paragraph" w:customStyle="1" w:styleId="ad">
    <w:name w:val="文字正文"/>
    <w:basedOn w:val="a"/>
    <w:link w:val="Char"/>
    <w:autoRedefine/>
    <w:qFormat/>
    <w:pPr>
      <w:spacing w:line="400" w:lineRule="exact"/>
      <w:ind w:leftChars="200" w:left="200" w:firstLineChars="200" w:firstLine="721"/>
    </w:pPr>
    <w:rPr>
      <w:rFonts w:ascii="黑体" w:hAnsi="黑体" w:cs="宋体" w:hint="eastAsia"/>
      <w:kern w:val="0"/>
      <w:sz w:val="24"/>
      <w:szCs w:val="28"/>
      <w:lang w:eastAsia="zh-Hans"/>
    </w:rPr>
  </w:style>
  <w:style w:type="character" w:customStyle="1" w:styleId="Char">
    <w:name w:val="文字正文 Char"/>
    <w:link w:val="ad"/>
    <w:autoRedefine/>
    <w:qFormat/>
    <w:rPr>
      <w:rFonts w:ascii="黑体" w:eastAsia="宋体" w:hAnsi="黑体" w:cs="宋体" w:hint="eastAsia"/>
      <w:kern w:val="0"/>
      <w:sz w:val="24"/>
      <w:szCs w:val="28"/>
      <w:lang w:eastAsia="zh-Hans"/>
    </w:rPr>
  </w:style>
  <w:style w:type="paragraph" w:customStyle="1" w:styleId="ae">
    <w:name w:val="摘要"/>
    <w:basedOn w:val="a"/>
    <w:autoRedefine/>
    <w:qFormat/>
    <w:pPr>
      <w:spacing w:before="480" w:after="360"/>
      <w:jc w:val="center"/>
      <w:outlineLvl w:val="0"/>
    </w:pPr>
    <w:rPr>
      <w:rFonts w:ascii="黑体" w:eastAsia="黑体" w:hAnsi="黑体" w:hint="eastAsia"/>
      <w:b/>
      <w:bCs/>
      <w:sz w:val="36"/>
      <w:szCs w:val="36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f">
    <w:name w:val="List Paragraph"/>
    <w:basedOn w:val="a"/>
    <w:autoRedefine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孙溧梁</dc:creator>
  <cp:lastModifiedBy>Joker</cp:lastModifiedBy>
  <cp:revision>19</cp:revision>
  <cp:lastPrinted>2024-06-18T08:02:00Z</cp:lastPrinted>
  <dcterms:created xsi:type="dcterms:W3CDTF">2023-12-27T19:15:00Z</dcterms:created>
  <dcterms:modified xsi:type="dcterms:W3CDTF">2024-07-13T14:05:00Z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2803E76DCC462C29CDB58A65125D716F_41</vt:lpwstr>
  </property>
</Properties>
</file>