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3C995" w14:textId="77777777" w:rsidR="00D6171D" w:rsidRDefault="00000000">
      <w:pPr>
        <w:adjustRightInd w:val="0"/>
        <w:snapToGrid w:val="0"/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附件7</w:t>
      </w:r>
    </w:p>
    <w:p w14:paraId="6E394FF6" w14:textId="77777777" w:rsidR="00D6171D" w:rsidRDefault="00D6171D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14:paraId="27BD93DE" w14:textId="6DDAEF77" w:rsidR="00D6171D" w:rsidRDefault="00000000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昆明市</w:t>
      </w:r>
      <w:r w:rsidR="00871A47">
        <w:rPr>
          <w:rFonts w:ascii="方正小标宋简体" w:eastAsia="方正小标宋简体" w:hAnsi="宋体" w:cs="宋体" w:hint="eastAsia"/>
          <w:bCs/>
          <w:sz w:val="44"/>
          <w:szCs w:val="44"/>
        </w:rPr>
        <w:t>盘龙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区2024年烟草专卖</w:t>
      </w:r>
    </w:p>
    <w:p w14:paraId="2EDE7D19" w14:textId="77777777" w:rsidR="00D6171D" w:rsidRDefault="00000000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零售许可证新办业务公告</w:t>
      </w:r>
    </w:p>
    <w:p w14:paraId="2871EC91" w14:textId="77777777" w:rsidR="00D6171D" w:rsidRDefault="00D6171D">
      <w:pPr>
        <w:pStyle w:val="a3"/>
        <w:widowControl/>
        <w:shd w:val="clear" w:color="auto" w:fill="FFFFFF"/>
        <w:spacing w:before="0" w:beforeAutospacing="0" w:after="0" w:afterAutospacing="0" w:line="580" w:lineRule="exact"/>
        <w:ind w:firstLine="640"/>
        <w:jc w:val="both"/>
        <w:rPr>
          <w:rFonts w:ascii="黑体" w:eastAsia="黑体" w:hAnsi="宋体" w:cs="黑体"/>
          <w:sz w:val="32"/>
          <w:szCs w:val="32"/>
          <w:shd w:val="clear" w:color="auto" w:fill="FFFFFF"/>
        </w:rPr>
      </w:pPr>
    </w:p>
    <w:p w14:paraId="358D5144" w14:textId="10E4FDD1" w:rsidR="00D6171D" w:rsidRDefault="00000000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依据《昆明市</w:t>
      </w:r>
      <w:r w:rsidR="00871A47">
        <w:rPr>
          <w:rFonts w:ascii="仿宋_GB2312" w:eastAsia="仿宋_GB2312" w:hAnsi="宋体" w:hint="eastAsia"/>
          <w:kern w:val="0"/>
          <w:sz w:val="32"/>
          <w:szCs w:val="32"/>
        </w:rPr>
        <w:t>盘龙</w:t>
      </w:r>
      <w:r>
        <w:rPr>
          <w:rFonts w:ascii="仿宋_GB2312" w:eastAsia="仿宋_GB2312" w:hAnsi="宋体" w:hint="eastAsia"/>
          <w:kern w:val="0"/>
          <w:sz w:val="32"/>
          <w:szCs w:val="32"/>
        </w:rPr>
        <w:t>区烟草制品零售点合理布局规划》，综合昆明市</w:t>
      </w:r>
      <w:r w:rsidR="00871A47">
        <w:rPr>
          <w:rFonts w:ascii="仿宋_GB2312" w:eastAsia="仿宋_GB2312" w:hAnsi="宋体" w:hint="eastAsia"/>
          <w:kern w:val="0"/>
          <w:sz w:val="32"/>
          <w:szCs w:val="32"/>
        </w:rPr>
        <w:t>盘龙</w:t>
      </w:r>
      <w:r>
        <w:rPr>
          <w:rFonts w:ascii="仿宋_GB2312" w:eastAsia="仿宋_GB2312" w:hAnsi="宋体" w:hint="eastAsia"/>
          <w:kern w:val="0"/>
          <w:sz w:val="32"/>
          <w:szCs w:val="32"/>
        </w:rPr>
        <w:t>区辖区内人口数量、交通状况、经济发展水平、消费能力、烟草制品供给等因素，根据地方政府及烟草部门相关官方数据，我局测定2024年度烟草制品零售点设置总量上限,并以季度为办证批次周期，开放申办。现将2024年烟草专卖零售许可证新办业务有关事项公告如下：</w:t>
      </w:r>
    </w:p>
    <w:p w14:paraId="09736856" w14:textId="77777777" w:rsidR="00D6171D" w:rsidRDefault="00000000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一、申办时间</w:t>
      </w:r>
    </w:p>
    <w:p w14:paraId="2B765B6C" w14:textId="77777777" w:rsidR="00D6171D" w:rsidRDefault="00000000">
      <w:pPr>
        <w:pStyle w:val="a3"/>
        <w:widowControl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本期申办时间：2024年x月x日00时00分至2024年x月x日24时00分。</w:t>
      </w:r>
    </w:p>
    <w:p w14:paraId="769E1034" w14:textId="77777777" w:rsidR="00D6171D" w:rsidRDefault="00000000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本办证批次申办周期开始后至结束时间前提交的新办申请，按照先申请先受理、先受理先办理的原则，在本</w:t>
      </w:r>
      <w:r>
        <w:rPr>
          <w:rFonts w:ascii="仿宋_GB2312" w:eastAsia="仿宋_GB2312" w:hAnsi="宋体" w:hint="eastAsia"/>
          <w:sz w:val="32"/>
          <w:szCs w:val="32"/>
        </w:rPr>
        <w:t>期可增设零售点数量范围内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审批办理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28E09028" w14:textId="77777777" w:rsidR="00D6171D" w:rsidRDefault="00000000">
      <w:pPr>
        <w:pStyle w:val="a3"/>
        <w:widowControl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二、申请方式及渠道</w:t>
      </w:r>
    </w:p>
    <w:p w14:paraId="4A070C59" w14:textId="13FDDA35" w:rsidR="00D6171D" w:rsidRDefault="00000000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color w:val="FF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现场申请。</w:t>
      </w:r>
      <w:r>
        <w:rPr>
          <w:rFonts w:ascii="仿宋_GB2312" w:eastAsia="仿宋_GB2312" w:hAnsi="宋体" w:hint="eastAsia"/>
          <w:kern w:val="0"/>
          <w:sz w:val="32"/>
          <w:szCs w:val="32"/>
        </w:rPr>
        <w:t>昆明市</w:t>
      </w:r>
      <w:r w:rsidR="00871A47">
        <w:rPr>
          <w:rFonts w:ascii="仿宋_GB2312" w:eastAsia="仿宋_GB2312" w:hAnsi="宋体" w:hint="eastAsia"/>
          <w:kern w:val="0"/>
          <w:sz w:val="32"/>
          <w:szCs w:val="32"/>
        </w:rPr>
        <w:t>盘龙</w:t>
      </w:r>
      <w:r>
        <w:rPr>
          <w:rFonts w:ascii="仿宋_GB2312" w:eastAsia="仿宋_GB2312" w:hAnsi="宋体" w:hint="eastAsia"/>
          <w:kern w:val="0"/>
          <w:sz w:val="32"/>
          <w:szCs w:val="32"/>
        </w:rPr>
        <w:t>区烟草专卖局（</w:t>
      </w:r>
      <w:r>
        <w:rPr>
          <w:rFonts w:ascii="仿宋_GB2312" w:eastAsia="仿宋_GB2312" w:hAnsi="宋体" w:hint="eastAsia"/>
          <w:sz w:val="32"/>
          <w:szCs w:val="32"/>
        </w:rPr>
        <w:t>地址：昆明市</w:t>
      </w:r>
      <w:r w:rsidR="00871A47">
        <w:rPr>
          <w:rFonts w:ascii="仿宋_GB2312" w:eastAsia="仿宋_GB2312" w:hAnsi="宋体" w:hint="eastAsia"/>
          <w:sz w:val="32"/>
          <w:szCs w:val="32"/>
        </w:rPr>
        <w:t>盘龙</w:t>
      </w:r>
      <w:r>
        <w:rPr>
          <w:rFonts w:ascii="仿宋_GB2312" w:eastAsia="仿宋_GB2312" w:hAnsi="宋体" w:hint="eastAsia"/>
          <w:sz w:val="32"/>
          <w:szCs w:val="32"/>
        </w:rPr>
        <w:t>区</w:t>
      </w:r>
      <w:r w:rsidR="00871A47">
        <w:rPr>
          <w:rFonts w:ascii="仿宋_GB2312" w:eastAsia="仿宋_GB2312" w:hAnsi="宋体" w:hint="eastAsia"/>
          <w:sz w:val="32"/>
          <w:szCs w:val="32"/>
        </w:rPr>
        <w:t>金江小区</w:t>
      </w:r>
      <w:proofErr w:type="gramStart"/>
      <w:r w:rsidR="00871A47">
        <w:rPr>
          <w:rFonts w:ascii="仿宋_GB2312" w:eastAsia="仿宋_GB2312" w:hAnsi="宋体" w:hint="eastAsia"/>
          <w:sz w:val="32"/>
          <w:szCs w:val="32"/>
        </w:rPr>
        <w:t>羲</w:t>
      </w:r>
      <w:proofErr w:type="gramEnd"/>
      <w:r w:rsidR="00871A47">
        <w:rPr>
          <w:rFonts w:ascii="仿宋_GB2312" w:eastAsia="仿宋_GB2312" w:hAnsi="宋体" w:hint="eastAsia"/>
          <w:sz w:val="32"/>
          <w:szCs w:val="32"/>
        </w:rPr>
        <w:t>苑</w:t>
      </w:r>
      <w:r>
        <w:rPr>
          <w:rFonts w:ascii="仿宋_GB2312" w:eastAsia="仿宋_GB2312" w:hAnsi="宋体" w:hint="eastAsia"/>
          <w:kern w:val="0"/>
          <w:sz w:val="32"/>
          <w:szCs w:val="32"/>
        </w:rPr>
        <w:t>）、昆明市</w:t>
      </w:r>
      <w:r w:rsidR="00871A47">
        <w:rPr>
          <w:rFonts w:ascii="仿宋_GB2312" w:eastAsia="仿宋_GB2312" w:hAnsi="宋体" w:hint="eastAsia"/>
          <w:kern w:val="0"/>
          <w:sz w:val="32"/>
          <w:szCs w:val="32"/>
        </w:rPr>
        <w:t>盘龙</w:t>
      </w:r>
      <w:r>
        <w:rPr>
          <w:rFonts w:ascii="仿宋_GB2312" w:eastAsia="仿宋_GB2312" w:hAnsi="宋体" w:hint="eastAsia"/>
          <w:kern w:val="0"/>
          <w:sz w:val="32"/>
          <w:szCs w:val="32"/>
        </w:rPr>
        <w:t>区</w:t>
      </w:r>
      <w:r>
        <w:rPr>
          <w:rFonts w:ascii="仿宋_GB2312" w:eastAsia="仿宋_GB2312" w:hAnsi="宋体" w:hint="eastAsia"/>
          <w:sz w:val="32"/>
          <w:szCs w:val="32"/>
        </w:rPr>
        <w:t>政务服务中心（地址：</w:t>
      </w:r>
      <w:r w:rsidR="00871A47" w:rsidRPr="00871A47">
        <w:rPr>
          <w:rFonts w:ascii="仿宋_GB2312" w:eastAsia="仿宋_GB2312" w:hAnsi="宋体" w:hint="eastAsia"/>
          <w:sz w:val="32"/>
          <w:szCs w:val="32"/>
        </w:rPr>
        <w:t>云南省昆明市盘龙区联盟街道锦武路15号锦悦四季E栋</w:t>
      </w:r>
      <w:r>
        <w:rPr>
          <w:rFonts w:ascii="仿宋_GB2312" w:eastAsia="仿宋_GB2312" w:hAnsi="宋体" w:hint="eastAsia"/>
          <w:sz w:val="32"/>
          <w:szCs w:val="32"/>
        </w:rPr>
        <w:t>）以书面方式提出申请，受理机关按照收到申请的先后顺序审查申请资料，申请时间以录入系统后显示的时间为准。</w:t>
      </w:r>
    </w:p>
    <w:p w14:paraId="0B71868E" w14:textId="77777777" w:rsidR="00D6171D" w:rsidRDefault="00000000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三、其他事项</w:t>
      </w:r>
    </w:p>
    <w:p w14:paraId="1D43AF5C" w14:textId="679B276B" w:rsidR="00D6171D" w:rsidRDefault="00000000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（一）符合《</w:t>
      </w:r>
      <w:r>
        <w:rPr>
          <w:rFonts w:ascii="仿宋_GB2312" w:eastAsia="仿宋_GB2312" w:hAnsi="宋体" w:hint="eastAsia"/>
          <w:kern w:val="0"/>
          <w:sz w:val="32"/>
          <w:szCs w:val="32"/>
        </w:rPr>
        <w:t>昆明市</w:t>
      </w:r>
      <w:r w:rsidR="00871A47">
        <w:rPr>
          <w:rFonts w:ascii="仿宋_GB2312" w:eastAsia="仿宋_GB2312" w:hAnsi="宋体" w:hint="eastAsia"/>
          <w:kern w:val="0"/>
          <w:sz w:val="32"/>
          <w:szCs w:val="32"/>
        </w:rPr>
        <w:t>盘龙</w:t>
      </w:r>
      <w:r>
        <w:rPr>
          <w:rFonts w:ascii="仿宋_GB2312" w:eastAsia="仿宋_GB2312" w:hAnsi="宋体" w:hint="eastAsia"/>
          <w:kern w:val="0"/>
          <w:sz w:val="32"/>
          <w:szCs w:val="32"/>
        </w:rPr>
        <w:t>区</w:t>
      </w:r>
      <w:r>
        <w:rPr>
          <w:rFonts w:ascii="仿宋_GB2312" w:eastAsia="仿宋_GB2312" w:hAnsi="宋体" w:hint="eastAsia"/>
          <w:sz w:val="32"/>
          <w:szCs w:val="32"/>
        </w:rPr>
        <w:t>烟草制品零售点合理布局规划》第十条规定情形的，不受本季度合理布局单元网格规划数量有关规则限制。</w:t>
      </w:r>
    </w:p>
    <w:p w14:paraId="48AB119F" w14:textId="4C99A828" w:rsidR="00D6171D" w:rsidRDefault="00000000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Pr="00871A47">
        <w:rPr>
          <w:rFonts w:ascii="仿宋_GB2312" w:eastAsia="仿宋_GB2312" w:hAnsi="仿宋" w:cs="仿宋" w:hint="eastAsia"/>
          <w:bCs/>
          <w:color w:val="FF0000"/>
          <w:sz w:val="32"/>
          <w:szCs w:val="32"/>
        </w:rPr>
        <w:t>本办证批次中，若同一单元网格60分钟内申请人数达到10人及以上，则采用统一抽签确定办证序号的方式进行，抽签于昆明市</w:t>
      </w:r>
      <w:r w:rsidR="00871A47" w:rsidRPr="00871A47">
        <w:rPr>
          <w:rFonts w:ascii="仿宋_GB2312" w:eastAsia="仿宋_GB2312" w:hAnsi="仿宋" w:cs="仿宋" w:hint="eastAsia"/>
          <w:bCs/>
          <w:color w:val="FF0000"/>
          <w:sz w:val="32"/>
          <w:szCs w:val="32"/>
        </w:rPr>
        <w:t>盘龙</w:t>
      </w:r>
      <w:r w:rsidRPr="00871A47">
        <w:rPr>
          <w:rFonts w:ascii="仿宋_GB2312" w:eastAsia="仿宋_GB2312" w:hAnsi="仿宋" w:cs="仿宋" w:hint="eastAsia"/>
          <w:bCs/>
          <w:color w:val="FF0000"/>
          <w:sz w:val="32"/>
          <w:szCs w:val="32"/>
        </w:rPr>
        <w:t>区烟草专卖局办公场所进行，由昆明市</w:t>
      </w:r>
      <w:r w:rsidR="00871A47" w:rsidRPr="00871A47">
        <w:rPr>
          <w:rFonts w:ascii="仿宋_GB2312" w:eastAsia="仿宋_GB2312" w:hAnsi="仿宋" w:cs="仿宋" w:hint="eastAsia"/>
          <w:bCs/>
          <w:color w:val="FF0000"/>
          <w:sz w:val="32"/>
          <w:szCs w:val="32"/>
        </w:rPr>
        <w:t>盘龙</w:t>
      </w:r>
      <w:r w:rsidRPr="00871A47">
        <w:rPr>
          <w:rFonts w:ascii="仿宋_GB2312" w:eastAsia="仿宋_GB2312" w:hAnsi="仿宋" w:cs="仿宋" w:hint="eastAsia"/>
          <w:bCs/>
          <w:color w:val="FF0000"/>
          <w:sz w:val="32"/>
          <w:szCs w:val="32"/>
        </w:rPr>
        <w:t>烟草专卖局纪检监察、专卖内管全程监督</w:t>
      </w:r>
      <w:r w:rsidRPr="006F69BF">
        <w:rPr>
          <w:rFonts w:ascii="仿宋_GB2312" w:eastAsia="仿宋_GB2312" w:hAnsi="仿宋" w:cs="仿宋" w:hint="eastAsia"/>
          <w:bCs/>
          <w:color w:val="FF0000"/>
          <w:sz w:val="32"/>
          <w:szCs w:val="32"/>
        </w:rPr>
        <w:t>。</w:t>
      </w:r>
    </w:p>
    <w:p w14:paraId="65CFD940" w14:textId="2BB0E1F1" w:rsidR="00D6171D" w:rsidRDefault="00000000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>
        <w:rPr>
          <w:rFonts w:ascii="仿宋_GB2312" w:eastAsia="仿宋_GB2312" w:hAnsi="宋体" w:hint="eastAsia"/>
          <w:kern w:val="0"/>
          <w:sz w:val="32"/>
          <w:szCs w:val="32"/>
        </w:rPr>
        <w:t>昆明市</w:t>
      </w:r>
      <w:r w:rsidR="00871A47">
        <w:rPr>
          <w:rFonts w:ascii="仿宋_GB2312" w:eastAsia="仿宋_GB2312" w:hAnsi="宋体" w:hint="eastAsia"/>
          <w:kern w:val="0"/>
          <w:sz w:val="32"/>
          <w:szCs w:val="32"/>
        </w:rPr>
        <w:t>盘龙</w:t>
      </w:r>
      <w:r>
        <w:rPr>
          <w:rFonts w:ascii="仿宋_GB2312" w:eastAsia="仿宋_GB2312" w:hAnsi="宋体" w:hint="eastAsia"/>
          <w:kern w:val="0"/>
          <w:sz w:val="32"/>
          <w:szCs w:val="32"/>
        </w:rPr>
        <w:t>区</w:t>
      </w:r>
      <w:r>
        <w:rPr>
          <w:rFonts w:ascii="仿宋_GB2312" w:eastAsia="仿宋_GB2312" w:hAnsi="宋体" w:hint="eastAsia"/>
          <w:sz w:val="32"/>
          <w:szCs w:val="32"/>
        </w:rPr>
        <w:t>烟草专卖局咨询电话：0871—6</w:t>
      </w:r>
      <w:r w:rsidR="00871A47">
        <w:rPr>
          <w:rFonts w:ascii="仿宋_GB2312" w:eastAsia="仿宋_GB2312" w:hAnsi="宋体" w:hint="eastAsia"/>
          <w:sz w:val="32"/>
          <w:szCs w:val="32"/>
        </w:rPr>
        <w:t>3169311</w:t>
      </w:r>
      <w:r>
        <w:rPr>
          <w:rFonts w:ascii="仿宋_GB2312" w:eastAsia="仿宋_GB2312" w:hAnsi="宋体" w:hint="eastAsia"/>
          <w:sz w:val="32"/>
          <w:szCs w:val="32"/>
        </w:rPr>
        <w:t>；监督电话：</w:t>
      </w:r>
      <w:r w:rsidR="00871A47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12313。欢迎广大群众通过公布的渠道进行监督，同时也可致电咨询查核许可证办理有关情况。</w:t>
      </w:r>
    </w:p>
    <w:p w14:paraId="71CE59F1" w14:textId="65EC405E" w:rsidR="00D6171D" w:rsidRDefault="00000000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以上未尽事宜，由</w:t>
      </w:r>
      <w:r>
        <w:rPr>
          <w:rFonts w:ascii="仿宋_GB2312" w:eastAsia="仿宋_GB2312" w:hAnsi="宋体" w:hint="eastAsia"/>
          <w:kern w:val="0"/>
          <w:sz w:val="32"/>
          <w:szCs w:val="32"/>
        </w:rPr>
        <w:t>昆明市</w:t>
      </w:r>
      <w:r w:rsidR="00871A47">
        <w:rPr>
          <w:rFonts w:ascii="仿宋_GB2312" w:eastAsia="仿宋_GB2312" w:hAnsi="宋体" w:hint="eastAsia"/>
          <w:kern w:val="0"/>
          <w:sz w:val="32"/>
          <w:szCs w:val="32"/>
        </w:rPr>
        <w:t>盘龙</w:t>
      </w:r>
      <w:r>
        <w:rPr>
          <w:rFonts w:ascii="仿宋_GB2312" w:eastAsia="仿宋_GB2312" w:hAnsi="宋体" w:hint="eastAsia"/>
          <w:kern w:val="0"/>
          <w:sz w:val="32"/>
          <w:szCs w:val="32"/>
        </w:rPr>
        <w:t>区</w:t>
      </w:r>
      <w:r>
        <w:rPr>
          <w:rFonts w:ascii="仿宋_GB2312" w:eastAsia="仿宋_GB2312" w:hAnsi="宋体" w:hint="eastAsia"/>
          <w:sz w:val="32"/>
          <w:szCs w:val="32"/>
        </w:rPr>
        <w:t>烟草专卖局负责解释。</w:t>
      </w:r>
    </w:p>
    <w:p w14:paraId="145D6FC2" w14:textId="77777777" w:rsidR="00D6171D" w:rsidRDefault="00D6171D">
      <w:pPr>
        <w:pStyle w:val="a3"/>
      </w:pPr>
    </w:p>
    <w:p w14:paraId="5F952D08" w14:textId="77777777" w:rsidR="00D6171D" w:rsidRDefault="00D6171D">
      <w:pPr>
        <w:pStyle w:val="a3"/>
      </w:pPr>
    </w:p>
    <w:p w14:paraId="78ED77A6" w14:textId="263C4E26" w:rsidR="00D6171D" w:rsidRDefault="00000000">
      <w:pPr>
        <w:pStyle w:val="a3"/>
        <w:widowControl/>
        <w:shd w:val="clear" w:color="auto" w:fill="FFFFFF"/>
        <w:spacing w:before="0" w:beforeAutospacing="0" w:after="0" w:afterAutospacing="0" w:line="580" w:lineRule="exact"/>
        <w:ind w:right="320"/>
        <w:jc w:val="right"/>
        <w:rPr>
          <w:rFonts w:ascii="仿宋_GB2312" w:eastAsia="仿宋_GB2312" w:hAnsi="宋体"/>
          <w:kern w:val="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昆明市</w:t>
      </w:r>
      <w:r w:rsidR="00871A47">
        <w:rPr>
          <w:rFonts w:ascii="仿宋_GB2312" w:eastAsia="仿宋_GB2312" w:hAnsi="宋体" w:hint="eastAsia"/>
          <w:sz w:val="32"/>
          <w:szCs w:val="32"/>
        </w:rPr>
        <w:t>盘龙</w:t>
      </w:r>
      <w:r>
        <w:rPr>
          <w:rFonts w:ascii="仿宋_GB2312" w:eastAsia="仿宋_GB2312" w:hAnsi="宋体" w:hint="eastAsia"/>
          <w:sz w:val="32"/>
          <w:szCs w:val="32"/>
        </w:rPr>
        <w:t>区</w:t>
      </w:r>
      <w:r>
        <w:rPr>
          <w:rFonts w:ascii="仿宋_GB2312" w:eastAsia="仿宋_GB2312" w:hAnsi="宋体" w:hint="eastAsia"/>
          <w:kern w:val="2"/>
          <w:sz w:val="32"/>
          <w:szCs w:val="32"/>
        </w:rPr>
        <w:t>烟草专卖局</w:t>
      </w:r>
    </w:p>
    <w:p w14:paraId="49142326" w14:textId="77777777" w:rsidR="00D6171D" w:rsidRDefault="00000000">
      <w:pPr>
        <w:pStyle w:val="-1"/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1600" w:firstLine="5120"/>
        <w:rPr>
          <w:rFonts w:ascii="宋体" w:hAnsi="宋体" w:cs="黑体"/>
          <w:sz w:val="24"/>
        </w:rPr>
      </w:pPr>
      <w:r>
        <w:rPr>
          <w:rFonts w:ascii="仿宋_GB2312" w:eastAsia="仿宋_GB2312" w:hAnsi="宋体" w:hint="eastAsia"/>
          <w:sz w:val="32"/>
          <w:szCs w:val="32"/>
        </w:rPr>
        <w:t>2024年x月x日</w:t>
      </w:r>
    </w:p>
    <w:sectPr w:rsidR="00D61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36EA3" w14:textId="77777777" w:rsidR="00740DB5" w:rsidRDefault="00740DB5" w:rsidP="00871A47">
      <w:r>
        <w:separator/>
      </w:r>
    </w:p>
  </w:endnote>
  <w:endnote w:type="continuationSeparator" w:id="0">
    <w:p w14:paraId="26841AF2" w14:textId="77777777" w:rsidR="00740DB5" w:rsidRDefault="00740DB5" w:rsidP="0087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4493A" w14:textId="77777777" w:rsidR="00740DB5" w:rsidRDefault="00740DB5" w:rsidP="00871A47">
      <w:r>
        <w:separator/>
      </w:r>
    </w:p>
  </w:footnote>
  <w:footnote w:type="continuationSeparator" w:id="0">
    <w:p w14:paraId="6868B0CF" w14:textId="77777777" w:rsidR="00740DB5" w:rsidRDefault="00740DB5" w:rsidP="00871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NhNzljYmZkNTE1NmExZTM3MDFlZjNmMzVhNTk1NzgifQ=="/>
  </w:docVars>
  <w:rsids>
    <w:rsidRoot w:val="00637347"/>
    <w:rsid w:val="B57CF58C"/>
    <w:rsid w:val="BFDEF423"/>
    <w:rsid w:val="F7FE05F4"/>
    <w:rsid w:val="00062771"/>
    <w:rsid w:val="001620CB"/>
    <w:rsid w:val="003743BB"/>
    <w:rsid w:val="003A3582"/>
    <w:rsid w:val="00432D78"/>
    <w:rsid w:val="004414E5"/>
    <w:rsid w:val="0047106F"/>
    <w:rsid w:val="004B71AA"/>
    <w:rsid w:val="00637347"/>
    <w:rsid w:val="006F69BF"/>
    <w:rsid w:val="00740DB5"/>
    <w:rsid w:val="00772EE1"/>
    <w:rsid w:val="00792647"/>
    <w:rsid w:val="007D78DB"/>
    <w:rsid w:val="00835674"/>
    <w:rsid w:val="00871A47"/>
    <w:rsid w:val="0098269B"/>
    <w:rsid w:val="009D29A1"/>
    <w:rsid w:val="00A00F86"/>
    <w:rsid w:val="00B60C4E"/>
    <w:rsid w:val="00B7144B"/>
    <w:rsid w:val="00D526D6"/>
    <w:rsid w:val="00D6171D"/>
    <w:rsid w:val="00DD6570"/>
    <w:rsid w:val="00F75068"/>
    <w:rsid w:val="00F91F50"/>
    <w:rsid w:val="05883ED0"/>
    <w:rsid w:val="087D1CE6"/>
    <w:rsid w:val="19AC242B"/>
    <w:rsid w:val="1EEA12FF"/>
    <w:rsid w:val="20605D1D"/>
    <w:rsid w:val="2DF83A39"/>
    <w:rsid w:val="31E83DC4"/>
    <w:rsid w:val="341159F6"/>
    <w:rsid w:val="349124F1"/>
    <w:rsid w:val="391D5313"/>
    <w:rsid w:val="39545CE6"/>
    <w:rsid w:val="3B710E29"/>
    <w:rsid w:val="42486E6D"/>
    <w:rsid w:val="43762FDE"/>
    <w:rsid w:val="450137F0"/>
    <w:rsid w:val="4B0610EB"/>
    <w:rsid w:val="4B375749"/>
    <w:rsid w:val="56535401"/>
    <w:rsid w:val="5B230AC5"/>
    <w:rsid w:val="66501015"/>
    <w:rsid w:val="752B3379"/>
    <w:rsid w:val="7982210A"/>
    <w:rsid w:val="7C3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A732F"/>
  <w15:docId w15:val="{25892652-B61A-424C-9F56-753187C2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-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next w:val="a3"/>
    <w:qFormat/>
    <w:pPr>
      <w:ind w:firstLineChars="200" w:firstLine="200"/>
    </w:pPr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13">
    <w:name w:val="xl113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114">
    <w:name w:val="xl114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16">
    <w:name w:val="xl11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117">
    <w:name w:val="xl11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1">
    <w:name w:val="xl121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qFormat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23">
    <w:name w:val="xl123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24">
    <w:name w:val="xl1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5">
    <w:name w:val="xl1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26">
    <w:name w:val="xl12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7">
    <w:name w:val="xl1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128">
    <w:name w:val="xl12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9">
    <w:name w:val="xl12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130">
    <w:name w:val="xl13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1">
    <w:name w:val="xl13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2">
    <w:name w:val="xl13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133">
    <w:name w:val="xl13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4">
    <w:name w:val="xl134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135">
    <w:name w:val="xl13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136">
    <w:name w:val="xl13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137">
    <w:name w:val="xl137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138">
    <w:name w:val="xl13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139">
    <w:name w:val="xl13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0">
    <w:name w:val="xl140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1">
    <w:name w:val="xl14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2">
    <w:name w:val="xl142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3">
    <w:name w:val="xl143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4">
    <w:name w:val="xl14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5">
    <w:name w:val="xl14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6">
    <w:name w:val="xl146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7">
    <w:name w:val="xl14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8">
    <w:name w:val="xl14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9">
    <w:name w:val="xl149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0">
    <w:name w:val="xl150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2">
    <w:name w:val="xl152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3">
    <w:name w:val="xl153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Joker</cp:lastModifiedBy>
  <cp:revision>9</cp:revision>
  <dcterms:created xsi:type="dcterms:W3CDTF">2023-12-21T16:06:00Z</dcterms:created>
  <dcterms:modified xsi:type="dcterms:W3CDTF">2024-07-13T14:11:00Z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0898593172E34A3DA5223B02576F8886_12</vt:lpwstr>
  </property>
</Properties>
</file>