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F4B56F">
      <w:pPr>
        <w:spacing w:line="570" w:lineRule="exact"/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default" w:ascii="Times New Roman" w:hAnsi="Times New Roman" w:eastAsia="方正小标宋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</w:p>
    <w:p w14:paraId="7778DD22">
      <w:pPr>
        <w:rPr>
          <w:rFonts w:hint="eastAsia" w:ascii="方正小标宋简体" w:eastAsia="方正小标宋简体"/>
          <w:b w:val="0"/>
          <w:bCs w:val="0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 w14:paraId="6A1CEBA0">
      <w:pPr>
        <w:pStyle w:val="16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3064DFD8">
      <w:pPr>
        <w:rPr>
          <w:rFonts w:hint="eastAsia" w:ascii="方正小标宋简体" w:eastAsia="方正小标宋简体"/>
          <w:b w:val="0"/>
          <w:bCs w:val="0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 w14:paraId="66E9BB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eastAsia="方正小标宋简体" w:cs="Times New Roman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盘龙</w:t>
      </w:r>
      <w:r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区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开民宿“一类事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”</w:t>
      </w:r>
    </w:p>
    <w:p w14:paraId="597ED2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一站式服务</w:t>
      </w:r>
      <w:r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事项办事指南</w:t>
      </w:r>
    </w:p>
    <w:p w14:paraId="277A3D3A">
      <w:pPr>
        <w:shd w:val="clear"/>
        <w:tabs>
          <w:tab w:val="left" w:pos="5446"/>
          <w:tab w:val="center" w:pos="7039"/>
        </w:tabs>
        <w:jc w:val="left"/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ab/>
      </w:r>
    </w:p>
    <w:p w14:paraId="27441703">
      <w:pPr>
        <w:shd w:val="clear"/>
        <w:tabs>
          <w:tab w:val="left" w:pos="5446"/>
          <w:tab w:val="center" w:pos="7039"/>
        </w:tabs>
        <w:jc w:val="left"/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 w14:paraId="192130D3">
      <w:pPr>
        <w:shd w:val="clear"/>
        <w:tabs>
          <w:tab w:val="left" w:pos="5446"/>
          <w:tab w:val="center" w:pos="7039"/>
        </w:tabs>
        <w:jc w:val="left"/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ab/>
      </w:r>
    </w:p>
    <w:p w14:paraId="72223481">
      <w:pPr>
        <w:shd w:val="clear"/>
        <w:tabs>
          <w:tab w:val="left" w:pos="5446"/>
          <w:tab w:val="center" w:pos="7039"/>
        </w:tabs>
        <w:jc w:val="left"/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 w14:paraId="089147B5">
      <w:pPr>
        <w:shd w:val="clear"/>
        <w:tabs>
          <w:tab w:val="left" w:pos="5446"/>
          <w:tab w:val="center" w:pos="7039"/>
        </w:tabs>
        <w:jc w:val="left"/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 w14:paraId="0644475A">
      <w:pPr>
        <w:shd w:val="clear"/>
        <w:tabs>
          <w:tab w:val="left" w:pos="5446"/>
          <w:tab w:val="center" w:pos="7039"/>
        </w:tabs>
        <w:jc w:val="left"/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 w14:paraId="271341B1">
      <w:pPr>
        <w:shd w:val="clear"/>
        <w:tabs>
          <w:tab w:val="left" w:pos="5446"/>
          <w:tab w:val="center" w:pos="7039"/>
        </w:tabs>
        <w:jc w:val="left"/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 w14:paraId="49987408">
      <w:pPr>
        <w:shd w:val="clear"/>
        <w:tabs>
          <w:tab w:val="left" w:pos="5446"/>
          <w:tab w:val="center" w:pos="7039"/>
        </w:tabs>
        <w:jc w:val="left"/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 w14:paraId="27E0CFCE">
      <w:pPr>
        <w:shd w:val="clear"/>
        <w:tabs>
          <w:tab w:val="left" w:pos="5446"/>
          <w:tab w:val="center" w:pos="7039"/>
        </w:tabs>
        <w:jc w:val="left"/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 w14:paraId="287D45A1">
      <w:pPr>
        <w:shd w:val="clear"/>
        <w:tabs>
          <w:tab w:val="left" w:pos="5446"/>
          <w:tab w:val="center" w:pos="7039"/>
        </w:tabs>
        <w:jc w:val="left"/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 w14:paraId="441FEA53">
      <w:pPr>
        <w:shd w:val="clear"/>
        <w:tabs>
          <w:tab w:val="left" w:pos="5446"/>
          <w:tab w:val="center" w:pos="7039"/>
        </w:tabs>
        <w:jc w:val="left"/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 w14:paraId="14EB67C3">
      <w:pPr>
        <w:shd w:val="clear"/>
        <w:tabs>
          <w:tab w:val="left" w:pos="5446"/>
          <w:tab w:val="center" w:pos="7039"/>
        </w:tabs>
        <w:jc w:val="left"/>
        <w:rPr>
          <w:rFonts w:hint="default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 w14:paraId="53CD4DCC">
      <w:pPr>
        <w:shd w:val="clear"/>
        <w:tabs>
          <w:tab w:val="left" w:pos="5446"/>
          <w:tab w:val="center" w:pos="7039"/>
        </w:tabs>
        <w:jc w:val="left"/>
        <w:rPr>
          <w:rFonts w:hint="default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 w14:paraId="690D2764">
      <w:pPr>
        <w:shd w:val="clear"/>
        <w:tabs>
          <w:tab w:val="left" w:pos="5446"/>
          <w:tab w:val="center" w:pos="7039"/>
        </w:tabs>
        <w:jc w:val="left"/>
        <w:rPr>
          <w:rFonts w:hint="default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 w14:paraId="08B3A447">
      <w:pPr>
        <w:jc w:val="center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昆明市盘龙区市场监督管理局</w:t>
      </w:r>
    </w:p>
    <w:p w14:paraId="79EF5BB5">
      <w:pPr>
        <w:rPr>
          <w:rFonts w:hint="default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63A550C0">
      <w:pPr>
        <w:keepNext w:val="0"/>
        <w:keepLines w:val="0"/>
        <w:pageBreakBefore w:val="0"/>
        <w:widowControl/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0"/>
        <w:rPr>
          <w:rFonts w:ascii="黑体" w:hAnsi="黑体" w:eastAsia="黑体" w:cs="Arial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一、基本信息</w:t>
      </w:r>
    </w:p>
    <w:tbl>
      <w:tblPr>
        <w:tblStyle w:val="12"/>
        <w:tblpPr w:leftFromText="180" w:rightFromText="180" w:vertAnchor="text" w:horzAnchor="page" w:tblpX="1795" w:tblpY="573"/>
        <w:tblOverlap w:val="never"/>
        <w:tblW w:w="86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4"/>
        <w:gridCol w:w="2192"/>
        <w:gridCol w:w="1731"/>
        <w:gridCol w:w="3093"/>
      </w:tblGrid>
      <w:tr w14:paraId="0F3668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6" w:hRule="atLeast"/>
        </w:trPr>
        <w:tc>
          <w:tcPr>
            <w:tcW w:w="1654" w:type="dxa"/>
            <w:vAlign w:val="center"/>
          </w:tcPr>
          <w:p w14:paraId="188123F1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“一</w:t>
            </w:r>
            <w:r>
              <w:rPr>
                <w:rFonts w:hint="eastAsia" w:eastAsia="宋体" w:cs="Times New Roman"/>
                <w:b/>
                <w:bCs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类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事”事项名称</w:t>
            </w:r>
          </w:p>
        </w:tc>
        <w:tc>
          <w:tcPr>
            <w:tcW w:w="2192" w:type="dxa"/>
            <w:vAlign w:val="center"/>
          </w:tcPr>
          <w:p w14:paraId="39CB742C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昆明市盘龙区开民宿“一类事”一站式服务事项</w:t>
            </w:r>
          </w:p>
        </w:tc>
        <w:tc>
          <w:tcPr>
            <w:tcW w:w="1731" w:type="dxa"/>
            <w:vAlign w:val="center"/>
          </w:tcPr>
          <w:p w14:paraId="4D3A09FC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“一</w:t>
            </w:r>
            <w:r>
              <w:rPr>
                <w:rFonts w:hint="eastAsia" w:eastAsia="宋体" w:cs="Times New Roman"/>
                <w:b/>
                <w:bCs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类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事”事项编码</w:t>
            </w:r>
          </w:p>
        </w:tc>
        <w:tc>
          <w:tcPr>
            <w:tcW w:w="3093" w:type="dxa"/>
            <w:vAlign w:val="center"/>
          </w:tcPr>
          <w:p w14:paraId="7C890F64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ascii="宋体" w:hAnsi="宋体" w:eastAsia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2AA0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654" w:type="dxa"/>
            <w:vAlign w:val="center"/>
          </w:tcPr>
          <w:p w14:paraId="629D0093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牵头单位</w:t>
            </w:r>
          </w:p>
        </w:tc>
        <w:tc>
          <w:tcPr>
            <w:tcW w:w="2192" w:type="dxa"/>
            <w:vAlign w:val="center"/>
          </w:tcPr>
          <w:p w14:paraId="0E620066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盘龙</w:t>
            </w:r>
            <w:r>
              <w:rPr>
                <w:rFonts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区</w:t>
            </w:r>
            <w:r>
              <w:rPr>
                <w:rFonts w:hint="eastAsia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市场监督管理</w:t>
            </w:r>
            <w:r>
              <w:rPr>
                <w:rFonts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局</w:t>
            </w:r>
          </w:p>
        </w:tc>
        <w:tc>
          <w:tcPr>
            <w:tcW w:w="1731" w:type="dxa"/>
            <w:vAlign w:val="center"/>
          </w:tcPr>
          <w:p w14:paraId="0F47DA4A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配合单位</w:t>
            </w:r>
          </w:p>
        </w:tc>
        <w:tc>
          <w:tcPr>
            <w:tcW w:w="3093" w:type="dxa"/>
            <w:vAlign w:val="center"/>
          </w:tcPr>
          <w:p w14:paraId="39E7E0DB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昆明市公安局盘龙分局、盘龙区政务服务管理局</w:t>
            </w:r>
          </w:p>
        </w:tc>
      </w:tr>
      <w:tr w14:paraId="40E319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54" w:type="dxa"/>
            <w:vAlign w:val="center"/>
          </w:tcPr>
          <w:p w14:paraId="1180441F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服务对象</w:t>
            </w:r>
          </w:p>
        </w:tc>
        <w:tc>
          <w:tcPr>
            <w:tcW w:w="2192" w:type="dxa"/>
            <w:vAlign w:val="center"/>
          </w:tcPr>
          <w:p w14:paraId="75E1D5E3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自然人、企业法人、事业法人、社会组织法人、非法人企业</w:t>
            </w:r>
          </w:p>
        </w:tc>
        <w:tc>
          <w:tcPr>
            <w:tcW w:w="1731" w:type="dxa"/>
            <w:vAlign w:val="center"/>
          </w:tcPr>
          <w:p w14:paraId="473B4B81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一类事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”涉及事项（服务）</w:t>
            </w:r>
          </w:p>
        </w:tc>
        <w:tc>
          <w:tcPr>
            <w:tcW w:w="3093" w:type="dxa"/>
            <w:vAlign w:val="center"/>
          </w:tcPr>
          <w:p w14:paraId="22E5FE75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eastAsia="方正小标宋简体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开民宿“一件事”；</w:t>
            </w:r>
          </w:p>
          <w:p w14:paraId="7B59AEF0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.订房平台入驻；</w:t>
            </w:r>
          </w:p>
          <w:p w14:paraId="325DDA68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.地图标注入驻。</w:t>
            </w:r>
          </w:p>
        </w:tc>
      </w:tr>
      <w:tr w14:paraId="21AE8B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1654" w:type="dxa"/>
            <w:vAlign w:val="center"/>
          </w:tcPr>
          <w:p w14:paraId="4C733AFD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办理形式</w:t>
            </w:r>
          </w:p>
        </w:tc>
        <w:tc>
          <w:tcPr>
            <w:tcW w:w="7016" w:type="dxa"/>
            <w:gridSpan w:val="3"/>
            <w:vAlign w:val="center"/>
          </w:tcPr>
          <w:p w14:paraId="78FDB93A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ascii="宋体" w:hAnsi="宋体" w:eastAsia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窗口办理、网上办理</w:t>
            </w:r>
          </w:p>
        </w:tc>
      </w:tr>
      <w:tr w14:paraId="1F54E7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654" w:type="dxa"/>
            <w:vAlign w:val="center"/>
          </w:tcPr>
          <w:p w14:paraId="15832251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法定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办结时限</w:t>
            </w:r>
          </w:p>
          <w:p w14:paraId="1393C0DC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工作日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2192" w:type="dxa"/>
            <w:vAlign w:val="center"/>
          </w:tcPr>
          <w:p w14:paraId="11DD5CA3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731" w:type="dxa"/>
            <w:vAlign w:val="center"/>
          </w:tcPr>
          <w:p w14:paraId="0755F44C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承诺办结时限</w:t>
            </w:r>
          </w:p>
          <w:p w14:paraId="7FAA6259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工作日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3093" w:type="dxa"/>
            <w:vAlign w:val="center"/>
          </w:tcPr>
          <w:p w14:paraId="3C9D955C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0595BC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654" w:type="dxa"/>
            <w:vAlign w:val="center"/>
          </w:tcPr>
          <w:p w14:paraId="0DE0C688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是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否收费</w:t>
            </w:r>
          </w:p>
        </w:tc>
        <w:tc>
          <w:tcPr>
            <w:tcW w:w="2192" w:type="dxa"/>
            <w:vAlign w:val="center"/>
          </w:tcPr>
          <w:p w14:paraId="7BD338F8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否</w:t>
            </w:r>
          </w:p>
        </w:tc>
        <w:tc>
          <w:tcPr>
            <w:tcW w:w="1731" w:type="dxa"/>
            <w:vAlign w:val="center"/>
          </w:tcPr>
          <w:p w14:paraId="5A388671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线下跑动次数</w:t>
            </w:r>
          </w:p>
        </w:tc>
        <w:tc>
          <w:tcPr>
            <w:tcW w:w="3093" w:type="dxa"/>
            <w:vAlign w:val="center"/>
          </w:tcPr>
          <w:p w14:paraId="011E1D71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次</w:t>
            </w:r>
          </w:p>
        </w:tc>
      </w:tr>
      <w:tr w14:paraId="7AC5FC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1654" w:type="dxa"/>
            <w:vAlign w:val="center"/>
          </w:tcPr>
          <w:p w14:paraId="08C5B575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线下跑一次原</w:t>
            </w:r>
          </w:p>
          <w:p w14:paraId="2765EBC1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因和环节</w:t>
            </w:r>
          </w:p>
        </w:tc>
        <w:tc>
          <w:tcPr>
            <w:tcW w:w="2192" w:type="dxa"/>
            <w:vAlign w:val="center"/>
          </w:tcPr>
          <w:p w14:paraId="1C37A943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原件核验</w:t>
            </w:r>
          </w:p>
        </w:tc>
        <w:tc>
          <w:tcPr>
            <w:tcW w:w="1731" w:type="dxa"/>
            <w:vAlign w:val="center"/>
          </w:tcPr>
          <w:p w14:paraId="75B8763D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网上办理深度</w:t>
            </w:r>
          </w:p>
        </w:tc>
        <w:tc>
          <w:tcPr>
            <w:tcW w:w="3093" w:type="dxa"/>
            <w:vAlign w:val="center"/>
          </w:tcPr>
          <w:p w14:paraId="6D56F3DC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 w14:paraId="6FB16D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654" w:type="dxa"/>
            <w:vAlign w:val="center"/>
          </w:tcPr>
          <w:p w14:paraId="43C5A3CC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是否支持预约办理</w:t>
            </w:r>
          </w:p>
        </w:tc>
        <w:tc>
          <w:tcPr>
            <w:tcW w:w="2192" w:type="dxa"/>
            <w:vAlign w:val="center"/>
          </w:tcPr>
          <w:p w14:paraId="14F98C6E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否</w:t>
            </w:r>
          </w:p>
        </w:tc>
        <w:tc>
          <w:tcPr>
            <w:tcW w:w="1731" w:type="dxa"/>
            <w:vAlign w:val="center"/>
          </w:tcPr>
          <w:p w14:paraId="066BD089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有无中介服务</w:t>
            </w:r>
          </w:p>
        </w:tc>
        <w:tc>
          <w:tcPr>
            <w:tcW w:w="3093" w:type="dxa"/>
            <w:vAlign w:val="center"/>
          </w:tcPr>
          <w:p w14:paraId="3DB0C6B6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 w14:paraId="3DEE9C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654" w:type="dxa"/>
            <w:vAlign w:val="center"/>
          </w:tcPr>
          <w:p w14:paraId="263DCDF7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联办能力</w:t>
            </w:r>
          </w:p>
        </w:tc>
        <w:tc>
          <w:tcPr>
            <w:tcW w:w="7016" w:type="dxa"/>
            <w:gridSpan w:val="3"/>
            <w:vAlign w:val="center"/>
          </w:tcPr>
          <w:p w14:paraId="0934A53C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联合受理、联合勘验、联合审查、联合审批</w:t>
            </w:r>
          </w:p>
        </w:tc>
      </w:tr>
      <w:tr w14:paraId="1F5A16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</w:trPr>
        <w:tc>
          <w:tcPr>
            <w:tcW w:w="1654" w:type="dxa"/>
            <w:vAlign w:val="center"/>
          </w:tcPr>
          <w:p w14:paraId="53D80BA3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咨询方式</w:t>
            </w:r>
          </w:p>
        </w:tc>
        <w:tc>
          <w:tcPr>
            <w:tcW w:w="7016" w:type="dxa"/>
            <w:gridSpan w:val="3"/>
            <w:vAlign w:val="center"/>
          </w:tcPr>
          <w:p w14:paraId="761D5D1C">
            <w:pPr>
              <w:widowControl/>
              <w:jc w:val="left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现场咨询：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云南省昆明市盘龙区锦武路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号盘龙区政务服务中心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楼“高效办成一件事”服务专区</w:t>
            </w:r>
          </w:p>
          <w:p w14:paraId="467C3946">
            <w:pPr>
              <w:widowControl/>
              <w:jc w:val="left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电话咨询：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0871</w:t>
            </w:r>
            <w:r>
              <w:rPr>
                <w:rFonts w:hint="eastAsia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63146214</w:t>
            </w:r>
          </w:p>
        </w:tc>
      </w:tr>
      <w:tr w14:paraId="2E8E19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" w:hRule="atLeast"/>
        </w:trPr>
        <w:tc>
          <w:tcPr>
            <w:tcW w:w="1654" w:type="dxa"/>
            <w:vAlign w:val="center"/>
          </w:tcPr>
          <w:p w14:paraId="09AA53CC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监督方式</w:t>
            </w:r>
          </w:p>
        </w:tc>
        <w:tc>
          <w:tcPr>
            <w:tcW w:w="7016" w:type="dxa"/>
            <w:gridSpan w:val="3"/>
            <w:vAlign w:val="center"/>
          </w:tcPr>
          <w:p w14:paraId="4297DA87">
            <w:pPr>
              <w:jc w:val="left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现场投诉：昆明市盘龙区锦武路</w:t>
            </w: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号盘龙区政务服务中心二楼</w:t>
            </w: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205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室。 电话投诉：</w:t>
            </w: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0871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63146312</w:t>
            </w:r>
          </w:p>
        </w:tc>
      </w:tr>
      <w:tr w14:paraId="4A23D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654" w:type="dxa"/>
            <w:vAlign w:val="center"/>
          </w:tcPr>
          <w:p w14:paraId="3B37D75B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办理时间</w:t>
            </w:r>
          </w:p>
        </w:tc>
        <w:tc>
          <w:tcPr>
            <w:tcW w:w="7016" w:type="dxa"/>
            <w:gridSpan w:val="3"/>
            <w:vAlign w:val="center"/>
          </w:tcPr>
          <w:p w14:paraId="7E04A182">
            <w:pPr>
              <w:jc w:val="left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星期一至</w:t>
            </w:r>
            <w:r>
              <w:rPr>
                <w:rFonts w:hint="default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星期五：</w:t>
            </w: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09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00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00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default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法定节假日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除外</w:t>
            </w:r>
          </w:p>
        </w:tc>
      </w:tr>
      <w:tr w14:paraId="2F8E0C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1654" w:type="dxa"/>
            <w:vAlign w:val="center"/>
          </w:tcPr>
          <w:p w14:paraId="494B06FB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办理地址</w:t>
            </w:r>
          </w:p>
        </w:tc>
        <w:tc>
          <w:tcPr>
            <w:tcW w:w="7016" w:type="dxa"/>
            <w:gridSpan w:val="3"/>
            <w:vAlign w:val="center"/>
          </w:tcPr>
          <w:p w14:paraId="052E3AA4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现场办理：云南省昆明市盘龙区锦武路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号盘龙区政务服务中心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楼“高效办成一件事”服务专区</w:t>
            </w:r>
          </w:p>
        </w:tc>
      </w:tr>
    </w:tbl>
    <w:p w14:paraId="74DF91C1">
      <w:pPr>
        <w:ind w:firstLine="600" w:firstLineChars="200"/>
        <w:rPr>
          <w:rFonts w:hint="eastAsia" w:ascii="黑体" w:hAnsi="黑体" w:eastAsia="黑体" w:cs="Arial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4147D5C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仿宋_GB2312" w:hAnsi="Arial" w:cs="Arial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设定依据</w:t>
      </w:r>
    </w:p>
    <w:p w14:paraId="7191D35F">
      <w:pPr>
        <w:pStyle w:val="21"/>
        <w:keepNext w:val="0"/>
        <w:keepLines w:val="0"/>
        <w:pageBreakBefore w:val="0"/>
        <w:widowControl/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outlineLvl w:val="1"/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（一）我要开民宿“一件事”</w:t>
      </w:r>
    </w:p>
    <w:p w14:paraId="1013DB24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Arial" w:eastAsia="仿宋_GB2312" w:cs="Arial"/>
          <w:b/>
          <w:bCs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按照</w:t>
      </w: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昆明市公安局、昆明市市场监督管理局</w:t>
      </w: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《关于印发“开民宿”“一件事一次办”主题事项办事指南相关材料的通知》昆公治发</w:t>
      </w:r>
      <w:r>
        <w:rPr>
          <w:rFonts w:hint="eastAsia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〔</w:t>
      </w:r>
      <w:r>
        <w:rPr>
          <w:rFonts w:hint="default" w:ascii="Times New Roman" w:hAnsi="Times New Roman" w:eastAsia="方正小标宋简体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2023</w:t>
      </w:r>
      <w:r>
        <w:rPr>
          <w:rFonts w:hint="eastAsia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〕</w:t>
      </w:r>
      <w:r>
        <w:rPr>
          <w:rFonts w:hint="default" w:ascii="Times New Roman" w:hAnsi="Times New Roman" w:eastAsia="方正小标宋简体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65</w:t>
      </w: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号</w:t>
      </w:r>
      <w:r>
        <w:rPr>
          <w:rFonts w:hint="eastAsia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设定依据执行。</w:t>
      </w:r>
    </w:p>
    <w:p w14:paraId="3CC5550E">
      <w:pPr>
        <w:pStyle w:val="8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订房平台入驻</w:t>
      </w:r>
    </w:p>
    <w:p w14:paraId="4653BBD5">
      <w:pPr>
        <w:pStyle w:val="8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firstLine="627" w:firstLineChars="196"/>
        <w:jc w:val="both"/>
        <w:textAlignment w:val="auto"/>
        <w:rPr>
          <w:rFonts w:hint="eastAsia" w:cs="Times New Roman"/>
          <w:color w:val="000000" w:themeColor="text1"/>
          <w:kern w:val="0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按照携程旅行网</w:t>
      </w:r>
      <w:r>
        <w:rPr>
          <w:rFonts w:hint="eastAsia" w:ascii="仿宋_GB2312" w:hAnsi="仿宋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及美团民宿</w:t>
      </w:r>
      <w:r>
        <w:rPr>
          <w:rFonts w:hint="eastAsia" w:ascii="仿宋_GB2312" w:hAnsi="仿宋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加盟合作流程具体细则执行，由</w:t>
      </w:r>
      <w:r>
        <w:rPr>
          <w:rFonts w:hint="eastAsia"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区政务服务局</w:t>
      </w:r>
      <w:r>
        <w:rPr>
          <w:rFonts w:hint="eastAsia" w:ascii="仿宋_GB2312" w:hAnsi="仿宋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帮办代办人员做好协助引导办理工作。</w:t>
      </w:r>
    </w:p>
    <w:p w14:paraId="0CA040F8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left"/>
        <w:textAlignment w:val="auto"/>
        <w:outlineLvl w:val="0"/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申报须知</w:t>
      </w:r>
      <w:r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(组合)</w:t>
      </w:r>
    </w:p>
    <w:p w14:paraId="3F1D8D09">
      <w:pPr>
        <w:pStyle w:val="21"/>
        <w:keepNext w:val="0"/>
        <w:keepLines w:val="0"/>
        <w:pageBreakBefore w:val="0"/>
        <w:widowControl/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outlineLvl w:val="1"/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（一）开民宿“一件事”</w:t>
      </w:r>
    </w:p>
    <w:p w14:paraId="02A22F0B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both"/>
        <w:textAlignment w:val="auto"/>
        <w:rPr>
          <w:rFonts w:hint="default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按照</w:t>
      </w: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昆明市公安局、昆明市市场监督管理局</w:t>
      </w: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《关于印发“开民宿”“一件事一次办”主题事项办事指南相关材料的通知》昆公治发</w:t>
      </w:r>
      <w:r>
        <w:rPr>
          <w:rFonts w:hint="eastAsia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〔</w:t>
      </w:r>
      <w:r>
        <w:rPr>
          <w:rFonts w:hint="default" w:ascii="Times New Roman" w:hAnsi="Times New Roman" w:eastAsia="方正小标宋简体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2023</w:t>
      </w:r>
      <w:r>
        <w:rPr>
          <w:rFonts w:hint="eastAsia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〕</w:t>
      </w:r>
      <w:r>
        <w:rPr>
          <w:rFonts w:hint="default" w:ascii="Times New Roman" w:hAnsi="Times New Roman" w:eastAsia="方正小标宋简体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65</w:t>
      </w: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号</w:t>
      </w: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申报须知</w:t>
      </w:r>
      <w:r>
        <w:rPr>
          <w:rFonts w:hint="eastAsia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执行。</w:t>
      </w:r>
    </w:p>
    <w:p w14:paraId="292573FA">
      <w:pPr>
        <w:pStyle w:val="8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订房平台入驻</w:t>
      </w:r>
    </w:p>
    <w:p w14:paraId="5226FEB2"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default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入驻携程旅行平台流程</w:t>
      </w:r>
    </w:p>
    <w:p w14:paraId="3C2F0687">
      <w:pPr>
        <w:keepNext w:val="0"/>
        <w:keepLines w:val="0"/>
        <w:pageBreakBefore w:val="0"/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进入携程APP首页，找到【加盟合作】选项，点击进入；</w:t>
      </w:r>
    </w:p>
    <w:p w14:paraId="249C3E8B">
      <w:pPr>
        <w:keepNext w:val="0"/>
        <w:keepLines w:val="0"/>
        <w:pageBreakBefore w:val="0"/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点击【民宿加盟】；</w:t>
      </w:r>
    </w:p>
    <w:p w14:paraId="6818EAF2">
      <w:pPr>
        <w:keepNext w:val="0"/>
        <w:keepLines w:val="0"/>
        <w:pageBreakBefore w:val="0"/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点击【在线加盟】；</w:t>
      </w:r>
    </w:p>
    <w:p w14:paraId="4CF9F653">
      <w:pPr>
        <w:keepNext w:val="0"/>
        <w:keepLines w:val="0"/>
        <w:pageBreakBefore w:val="0"/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点击【切换成房东】；</w:t>
      </w:r>
    </w:p>
    <w:p w14:paraId="23BFCF46">
      <w:pPr>
        <w:keepNext w:val="0"/>
        <w:keepLines w:val="0"/>
        <w:pageBreakBefore w:val="0"/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成功进入房东界面，在房东界面选择【房源】，点击【添加新房源】；</w:t>
      </w:r>
    </w:p>
    <w:p w14:paraId="45BC6385">
      <w:pPr>
        <w:keepNext w:val="0"/>
        <w:keepLines w:val="0"/>
        <w:pageBreakBefore w:val="0"/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选择对应的房源类型；</w:t>
      </w:r>
    </w:p>
    <w:p w14:paraId="1836E853">
      <w:pPr>
        <w:keepNext w:val="0"/>
        <w:keepLines w:val="0"/>
        <w:pageBreakBefore w:val="0"/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填写房源地址，查看坐标确认是否正确；</w:t>
      </w:r>
    </w:p>
    <w:p w14:paraId="466F5186">
      <w:pPr>
        <w:keepNext w:val="0"/>
        <w:keepLines w:val="0"/>
        <w:pageBreakBefore w:val="0"/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填写基本信息并添加图片。</w:t>
      </w:r>
    </w:p>
    <w:p w14:paraId="46D69D1C">
      <w:pPr>
        <w:keepNext w:val="0"/>
        <w:keepLines w:val="0"/>
        <w:pageBreakBefore w:val="0"/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根据页面提示，填写房源基本信息、床铺信息、价格规则、配套设施以及房源描述，完成后即可点击【同意协议，发布房源】</w:t>
      </w:r>
    </w:p>
    <w:p w14:paraId="502862D5"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小标宋简体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注：</w:t>
      </w:r>
      <w:r>
        <w:rPr>
          <w:rFonts w:hint="default" w:ascii="Times New Roman" w:hAnsi="Times New Roman" w:eastAsia="方正小标宋简体" w:cs="Times New Roman"/>
          <w:b w:val="0"/>
          <w:bCs w:val="0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请先注册携程账户，注册成功后进入房东后台完善个人信息。（需准备营业执照）</w:t>
      </w:r>
    </w:p>
    <w:p w14:paraId="24F0392C"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若已是携程用户，请进入房东后台完善个人信息。信息完善后请尽快上传房源进行售卖。</w:t>
      </w:r>
    </w:p>
    <w:p w14:paraId="042A8882">
      <w:pPr>
        <w:keepNext w:val="0"/>
        <w:keepLines w:val="0"/>
        <w:pageBreakBefore w:val="0"/>
        <w:widowControl w:val="0"/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default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详情可登录该网址查看加入携程民宿图解步骤：</w:t>
      </w:r>
    </w:p>
    <w:p w14:paraId="369ACDC2">
      <w:pPr>
        <w:keepNext w:val="0"/>
        <w:keepLines w:val="0"/>
        <w:pageBreakBefore w:val="0"/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440" w:firstLineChars="200"/>
        <w:jc w:val="left"/>
        <w:textAlignment w:val="auto"/>
        <w:rPr>
          <w:rFonts w:hint="eastAsia" w:ascii="微软雅黑" w:hAnsi="微软雅黑" w:eastAsia="微软雅黑"/>
          <w:color w:val="000000" w:themeColor="text1"/>
          <w:sz w:val="22"/>
          <w:szCs w:val="24"/>
          <w:u w:val="single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2"/>
          <w:szCs w:val="24"/>
          <w:lang w:val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微软雅黑" w:hAnsi="微软雅黑" w:eastAsia="微软雅黑"/>
          <w:color w:val="000000" w:themeColor="text1"/>
          <w:sz w:val="22"/>
          <w:szCs w:val="24"/>
          <w:lang w:val="zh-CN"/>
          <w14:textFill>
            <w14:solidFill>
              <w14:schemeClr w14:val="tx1"/>
            </w14:solidFill>
          </w14:textFill>
        </w:rPr>
        <w:instrText xml:space="preserve">HYPERLINK "http://pages.ctrip.com/commerce/promote/201607/hotel/active/index.html"</w:instrText>
      </w:r>
      <w:r>
        <w:rPr>
          <w:rFonts w:hint="eastAsia" w:ascii="微软雅黑" w:hAnsi="微软雅黑" w:eastAsia="微软雅黑"/>
          <w:color w:val="000000" w:themeColor="text1"/>
          <w:sz w:val="22"/>
          <w:szCs w:val="24"/>
          <w:lang w:val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微软雅黑" w:hAnsi="微软雅黑" w:eastAsia="微软雅黑"/>
          <w:color w:val="000000" w:themeColor="text1"/>
          <w:sz w:val="22"/>
          <w:szCs w:val="24"/>
          <w:u w:val="single"/>
          <w:lang w:val="zh-CN"/>
          <w14:textFill>
            <w14:solidFill>
              <w14:schemeClr w14:val="tx1"/>
            </w14:solidFill>
          </w14:textFill>
        </w:rPr>
        <w:t>http://pages.ctrip.com/commerce/promote/</w:t>
      </w:r>
      <w:r>
        <w:rPr>
          <w:rFonts w:hint="default" w:ascii="Times New Roman" w:hAnsi="Times New Roman" w:eastAsia="微软雅黑" w:cs="Times New Roman"/>
          <w:color w:val="000000" w:themeColor="text1"/>
          <w:sz w:val="22"/>
          <w:szCs w:val="24"/>
          <w:u w:val="single"/>
          <w:lang w:val="zh-CN"/>
          <w14:textFill>
            <w14:solidFill>
              <w14:schemeClr w14:val="tx1"/>
            </w14:solidFill>
          </w14:textFill>
        </w:rPr>
        <w:t>201607</w:t>
      </w:r>
      <w:r>
        <w:rPr>
          <w:rFonts w:hint="eastAsia" w:ascii="微软雅黑" w:hAnsi="微软雅黑" w:eastAsia="微软雅黑"/>
          <w:color w:val="000000" w:themeColor="text1"/>
          <w:sz w:val="22"/>
          <w:szCs w:val="24"/>
          <w:u w:val="single"/>
          <w:lang w:val="zh-CN"/>
          <w14:textFill>
            <w14:solidFill>
              <w14:schemeClr w14:val="tx1"/>
            </w14:solidFill>
          </w14:textFill>
        </w:rPr>
        <w:t>/hotel/active/index.html</w:t>
      </w:r>
      <w:r>
        <w:rPr>
          <w:rFonts w:hint="eastAsia" w:ascii="微软雅黑" w:hAnsi="微软雅黑" w:eastAsia="微软雅黑"/>
          <w:color w:val="000000" w:themeColor="text1"/>
          <w:sz w:val="22"/>
          <w:szCs w:val="24"/>
          <w:u w:val="single"/>
          <w:lang w:val="zh-CN"/>
          <w14:textFill>
            <w14:solidFill>
              <w14:schemeClr w14:val="tx1"/>
            </w14:solidFill>
          </w14:textFill>
        </w:rPr>
        <w:fldChar w:fldCharType="end"/>
      </w:r>
    </w:p>
    <w:p w14:paraId="5723267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入驻美团民宿平台流程</w:t>
      </w:r>
    </w:p>
    <w:p w14:paraId="3EF6E66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）打开【美团民宿】APP，点击【我的】，找到【我要做房东】按钮，点击进入；</w:t>
      </w:r>
    </w:p>
    <w:p w14:paraId="17B9B52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）根据页面提示填写房源信息，</w:t>
      </w: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查看坐标确认是否正确</w:t>
      </w: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zh-CN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完成后点击【下一步】；</w:t>
      </w:r>
    </w:p>
    <w:p w14:paraId="327E48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）按照选项选择房源可提供的服务设施以及房源所配备的硬件设施，完成后点击【下一步】；</w:t>
      </w:r>
    </w:p>
    <w:p w14:paraId="7F80B34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）填写房源标题、亮点介绍以及房源周边介绍，完成后点击【下一步】；</w:t>
      </w:r>
    </w:p>
    <w:p w14:paraId="3C8AB53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）设置合适的房源价格后点击【下一步】；</w:t>
      </w:r>
    </w:p>
    <w:p w14:paraId="370A6EA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）设置预定及入住规则，点击【下一步】；</w:t>
      </w:r>
    </w:p>
    <w:p w14:paraId="15552E9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）上传房源照片或视频，点击【下一步】，再次检查是否有遗漏、错漏信息，完成后点击【去实名认证】后即可提交入驻。</w:t>
      </w:r>
    </w:p>
    <w:p w14:paraId="68EF5B2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小标宋简体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注：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也可选择【美团】APP点击【我的】，找到【入驻美团】选项，选择【民宿房东入驻】，在民宿房东入驻界面填写相关信息，点击【立即提交报名】。</w:t>
      </w:r>
    </w:p>
    <w:p w14:paraId="1FF36DF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default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报名成功后，商务经理将在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个工作日内与商户取得联系。</w:t>
      </w:r>
    </w:p>
    <w:p w14:paraId="65144420"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（三）地图标注入驻</w:t>
      </w:r>
    </w:p>
    <w:p w14:paraId="6CC24534">
      <w:pPr>
        <w:pStyle w:val="21"/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outlineLvl w:val="1"/>
        <w:rPr>
          <w:rFonts w:hint="eastAsia" w:ascii="仿宋_GB2312" w:hAnsi="Arial" w:eastAsia="仿宋_GB2312" w:cs="Arial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简体" w:cs="Times New Roman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Arial" w:cs="Arial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Arial" w:eastAsia="仿宋_GB2312" w:cs="Arial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高德地图</w:t>
      </w:r>
    </w:p>
    <w:p w14:paraId="5A69AE94">
      <w:pPr>
        <w:pStyle w:val="21"/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1"/>
        <w:rPr>
          <w:rFonts w:hint="eastAsia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小标宋简体" w:cs="Times New Roman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）操作步骤：下载高德地图程序进入首页</w:t>
      </w:r>
      <w:r>
        <w:rPr>
          <w:rFonts w:hint="default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仿宋_GB2312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点击右侧上方【反馈】按钮</w:t>
      </w:r>
      <w:r>
        <w:rPr>
          <w:rFonts w:hint="default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选择【新增地点】</w:t>
      </w:r>
      <w:r>
        <w:rPr>
          <w:rFonts w:hint="default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在新增地点的页面中，设置好位置后点击页面下方的【提交】按钮。</w:t>
      </w:r>
    </w:p>
    <w:p w14:paraId="191F1172">
      <w:pPr>
        <w:pStyle w:val="21"/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958" w:leftChars="266" w:hanging="320" w:hangingChars="100"/>
        <w:jc w:val="left"/>
        <w:textAlignment w:val="auto"/>
        <w:outlineLvl w:val="1"/>
        <w:rPr>
          <w:rFonts w:hint="eastAsia" w:ascii="仿宋_GB2312" w:hAnsi="Arial" w:eastAsia="仿宋_GB2312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小标宋简体" w:cs="Times New Roman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）高德地图商户地点标注入驻网址：</w:t>
      </w:r>
      <w:r>
        <w:rPr>
          <w:rFonts w:hint="eastAsia" w:ascii="仿宋_GB2312" w:hAnsi="Arial" w:eastAsia="仿宋_GB2312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Arial" w:eastAsia="仿宋_GB2312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instrText xml:space="preserve"> HYPERLINK "https://g.amap.com/" </w:instrText>
      </w:r>
      <w:r>
        <w:rPr>
          <w:rFonts w:hint="eastAsia" w:ascii="仿宋_GB2312" w:hAnsi="Arial" w:eastAsia="仿宋_GB2312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5"/>
          <w:rFonts w:hint="eastAsia" w:ascii="仿宋_GB2312" w:hAnsi="Arial" w:eastAsia="仿宋_GB2312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https://g.amap.com/</w:t>
      </w:r>
      <w:r>
        <w:rPr>
          <w:rFonts w:hint="eastAsia" w:ascii="仿宋_GB2312" w:hAnsi="Arial" w:eastAsia="仿宋_GB2312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 w14:paraId="7C8AE095">
      <w:pPr>
        <w:pStyle w:val="21"/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outlineLvl w:val="1"/>
        <w:rPr>
          <w:rFonts w:hint="eastAsia" w:ascii="Arial" w:hAnsi="Arial" w:cs="Arial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小标宋简体" w:cs="Times New Roman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Arial" w:hAnsi="Arial" w:cs="Arial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）补充：如果商家在高德地图上找不到自己的公司或门店信息，可以通过以下步骤进行添加：</w:t>
      </w:r>
    </w:p>
    <w:p w14:paraId="499222E2">
      <w:pPr>
        <w:pStyle w:val="21"/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1"/>
        <w:rPr>
          <w:rFonts w:hint="eastAsia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cs="Calibri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Calibri" w:hAnsi="Calibri" w:cs="Calibri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instrText xml:space="preserve"> = 1 \* GB3 \* MERGEFORMAT </w:instrText>
      </w:r>
      <w:r>
        <w:rPr>
          <w:rFonts w:hint="default" w:ascii="Calibri" w:hAnsi="Calibri" w:cs="Calibri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hint="default" w:ascii="Calibri" w:hAnsi="Calibri" w:cs="Calibri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进入首页通过搜索功能查找自己的公司或门店；</w:t>
      </w:r>
    </w:p>
    <w:p w14:paraId="4E802663">
      <w:pPr>
        <w:pStyle w:val="21"/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1"/>
        <w:rPr>
          <w:rFonts w:hint="eastAsia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instrText xml:space="preserve"> = 2 \* GB3 \* MERGEFORMAT </w:instrText>
      </w:r>
      <w:r>
        <w:rPr>
          <w:rFonts w:hint="default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hint="default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如果搜索结果中能够找到相关信息，可以进一步上传营业执照照片进行认领；</w:t>
      </w:r>
    </w:p>
    <w:p w14:paraId="717B03E1">
      <w:pPr>
        <w:pStyle w:val="21"/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1"/>
        <w:rPr>
          <w:rFonts w:hint="eastAsia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instrText xml:space="preserve"> = 3 \* GB3 \* MERGEFORMAT </w:instrText>
      </w:r>
      <w:r>
        <w:rPr>
          <w:rFonts w:hint="default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③</w:t>
      </w:r>
      <w:r>
        <w:rPr>
          <w:rFonts w:hint="default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如果无法找到，可以添加自己的门店信息，提交材料经高德地图审核通过后即可成功显示在地图上。</w:t>
      </w:r>
    </w:p>
    <w:p w14:paraId="7687F663">
      <w:pPr>
        <w:pStyle w:val="21"/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outlineLvl w:val="1"/>
        <w:rPr>
          <w:rFonts w:hint="eastAsia" w:ascii="仿宋_GB2312" w:hAnsi="Arial" w:eastAsia="仿宋_GB2312" w:cs="Arial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简体" w:cs="Times New Roman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Arial" w:cs="Arial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Arial" w:eastAsia="仿宋_GB2312" w:cs="Arial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百度地图</w:t>
      </w:r>
    </w:p>
    <w:p w14:paraId="04DCA14B">
      <w:pPr>
        <w:pStyle w:val="21"/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1"/>
        <w:rPr>
          <w:rFonts w:hint="default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小标宋简体" w:cs="Times New Roman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）操作步骤：下载百度地图应用程序登录账户进入个人中心</w:t>
      </w:r>
      <w:r>
        <w:rPr>
          <w:rFonts w:hint="default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找到【我的店铺】选项</w:t>
      </w:r>
      <w:r>
        <w:rPr>
          <w:rFonts w:hint="default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点击【免费入驻】填写商户基本信息（包括地理坐标位置）</w:t>
      </w:r>
      <w:r>
        <w:rPr>
          <w:rFonts w:hint="default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Arial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提交信息并等待审核，审核通过后即可在地图上展示。</w:t>
      </w:r>
    </w:p>
    <w:p w14:paraId="65C03EC7">
      <w:pPr>
        <w:pStyle w:val="21"/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1"/>
        <w:rPr>
          <w:rFonts w:hint="eastAsia" w:ascii="仿宋_GB2312" w:hAnsi="Arial" w:eastAsia="仿宋_GB2312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小标宋简体" w:cs="Times New Roman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 xml:space="preserve">）百度地图商户地点标注入驻网址：           </w:t>
      </w:r>
    </w:p>
    <w:p w14:paraId="6E1BE635">
      <w:pPr>
        <w:pStyle w:val="21"/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1"/>
        <w:rPr>
          <w:rFonts w:hint="eastAsia" w:ascii="仿宋_GB2312" w:hAnsi="Arial" w:eastAsia="仿宋_GB2312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eastAsia="仿宋_GB2312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Arial" w:eastAsia="仿宋_GB2312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instrText xml:space="preserve"> HYPERLINK "https://didian.baidu.com/?bussiness_trigger=1" </w:instrText>
      </w:r>
      <w:r>
        <w:rPr>
          <w:rFonts w:hint="eastAsia" w:ascii="仿宋_GB2312" w:hAnsi="Arial" w:eastAsia="仿宋_GB2312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5"/>
          <w:rFonts w:hint="eastAsia" w:ascii="仿宋_GB2312" w:hAnsi="Arial" w:eastAsia="仿宋_GB2312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https://didian.baidu.com/?bussiness_trigger=</w:t>
      </w:r>
      <w:r>
        <w:rPr>
          <w:rStyle w:val="15"/>
          <w:rFonts w:hint="default" w:ascii="Times New Roman" w:hAnsi="Times New Roman" w:eastAsia="方正小标宋简体" w:cs="Times New Roman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Arial" w:eastAsia="仿宋_GB2312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 w14:paraId="535C5779"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line="560" w:lineRule="exact"/>
        <w:ind w:left="0" w:leftChars="0" w:firstLine="640" w:firstLineChars="200"/>
        <w:rPr>
          <w:rFonts w:hint="eastAsia" w:ascii="仿宋_GB2312" w:hAnsi="Arial" w:eastAsia="仿宋_GB2312" w:cs="Arial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Arial" w:eastAsia="仿宋_GB2312" w:cs="Arial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现场咨询及指导办理：</w:t>
      </w:r>
    </w:p>
    <w:p w14:paraId="63A615D3"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line="560" w:lineRule="exact"/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小标宋简体" w:cs="Times New Roman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盘龙区政务服务中心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楼“高效办成一件事”服务专区：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昆明市盘龙区锦武路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15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号；电话：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0871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63146175</w:t>
      </w:r>
    </w:p>
    <w:p w14:paraId="7D41542A">
      <w:pPr>
        <w:tabs>
          <w:tab w:val="left" w:pos="493"/>
        </w:tabs>
        <w:spacing w:line="560" w:lineRule="exact"/>
        <w:ind w:left="0" w:leftChars="0" w:firstLine="547" w:firstLineChars="171"/>
        <w:rPr>
          <w:rFonts w:hint="eastAsia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Arial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）</w:t>
      </w:r>
      <w:r>
        <w:rPr>
          <w:rFonts w:hint="eastAsia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民宿经营地所属市场监管所：</w:t>
      </w:r>
    </w:p>
    <w:p w14:paraId="6AFFC77B">
      <w:pPr>
        <w:spacing w:line="560" w:lineRule="exact"/>
        <w:ind w:firstLine="640"/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联盟所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0871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65635486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 xml:space="preserve">； 拓东所 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0871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63168359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；</w:t>
      </w:r>
    </w:p>
    <w:p w14:paraId="441E4FC6">
      <w:pPr>
        <w:spacing w:line="560" w:lineRule="exact"/>
        <w:ind w:firstLine="640"/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鼓楼所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0871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65153854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； 东华所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0871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63329553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；</w:t>
      </w:r>
    </w:p>
    <w:p w14:paraId="7FEB704B">
      <w:pPr>
        <w:spacing w:line="560" w:lineRule="exact"/>
        <w:ind w:firstLine="640"/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青云所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0871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65617193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； 金辰所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0871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65718814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；</w:t>
      </w:r>
    </w:p>
    <w:p w14:paraId="198DCC35">
      <w:pPr>
        <w:spacing w:line="560" w:lineRule="exact"/>
        <w:ind w:firstLine="640"/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茨坝所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0871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65150517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 xml:space="preserve">； 双龙所 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0871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65015167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；</w:t>
      </w:r>
    </w:p>
    <w:p w14:paraId="6775C183">
      <w:pPr>
        <w:spacing w:line="560" w:lineRule="exact"/>
        <w:ind w:firstLine="640"/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 xml:space="preserve">龙泉所 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0871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65729773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；</w:t>
      </w:r>
      <w:r>
        <w:rPr>
          <w:rFonts w:hint="eastAsia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 xml:space="preserve">阿子营所 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0871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67952069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；</w:t>
      </w:r>
    </w:p>
    <w:p w14:paraId="4200D71C">
      <w:pPr>
        <w:spacing w:line="560" w:lineRule="exact"/>
        <w:ind w:firstLine="640"/>
        <w:rPr>
          <w:rFonts w:hint="default" w:ascii="仿宋_GB2312" w:hAnsi="Arial" w:eastAsia="仿宋_GB2312" w:cs="Arial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滇源所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0871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67951002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 xml:space="preserve">； </w:t>
      </w:r>
      <w:r>
        <w:rPr>
          <w:rFonts w:hint="eastAsia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 xml:space="preserve">松华所 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0871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65731179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 w14:paraId="5BC225BE">
      <w:pPr>
        <w:pStyle w:val="21"/>
        <w:keepNext w:val="0"/>
        <w:keepLines w:val="0"/>
        <w:pageBreakBefore w:val="0"/>
        <w:widowControl/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jc w:val="left"/>
        <w:textAlignment w:val="auto"/>
        <w:outlineLvl w:val="1"/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（四）材料可通过电子证照库调取的，可免于提交。</w:t>
      </w:r>
    </w:p>
    <w:p w14:paraId="37537D16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rPr>
          <w:rFonts w:hint="eastAsia" w:ascii="仿宋_GB2312" w:hAnsi="Arial" w:cs="Arial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cs="Arial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注意事项：</w:t>
      </w:r>
    </w:p>
    <w:tbl>
      <w:tblPr>
        <w:tblStyle w:val="12"/>
        <w:tblpPr w:leftFromText="180" w:rightFromText="180" w:vertAnchor="text" w:horzAnchor="page" w:tblpX="2212" w:tblpY="145"/>
        <w:tblOverlap w:val="never"/>
        <w:tblW w:w="8322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451"/>
        <w:gridCol w:w="1577"/>
        <w:gridCol w:w="3294"/>
      </w:tblGrid>
      <w:tr w14:paraId="39EC1F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451" w:type="dxa"/>
          </w:tcPr>
          <w:p w14:paraId="0E6C5D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办事事项名称</w:t>
            </w:r>
          </w:p>
        </w:tc>
        <w:tc>
          <w:tcPr>
            <w:tcW w:w="1577" w:type="dxa"/>
          </w:tcPr>
          <w:p w14:paraId="043222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事项办理选择</w:t>
            </w:r>
          </w:p>
        </w:tc>
        <w:tc>
          <w:tcPr>
            <w:tcW w:w="3294" w:type="dxa"/>
          </w:tcPr>
          <w:p w14:paraId="53DB16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情形备注</w:t>
            </w:r>
          </w:p>
        </w:tc>
      </w:tr>
      <w:tr w14:paraId="5093AA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451" w:type="dxa"/>
            <w:vAlign w:val="center"/>
          </w:tcPr>
          <w:p w14:paraId="5C292B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开民宿“一件事”</w:t>
            </w:r>
          </w:p>
        </w:tc>
        <w:tc>
          <w:tcPr>
            <w:tcW w:w="15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B84A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必办</w:t>
            </w:r>
          </w:p>
        </w:tc>
        <w:tc>
          <w:tcPr>
            <w:tcW w:w="3294" w:type="dxa"/>
            <w:vAlign w:val="center"/>
          </w:tcPr>
          <w:p w14:paraId="1C7F9F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6231F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3451" w:type="dxa"/>
            <w:vAlign w:val="center"/>
          </w:tcPr>
          <w:p w14:paraId="44043F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cs="仿宋_GB2312"/>
                <w:color w:val="000000" w:themeColor="text1"/>
                <w:kern w:val="0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订房平台入驻</w:t>
            </w:r>
          </w:p>
        </w:tc>
        <w:tc>
          <w:tcPr>
            <w:tcW w:w="15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D318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选办</w:t>
            </w:r>
          </w:p>
        </w:tc>
        <w:tc>
          <w:tcPr>
            <w:tcW w:w="3294" w:type="dxa"/>
            <w:vAlign w:val="center"/>
          </w:tcPr>
          <w:p w14:paraId="10BEBE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B0761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3451" w:type="dxa"/>
            <w:vAlign w:val="center"/>
          </w:tcPr>
          <w:p w14:paraId="7C241B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地图标注入驻</w:t>
            </w:r>
          </w:p>
        </w:tc>
        <w:tc>
          <w:tcPr>
            <w:tcW w:w="1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ABBE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选办</w:t>
            </w:r>
          </w:p>
        </w:tc>
        <w:tc>
          <w:tcPr>
            <w:tcW w:w="3294" w:type="dxa"/>
            <w:vAlign w:val="center"/>
          </w:tcPr>
          <w:p w14:paraId="7AB225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40017A9A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Arial" w:eastAsia="仿宋_GB2312" w:cs="Arial"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26" w:charSpace="0"/>
        </w:sectPr>
      </w:pPr>
    </w:p>
    <w:p w14:paraId="4E5824DF">
      <w:pPr>
        <w:widowControl/>
        <w:numPr>
          <w:ilvl w:val="0"/>
          <w:numId w:val="3"/>
        </w:numPr>
        <w:shd w:val="clear" w:color="auto"/>
        <w:spacing w:line="560" w:lineRule="exact"/>
        <w:ind w:firstLine="640" w:firstLineChars="200"/>
        <w:jc w:val="left"/>
        <w:outlineLvl w:val="0"/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申请材料</w:t>
      </w:r>
    </w:p>
    <w:tbl>
      <w:tblPr>
        <w:tblStyle w:val="12"/>
        <w:tblW w:w="151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7"/>
        <w:gridCol w:w="2087"/>
        <w:gridCol w:w="1727"/>
        <w:gridCol w:w="850"/>
        <w:gridCol w:w="1171"/>
        <w:gridCol w:w="1085"/>
        <w:gridCol w:w="1004"/>
        <w:gridCol w:w="1145"/>
        <w:gridCol w:w="1755"/>
        <w:gridCol w:w="1638"/>
        <w:gridCol w:w="2065"/>
      </w:tblGrid>
      <w:tr w14:paraId="326F5D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  <w:jc w:val="center"/>
        </w:trPr>
        <w:tc>
          <w:tcPr>
            <w:tcW w:w="607" w:type="dxa"/>
            <w:shd w:val="clear" w:color="auto" w:fill="F1F1F1" w:themeFill="background1" w:themeFillShade="F2"/>
            <w:vAlign w:val="center"/>
          </w:tcPr>
          <w:p w14:paraId="0E6ABAF0">
            <w:pPr>
              <w:pStyle w:val="21"/>
              <w:widowControl/>
              <w:shd w:val="clear"/>
              <w:ind w:firstLine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087" w:type="dxa"/>
            <w:shd w:val="clear" w:color="auto" w:fill="F1F1F1" w:themeFill="background1" w:themeFillShade="F2"/>
            <w:vAlign w:val="center"/>
          </w:tcPr>
          <w:p w14:paraId="27482540">
            <w:pPr>
              <w:pStyle w:val="21"/>
              <w:widowControl/>
              <w:shd w:val="clear"/>
              <w:ind w:firstLine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材料</w:t>
            </w: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标准</w:t>
            </w: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1727" w:type="dxa"/>
            <w:shd w:val="clear" w:color="auto" w:fill="F1F1F1" w:themeFill="background1" w:themeFillShade="F2"/>
            <w:vAlign w:val="center"/>
          </w:tcPr>
          <w:p w14:paraId="799EF53C">
            <w:pPr>
              <w:pStyle w:val="21"/>
              <w:widowControl/>
              <w:shd w:val="clear"/>
              <w:ind w:firstLine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材料类型</w:t>
            </w:r>
          </w:p>
        </w:tc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3BFD92FD">
            <w:pPr>
              <w:pStyle w:val="21"/>
              <w:widowControl/>
              <w:shd w:val="clear"/>
              <w:ind w:firstLine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材料形式</w:t>
            </w:r>
          </w:p>
        </w:tc>
        <w:tc>
          <w:tcPr>
            <w:tcW w:w="1171" w:type="dxa"/>
            <w:shd w:val="clear" w:color="auto" w:fill="F1F1F1" w:themeFill="background1" w:themeFillShade="F2"/>
            <w:vAlign w:val="center"/>
          </w:tcPr>
          <w:p w14:paraId="2296CF35">
            <w:pPr>
              <w:pStyle w:val="21"/>
              <w:widowControl/>
              <w:shd w:val="clear"/>
              <w:ind w:firstLine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来源渠道</w:t>
            </w:r>
          </w:p>
        </w:tc>
        <w:tc>
          <w:tcPr>
            <w:tcW w:w="1085" w:type="dxa"/>
            <w:shd w:val="clear" w:color="auto" w:fill="F1F1F1" w:themeFill="background1" w:themeFillShade="F2"/>
            <w:vAlign w:val="center"/>
          </w:tcPr>
          <w:p w14:paraId="6E6712EA">
            <w:pPr>
              <w:pStyle w:val="21"/>
              <w:widowControl/>
              <w:shd w:val="clear"/>
              <w:ind w:firstLine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出具部门</w:t>
            </w:r>
          </w:p>
        </w:tc>
        <w:tc>
          <w:tcPr>
            <w:tcW w:w="1004" w:type="dxa"/>
            <w:shd w:val="clear" w:color="auto" w:fill="F1F1F1" w:themeFill="background1" w:themeFillShade="F2"/>
            <w:vAlign w:val="center"/>
          </w:tcPr>
          <w:p w14:paraId="6CC59598">
            <w:pPr>
              <w:pStyle w:val="21"/>
              <w:widowControl/>
              <w:shd w:val="clear"/>
              <w:ind w:firstLine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纸质材料份数</w:t>
            </w:r>
          </w:p>
        </w:tc>
        <w:tc>
          <w:tcPr>
            <w:tcW w:w="1145" w:type="dxa"/>
            <w:shd w:val="clear" w:color="auto" w:fill="F1F1F1" w:themeFill="background1" w:themeFillShade="F2"/>
            <w:vAlign w:val="center"/>
          </w:tcPr>
          <w:p w14:paraId="17556977">
            <w:pPr>
              <w:pStyle w:val="21"/>
              <w:widowControl/>
              <w:shd w:val="clear"/>
              <w:ind w:firstLine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材料必要性</w:t>
            </w:r>
          </w:p>
        </w:tc>
        <w:tc>
          <w:tcPr>
            <w:tcW w:w="1755" w:type="dxa"/>
            <w:shd w:val="clear" w:color="auto" w:fill="F1F1F1" w:themeFill="background1" w:themeFillShade="F2"/>
            <w:vAlign w:val="center"/>
          </w:tcPr>
          <w:p w14:paraId="1A70FE51">
            <w:pPr>
              <w:pStyle w:val="21"/>
              <w:widowControl/>
              <w:shd w:val="clear"/>
              <w:ind w:firstLine="0"/>
              <w:jc w:val="center"/>
              <w:rPr>
                <w:rFonts w:hint="default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涉及事项</w:t>
            </w:r>
          </w:p>
        </w:tc>
        <w:tc>
          <w:tcPr>
            <w:tcW w:w="1638" w:type="dxa"/>
            <w:shd w:val="clear" w:color="auto" w:fill="F1F1F1" w:themeFill="background1" w:themeFillShade="F2"/>
            <w:vAlign w:val="center"/>
          </w:tcPr>
          <w:p w14:paraId="5345F33C">
            <w:pPr>
              <w:pStyle w:val="21"/>
              <w:widowControl/>
              <w:shd w:val="clear"/>
              <w:ind w:firstLine="0"/>
              <w:jc w:val="center"/>
              <w:rPr>
                <w:rFonts w:hint="default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非必要材料涉及情形</w:t>
            </w:r>
          </w:p>
        </w:tc>
        <w:tc>
          <w:tcPr>
            <w:tcW w:w="2065" w:type="dxa"/>
            <w:shd w:val="clear" w:color="auto" w:fill="F1F1F1" w:themeFill="background1" w:themeFillShade="F2"/>
            <w:vAlign w:val="center"/>
          </w:tcPr>
          <w:p w14:paraId="66C6A155">
            <w:pPr>
              <w:pStyle w:val="21"/>
              <w:widowControl/>
              <w:shd w:val="clear"/>
              <w:ind w:firstLine="0"/>
              <w:jc w:val="center"/>
              <w:rPr>
                <w:rFonts w:hint="default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备  注</w:t>
            </w:r>
          </w:p>
        </w:tc>
      </w:tr>
      <w:tr w14:paraId="1BBA2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07" w:type="dxa"/>
            <w:vAlign w:val="center"/>
          </w:tcPr>
          <w:p w14:paraId="47E35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087" w:type="dxa"/>
            <w:vAlign w:val="center"/>
          </w:tcPr>
          <w:p w14:paraId="01B1D864">
            <w:pPr>
              <w:jc w:val="both"/>
              <w:rPr>
                <w:rFonts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昆明市开民宿“一件事”申请材料</w:t>
            </w:r>
          </w:p>
        </w:tc>
        <w:tc>
          <w:tcPr>
            <w:tcW w:w="1727" w:type="dxa"/>
            <w:vAlign w:val="center"/>
          </w:tcPr>
          <w:p w14:paraId="0125878E">
            <w:pPr>
              <w:pStyle w:val="21"/>
              <w:widowControl/>
              <w:shd w:val="clear"/>
              <w:ind w:firstLine="0" w:firstLineChars="0"/>
              <w:jc w:val="center"/>
              <w:rPr>
                <w:rFonts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0" w:type="dxa"/>
            <w:vAlign w:val="center"/>
          </w:tcPr>
          <w:p w14:paraId="3B5223C9">
            <w:pPr>
              <w:pStyle w:val="21"/>
              <w:widowControl/>
              <w:shd w:val="clear"/>
              <w:ind w:firstLine="0" w:firstLineChars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1" w:type="dxa"/>
            <w:vAlign w:val="center"/>
          </w:tcPr>
          <w:p w14:paraId="0E5920F6">
            <w:pPr>
              <w:pStyle w:val="21"/>
              <w:widowControl/>
              <w:shd w:val="clear"/>
              <w:ind w:firstLine="0" w:firstLineChars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5" w:type="dxa"/>
            <w:vAlign w:val="center"/>
          </w:tcPr>
          <w:p w14:paraId="09C66B48">
            <w:pPr>
              <w:pStyle w:val="21"/>
              <w:widowControl/>
              <w:shd w:val="clear"/>
              <w:ind w:firstLine="0" w:firstLineChars="0"/>
              <w:jc w:val="center"/>
              <w:rPr>
                <w:rFonts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4" w:type="dxa"/>
            <w:vAlign w:val="center"/>
          </w:tcPr>
          <w:p w14:paraId="5D6B080B">
            <w:pPr>
              <w:pStyle w:val="21"/>
              <w:widowControl/>
              <w:shd w:val="clear"/>
              <w:ind w:firstLine="0" w:firstLineChars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5" w:type="dxa"/>
            <w:vAlign w:val="center"/>
          </w:tcPr>
          <w:p w14:paraId="4EFA8B5D">
            <w:pPr>
              <w:pStyle w:val="21"/>
              <w:widowControl/>
              <w:shd w:val="clear"/>
              <w:ind w:firstLine="0" w:firstLineChars="0"/>
              <w:jc w:val="center"/>
              <w:rPr>
                <w:rFonts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55" w:type="dxa"/>
            <w:vAlign w:val="center"/>
          </w:tcPr>
          <w:p w14:paraId="4C55A2B6">
            <w:pPr>
              <w:pStyle w:val="21"/>
              <w:widowControl/>
              <w:shd w:val="clear"/>
              <w:ind w:firstLine="0" w:firstLineChars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8" w:type="dxa"/>
            <w:vAlign w:val="center"/>
          </w:tcPr>
          <w:p w14:paraId="1D9D04E1">
            <w:pPr>
              <w:pStyle w:val="21"/>
              <w:widowControl/>
              <w:shd w:val="clear"/>
              <w:ind w:firstLine="0" w:firstLineChars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65" w:type="dxa"/>
            <w:vAlign w:val="center"/>
          </w:tcPr>
          <w:p w14:paraId="127AA704">
            <w:pPr>
              <w:pStyle w:val="21"/>
              <w:widowControl/>
              <w:shd w:val="clear"/>
              <w:ind w:firstLine="0" w:firstLineChars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按照昆明市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2023</w:t>
            </w: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年开民宿</w:t>
            </w: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“一件事”申请材料要求提交</w:t>
            </w:r>
          </w:p>
        </w:tc>
      </w:tr>
      <w:tr w14:paraId="425C14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atLeast"/>
          <w:jc w:val="center"/>
        </w:trPr>
        <w:tc>
          <w:tcPr>
            <w:tcW w:w="607" w:type="dxa"/>
            <w:vAlign w:val="center"/>
          </w:tcPr>
          <w:p w14:paraId="4B69CF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087" w:type="dxa"/>
            <w:vAlign w:val="center"/>
          </w:tcPr>
          <w:p w14:paraId="676F1C19">
            <w:pPr>
              <w:jc w:val="both"/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营业执照</w:t>
            </w:r>
          </w:p>
        </w:tc>
        <w:tc>
          <w:tcPr>
            <w:tcW w:w="1727" w:type="dxa"/>
            <w:vAlign w:val="center"/>
          </w:tcPr>
          <w:p w14:paraId="0E5A4A03">
            <w:pPr>
              <w:pStyle w:val="21"/>
              <w:widowControl/>
              <w:shd w:val="clear"/>
              <w:ind w:firstLine="0" w:firstLineChars="0"/>
              <w:jc w:val="center"/>
              <w:rPr>
                <w:rFonts w:hint="default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原件/复印件</w:t>
            </w:r>
          </w:p>
        </w:tc>
        <w:tc>
          <w:tcPr>
            <w:tcW w:w="850" w:type="dxa"/>
            <w:vAlign w:val="center"/>
          </w:tcPr>
          <w:p w14:paraId="66911690">
            <w:pPr>
              <w:pStyle w:val="21"/>
              <w:widowControl/>
              <w:shd w:val="clear"/>
              <w:ind w:firstLine="0" w:firstLineChars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纸质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/电子</w:t>
            </w:r>
          </w:p>
        </w:tc>
        <w:tc>
          <w:tcPr>
            <w:tcW w:w="1171" w:type="dxa"/>
            <w:vAlign w:val="center"/>
          </w:tcPr>
          <w:p w14:paraId="678F7A1F">
            <w:pPr>
              <w:pStyle w:val="21"/>
              <w:widowControl/>
              <w:shd w:val="clear"/>
              <w:ind w:firstLine="0" w:firstLineChars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政府部门核发</w:t>
            </w:r>
          </w:p>
        </w:tc>
        <w:tc>
          <w:tcPr>
            <w:tcW w:w="1085" w:type="dxa"/>
            <w:vAlign w:val="center"/>
          </w:tcPr>
          <w:p w14:paraId="655A668E">
            <w:pPr>
              <w:pStyle w:val="21"/>
              <w:widowControl/>
              <w:shd w:val="clear"/>
              <w:ind w:firstLine="0" w:firstLineChars="0"/>
              <w:jc w:val="center"/>
              <w:rPr>
                <w:rFonts w:hint="default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市场监管部门</w:t>
            </w:r>
          </w:p>
        </w:tc>
        <w:tc>
          <w:tcPr>
            <w:tcW w:w="1004" w:type="dxa"/>
            <w:vAlign w:val="center"/>
          </w:tcPr>
          <w:p w14:paraId="531EB1C6">
            <w:pPr>
              <w:pStyle w:val="21"/>
              <w:widowControl/>
              <w:shd w:val="clear"/>
              <w:ind w:firstLine="0" w:firstLineChars="0"/>
              <w:jc w:val="center"/>
              <w:rPr>
                <w:rFonts w:hint="default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145" w:type="dxa"/>
            <w:vAlign w:val="center"/>
          </w:tcPr>
          <w:p w14:paraId="22C30D48">
            <w:pPr>
              <w:pStyle w:val="21"/>
              <w:widowControl/>
              <w:shd w:val="clear"/>
              <w:ind w:firstLine="0" w:firstLineChars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必要</w:t>
            </w:r>
          </w:p>
        </w:tc>
        <w:tc>
          <w:tcPr>
            <w:tcW w:w="1755" w:type="dxa"/>
            <w:vAlign w:val="center"/>
          </w:tcPr>
          <w:p w14:paraId="2AF666D8">
            <w:pPr>
              <w:pStyle w:val="21"/>
              <w:widowControl/>
              <w:shd w:val="clear"/>
              <w:ind w:firstLine="0" w:firstLineChars="0"/>
              <w:jc w:val="both"/>
              <w:rPr>
                <w:rFonts w:hint="default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订房平台入驻、地图标注入驻</w:t>
            </w:r>
          </w:p>
        </w:tc>
        <w:tc>
          <w:tcPr>
            <w:tcW w:w="1638" w:type="dxa"/>
            <w:vAlign w:val="center"/>
          </w:tcPr>
          <w:p w14:paraId="45E07D83">
            <w:pPr>
              <w:pStyle w:val="21"/>
              <w:widowControl/>
              <w:shd w:val="clear"/>
              <w:ind w:firstLine="0" w:firstLineChars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65" w:type="dxa"/>
            <w:vAlign w:val="center"/>
          </w:tcPr>
          <w:p w14:paraId="0E6E4EEE">
            <w:pPr>
              <w:pStyle w:val="21"/>
              <w:widowControl/>
              <w:shd w:val="clear"/>
              <w:ind w:firstLine="0" w:firstLineChars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3F8EC204">
      <w:pPr>
        <w:widowControl/>
        <w:numPr>
          <w:ilvl w:val="0"/>
          <w:numId w:val="0"/>
        </w:numPr>
        <w:shd w:val="clear" w:color="auto"/>
        <w:spacing w:line="560" w:lineRule="exact"/>
        <w:jc w:val="left"/>
        <w:outlineLvl w:val="0"/>
        <w:rPr>
          <w:rFonts w:hint="eastAsia" w:ascii="黑体" w:hAnsi="黑体" w:eastAsia="黑体" w:cs="Arial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0B382F06">
      <w:pPr>
        <w:pStyle w:val="21"/>
        <w:widowControl/>
        <w:shd w:val="clear" w:color="auto"/>
        <w:spacing w:line="560" w:lineRule="exact"/>
        <w:ind w:firstLine="562" w:firstLineChars="200"/>
        <w:jc w:val="left"/>
        <w:rPr>
          <w:rFonts w:ascii="仿宋_GB2312" w:hAnsi="Arial" w:cs="Arial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4499D80">
      <w:pPr>
        <w:pStyle w:val="21"/>
        <w:widowControl/>
        <w:shd w:val="clear" w:color="auto"/>
        <w:spacing w:line="560" w:lineRule="exact"/>
        <w:ind w:firstLine="562" w:firstLineChars="200"/>
        <w:jc w:val="left"/>
        <w:rPr>
          <w:rFonts w:ascii="仿宋_GB2312" w:hAnsi="Arial" w:cs="Arial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26" w:charSpace="0"/>
        </w:sectPr>
      </w:pPr>
    </w:p>
    <w:p w14:paraId="6B302D9F">
      <w:pPr>
        <w:widowControl/>
        <w:shd w:val="clear" w:color="auto"/>
        <w:spacing w:line="560" w:lineRule="exact"/>
        <w:ind w:firstLine="640" w:firstLineChars="200"/>
        <w:jc w:val="left"/>
        <w:outlineLvl w:val="0"/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五、办理流程</w:t>
      </w:r>
      <w:r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图</w:t>
      </w:r>
    </w:p>
    <w:p w14:paraId="36AFE5C4">
      <w:pPr>
        <w:jc w:val="center"/>
        <w:rPr>
          <w:rFonts w:hint="eastAsia" w:eastAsia="仿宋_GB2312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 w14:paraId="4CD8AC21">
      <w:pPr>
        <w:jc w:val="center"/>
        <w:rPr>
          <w:rFonts w:hint="eastAsia" w:hAnsi="Arial" w:eastAsia="仿宋_GB2312" w:cs="Arial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Ansi="Arial" w:cs="Arial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135" cy="4911090"/>
            <wp:effectExtent l="0" t="0" r="5715" b="3810"/>
            <wp:docPr id="2" name="图片 2" descr="e39a699b451fc4369a47d38f0776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39a699b451fc4369a47d38f0776c3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Arial" w:cs="Arial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 w14:paraId="1AE0B2CA">
      <w:pPr>
        <w:widowControl/>
        <w:numPr>
          <w:ilvl w:val="0"/>
          <w:numId w:val="4"/>
        </w:numPr>
        <w:shd w:val="clear" w:color="auto"/>
        <w:spacing w:line="560" w:lineRule="exact"/>
        <w:jc w:val="left"/>
        <w:outlineLvl w:val="0"/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办理结果</w:t>
      </w:r>
    </w:p>
    <w:p w14:paraId="158C3D4C">
      <w:pPr>
        <w:spacing w:line="560" w:lineRule="exact"/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（一）结果信息</w:t>
      </w:r>
    </w:p>
    <w:tbl>
      <w:tblPr>
        <w:tblStyle w:val="11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7"/>
        <w:gridCol w:w="2575"/>
        <w:gridCol w:w="1803"/>
        <w:gridCol w:w="1543"/>
        <w:gridCol w:w="1544"/>
      </w:tblGrid>
      <w:tr w14:paraId="487E3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7" w:type="dxa"/>
            <w:vAlign w:val="center"/>
          </w:tcPr>
          <w:p w14:paraId="147957EA"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575" w:type="dxa"/>
            <w:vAlign w:val="center"/>
          </w:tcPr>
          <w:p w14:paraId="1DA6A9AD"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  <w:t>结果名称</w:t>
            </w:r>
          </w:p>
        </w:tc>
        <w:tc>
          <w:tcPr>
            <w:tcW w:w="1803" w:type="dxa"/>
            <w:vAlign w:val="center"/>
          </w:tcPr>
          <w:p w14:paraId="5FAD52E5"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  <w:t>结果类型</w:t>
            </w:r>
          </w:p>
        </w:tc>
        <w:tc>
          <w:tcPr>
            <w:tcW w:w="1543" w:type="dxa"/>
            <w:vAlign w:val="center"/>
          </w:tcPr>
          <w:p w14:paraId="4605624F"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  <w:t>是否支持物流快递</w:t>
            </w:r>
          </w:p>
        </w:tc>
        <w:tc>
          <w:tcPr>
            <w:tcW w:w="1544" w:type="dxa"/>
            <w:vAlign w:val="center"/>
          </w:tcPr>
          <w:p w14:paraId="1BCBEDB4"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 w14:paraId="15CB9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57" w:type="dxa"/>
            <w:vAlign w:val="center"/>
          </w:tcPr>
          <w:p w14:paraId="0C089115"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75" w:type="dxa"/>
            <w:vAlign w:val="center"/>
          </w:tcPr>
          <w:p w14:paraId="0B0BC6EA"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  <w:t>特种行业许可证</w:t>
            </w:r>
          </w:p>
        </w:tc>
        <w:tc>
          <w:tcPr>
            <w:tcW w:w="1803" w:type="dxa"/>
            <w:vAlign w:val="center"/>
          </w:tcPr>
          <w:p w14:paraId="4091027E"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  <w:t>证照</w:t>
            </w:r>
          </w:p>
        </w:tc>
        <w:tc>
          <w:tcPr>
            <w:tcW w:w="1543" w:type="dxa"/>
            <w:vMerge w:val="restart"/>
            <w:vAlign w:val="center"/>
          </w:tcPr>
          <w:p w14:paraId="52EA4CF3">
            <w:pPr>
              <w:shd w:val="clear"/>
              <w:jc w:val="center"/>
              <w:rPr>
                <w:rFonts w:hint="default" w:ascii="宋体" w:hAnsi="宋体" w:eastAsia="宋体"/>
                <w:color w:val="000000" w:themeColor="text1"/>
                <w:sz w:val="2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是</w:t>
            </w:r>
          </w:p>
        </w:tc>
        <w:tc>
          <w:tcPr>
            <w:tcW w:w="1544" w:type="dxa"/>
            <w:vMerge w:val="restart"/>
            <w:vAlign w:val="center"/>
          </w:tcPr>
          <w:p w14:paraId="6ECEAF9C">
            <w:pPr>
              <w:shd w:val="clear"/>
              <w:jc w:val="center"/>
              <w:rPr>
                <w:rFonts w:hint="default" w:ascii="宋体" w:hAnsi="宋体" w:eastAsia="宋体"/>
                <w:color w:val="000000" w:themeColor="text1"/>
                <w:sz w:val="2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/>
                <w:color w:val="000000" w:themeColor="text1"/>
                <w:sz w:val="2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窗口取件或邮寄送达</w:t>
            </w:r>
          </w:p>
        </w:tc>
      </w:tr>
      <w:tr w14:paraId="6AD4D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57" w:type="dxa"/>
            <w:vAlign w:val="center"/>
          </w:tcPr>
          <w:p w14:paraId="7AC5FA27">
            <w:pPr>
              <w:shd w:val="clear"/>
              <w:jc w:val="center"/>
              <w:rPr>
                <w:rFonts w:hint="eastAsia" w:ascii="宋体" w:hAnsi="宋体" w:eastAsia="宋体" w:cstheme="minorBidi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sz w:val="2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575" w:type="dxa"/>
            <w:vAlign w:val="center"/>
          </w:tcPr>
          <w:p w14:paraId="6E18A5BF">
            <w:pPr>
              <w:shd w:val="clear"/>
              <w:jc w:val="center"/>
              <w:rPr>
                <w:rFonts w:hint="eastAsia" w:ascii="宋体" w:hAnsi="宋体" w:eastAsia="宋体" w:cstheme="minorBidi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  <w:t>食品经营许可证</w:t>
            </w:r>
          </w:p>
        </w:tc>
        <w:tc>
          <w:tcPr>
            <w:tcW w:w="1803" w:type="dxa"/>
            <w:vAlign w:val="center"/>
          </w:tcPr>
          <w:p w14:paraId="4B1C711C">
            <w:pPr>
              <w:shd w:val="clear"/>
              <w:jc w:val="center"/>
              <w:rPr>
                <w:rFonts w:hint="eastAsia" w:ascii="宋体" w:hAnsi="宋体" w:eastAsia="宋体" w:cstheme="minorBidi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  <w:t>证照</w:t>
            </w:r>
          </w:p>
        </w:tc>
        <w:tc>
          <w:tcPr>
            <w:tcW w:w="1543" w:type="dxa"/>
            <w:vMerge w:val="continue"/>
            <w:vAlign w:val="center"/>
          </w:tcPr>
          <w:p w14:paraId="337EF378"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44" w:type="dxa"/>
            <w:vMerge w:val="continue"/>
          </w:tcPr>
          <w:p w14:paraId="4A0B2CB2"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2B7B6F28">
      <w:pPr>
        <w:spacing w:line="560" w:lineRule="exact"/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（二）结果样本</w:t>
      </w:r>
    </w:p>
    <w:p w14:paraId="0AA40605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Arial" w:cs="Arial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简体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特种行业许可证</w:t>
      </w:r>
    </w:p>
    <w:p w14:paraId="53679DAA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3035" cy="3700780"/>
            <wp:effectExtent l="0" t="0" r="9525" b="2540"/>
            <wp:docPr id="14" name="图片 14" descr="特种行业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特种行业可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89A86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71E4ECA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F91EABB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97278D3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233F29A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55217F7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E23D470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C7BF8AE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36EDB4CF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outlineLvl w:val="2"/>
        <w:rPr>
          <w:rFonts w:hint="eastAsia" w:ascii="仿宋" w:hAnsi="仿宋" w:eastAsia="仿宋" w:cs="仿宋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简体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食品经营许可证</w:t>
      </w:r>
    </w:p>
    <w:p w14:paraId="2CE1994B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848350" cy="4144645"/>
            <wp:effectExtent l="0" t="0" r="3810" b="635"/>
            <wp:docPr id="11" name="图片 11" descr="《食品经营许可证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《食品经营许可证》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46ADD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430589D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506D9CD7">
      <w:pPr>
        <w:widowControl/>
        <w:numPr>
          <w:ilvl w:val="0"/>
          <w:numId w:val="5"/>
        </w:numPr>
        <w:shd w:val="clear" w:color="auto"/>
        <w:spacing w:line="560" w:lineRule="exact"/>
        <w:ind w:firstLine="640" w:firstLineChars="200"/>
        <w:jc w:val="left"/>
        <w:outlineLvl w:val="0"/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收费信息</w:t>
      </w:r>
    </w:p>
    <w:tbl>
      <w:tblPr>
        <w:tblStyle w:val="11"/>
        <w:tblW w:w="84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6"/>
        <w:gridCol w:w="2329"/>
        <w:gridCol w:w="1747"/>
        <w:gridCol w:w="1748"/>
      </w:tblGrid>
      <w:tr w14:paraId="030128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6" w:type="dxa"/>
            <w:vAlign w:val="center"/>
          </w:tcPr>
          <w:p w14:paraId="10B3E5A7"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  <w:t>收费项目名称</w:t>
            </w:r>
          </w:p>
        </w:tc>
        <w:tc>
          <w:tcPr>
            <w:tcW w:w="2329" w:type="dxa"/>
            <w:vAlign w:val="center"/>
          </w:tcPr>
          <w:p w14:paraId="76D56F17"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  <w:t>收费标准</w:t>
            </w:r>
          </w:p>
        </w:tc>
        <w:tc>
          <w:tcPr>
            <w:tcW w:w="1747" w:type="dxa"/>
            <w:vAlign w:val="center"/>
          </w:tcPr>
          <w:p w14:paraId="130447BF">
            <w:pPr>
              <w:shd w:val="clear"/>
              <w:jc w:val="center"/>
              <w:rPr>
                <w:rFonts w:hint="default" w:ascii="宋体" w:hAnsi="宋体" w:eastAsia="宋体"/>
                <w:color w:val="000000" w:themeColor="text1"/>
                <w:sz w:val="2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收费依据</w:t>
            </w:r>
          </w:p>
        </w:tc>
        <w:tc>
          <w:tcPr>
            <w:tcW w:w="1748" w:type="dxa"/>
          </w:tcPr>
          <w:p w14:paraId="2071E68D"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  <w:t>网上支付</w:t>
            </w:r>
          </w:p>
        </w:tc>
      </w:tr>
      <w:tr w14:paraId="0C5AF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6" w:type="dxa"/>
            <w:vAlign w:val="center"/>
          </w:tcPr>
          <w:p w14:paraId="6FF2A056"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2329" w:type="dxa"/>
            <w:vAlign w:val="center"/>
          </w:tcPr>
          <w:p w14:paraId="6FA59FA8"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747" w:type="dxa"/>
            <w:vAlign w:val="center"/>
          </w:tcPr>
          <w:p w14:paraId="59810F5E"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748" w:type="dxa"/>
          </w:tcPr>
          <w:p w14:paraId="285EA117"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</w:tbl>
    <w:p w14:paraId="56EF583C">
      <w:pPr>
        <w:spacing w:line="560" w:lineRule="exact"/>
        <w:rPr>
          <w:rFonts w:hint="eastAsia" w:ascii="黑体" w:hAnsi="黑体" w:eastAsia="黑体" w:cs="Arial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bookmarkEnd w:id="0"/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6" w:usb3="00000000" w:csb0="001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08E363">
    <w:pPr>
      <w:pStyle w:val="6"/>
      <w:jc w:val="center"/>
      <w:rPr>
        <w:rFonts w:ascii="宋体" w:hAnsi="宋体" w:eastAsia="宋体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0585EB">
                          <w:pPr>
                            <w:rPr>
                              <w:rFonts w:ascii="宋体" w:hAnsi="宋体" w:eastAsia="宋体"/>
                            </w:rPr>
                          </w:pPr>
                          <w:r>
                            <w:rPr>
                              <w:rFonts w:ascii="宋体" w:hAnsi="宋体" w:eastAsia="宋体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eastAsia="宋体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</w:rPr>
                            <w:t>1</w:t>
                          </w:r>
                          <w:r>
                            <w:rPr>
                              <w:rFonts w:ascii="宋体" w:hAnsi="宋体" w:eastAsia="宋体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60585EB">
                    <w:pPr>
                      <w:rPr>
                        <w:rFonts w:ascii="宋体" w:hAnsi="宋体" w:eastAsia="宋体"/>
                      </w:rPr>
                    </w:pPr>
                    <w:r>
                      <w:rPr>
                        <w:rFonts w:ascii="宋体" w:hAnsi="宋体" w:eastAsia="宋体"/>
                      </w:rPr>
                      <w:t xml:space="preserve">— </w:t>
                    </w:r>
                    <w:r>
                      <w:rPr>
                        <w:rFonts w:ascii="宋体" w:hAnsi="宋体" w:eastAsia="宋体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</w:rPr>
                      <w:t>1</w:t>
                    </w:r>
                    <w:r>
                      <w:rPr>
                        <w:rFonts w:ascii="宋体" w:hAnsi="宋体" w:eastAsia="宋体"/>
                      </w:rPr>
                      <w:fldChar w:fldCharType="end"/>
                    </w:r>
                    <w:r>
                      <w:rPr>
                        <w:rFonts w:ascii="宋体" w:hAnsi="宋体" w:eastAsia="宋体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B49785"/>
    <w:multiLevelType w:val="singleLevel"/>
    <w:tmpl w:val="84B49785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B4F92AC"/>
    <w:multiLevelType w:val="singleLevel"/>
    <w:tmpl w:val="CB4F92AC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15C95DF"/>
    <w:multiLevelType w:val="singleLevel"/>
    <w:tmpl w:val="D15C95DF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E7401D69"/>
    <w:multiLevelType w:val="singleLevel"/>
    <w:tmpl w:val="E7401D6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178C477C"/>
    <w:multiLevelType w:val="singleLevel"/>
    <w:tmpl w:val="178C477C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yNThjZjg4MDRlZTk3N2NmOWY0ZDg0MDU4YjgwNTAifQ=="/>
  </w:docVars>
  <w:rsids>
    <w:rsidRoot w:val="00172A27"/>
    <w:rsid w:val="00003BFF"/>
    <w:rsid w:val="00014CBA"/>
    <w:rsid w:val="0002350E"/>
    <w:rsid w:val="00035821"/>
    <w:rsid w:val="00057AD5"/>
    <w:rsid w:val="000602D6"/>
    <w:rsid w:val="00064ED1"/>
    <w:rsid w:val="00095BD2"/>
    <w:rsid w:val="000A26C7"/>
    <w:rsid w:val="000A2BE0"/>
    <w:rsid w:val="000A539B"/>
    <w:rsid w:val="000D4043"/>
    <w:rsid w:val="00106A36"/>
    <w:rsid w:val="001258AF"/>
    <w:rsid w:val="00133D19"/>
    <w:rsid w:val="00153874"/>
    <w:rsid w:val="00160C53"/>
    <w:rsid w:val="001617D9"/>
    <w:rsid w:val="001B32EA"/>
    <w:rsid w:val="00207B2C"/>
    <w:rsid w:val="00213731"/>
    <w:rsid w:val="002255BB"/>
    <w:rsid w:val="00227DB9"/>
    <w:rsid w:val="0023603A"/>
    <w:rsid w:val="002469B4"/>
    <w:rsid w:val="00274623"/>
    <w:rsid w:val="00290AE1"/>
    <w:rsid w:val="002A68E5"/>
    <w:rsid w:val="002C020B"/>
    <w:rsid w:val="002C4319"/>
    <w:rsid w:val="002D0298"/>
    <w:rsid w:val="002D463A"/>
    <w:rsid w:val="002E4B10"/>
    <w:rsid w:val="002F08AC"/>
    <w:rsid w:val="00304E5A"/>
    <w:rsid w:val="00305D24"/>
    <w:rsid w:val="003277A2"/>
    <w:rsid w:val="0037290E"/>
    <w:rsid w:val="00384F47"/>
    <w:rsid w:val="003D372B"/>
    <w:rsid w:val="003D7445"/>
    <w:rsid w:val="003E37D3"/>
    <w:rsid w:val="003F156B"/>
    <w:rsid w:val="003F6738"/>
    <w:rsid w:val="0040044A"/>
    <w:rsid w:val="00444D4A"/>
    <w:rsid w:val="00482534"/>
    <w:rsid w:val="004A23B3"/>
    <w:rsid w:val="004F563F"/>
    <w:rsid w:val="00506D0E"/>
    <w:rsid w:val="005227DC"/>
    <w:rsid w:val="00534030"/>
    <w:rsid w:val="00543304"/>
    <w:rsid w:val="00543515"/>
    <w:rsid w:val="005443D3"/>
    <w:rsid w:val="00552A95"/>
    <w:rsid w:val="005537EE"/>
    <w:rsid w:val="005A55B4"/>
    <w:rsid w:val="005C6ACC"/>
    <w:rsid w:val="005D15E9"/>
    <w:rsid w:val="005D60A4"/>
    <w:rsid w:val="005E7DC6"/>
    <w:rsid w:val="005F2D8B"/>
    <w:rsid w:val="005F4542"/>
    <w:rsid w:val="00624473"/>
    <w:rsid w:val="00637288"/>
    <w:rsid w:val="006378F4"/>
    <w:rsid w:val="00643555"/>
    <w:rsid w:val="0065634E"/>
    <w:rsid w:val="006638C9"/>
    <w:rsid w:val="00685FBB"/>
    <w:rsid w:val="006A4F13"/>
    <w:rsid w:val="006B1309"/>
    <w:rsid w:val="006B4273"/>
    <w:rsid w:val="006B6B9E"/>
    <w:rsid w:val="006C6B2B"/>
    <w:rsid w:val="006E12EC"/>
    <w:rsid w:val="00713FA3"/>
    <w:rsid w:val="007475CD"/>
    <w:rsid w:val="00750C13"/>
    <w:rsid w:val="0076647B"/>
    <w:rsid w:val="007A401E"/>
    <w:rsid w:val="007A7990"/>
    <w:rsid w:val="007B341C"/>
    <w:rsid w:val="007D41B9"/>
    <w:rsid w:val="007E6FC3"/>
    <w:rsid w:val="008044CF"/>
    <w:rsid w:val="00811DD4"/>
    <w:rsid w:val="008303DD"/>
    <w:rsid w:val="00862FB0"/>
    <w:rsid w:val="0087275A"/>
    <w:rsid w:val="00893EBB"/>
    <w:rsid w:val="008A328D"/>
    <w:rsid w:val="008C71AE"/>
    <w:rsid w:val="008E7C3B"/>
    <w:rsid w:val="009103BB"/>
    <w:rsid w:val="00913D9C"/>
    <w:rsid w:val="00937737"/>
    <w:rsid w:val="0094019D"/>
    <w:rsid w:val="009513BB"/>
    <w:rsid w:val="009A0154"/>
    <w:rsid w:val="009A799A"/>
    <w:rsid w:val="009C7A1D"/>
    <w:rsid w:val="009F65AE"/>
    <w:rsid w:val="00A1545F"/>
    <w:rsid w:val="00A208DD"/>
    <w:rsid w:val="00A43326"/>
    <w:rsid w:val="00A46C58"/>
    <w:rsid w:val="00A5688A"/>
    <w:rsid w:val="00A617DC"/>
    <w:rsid w:val="00AA3691"/>
    <w:rsid w:val="00AA377B"/>
    <w:rsid w:val="00AB27EE"/>
    <w:rsid w:val="00AC5314"/>
    <w:rsid w:val="00AE658A"/>
    <w:rsid w:val="00AF17CF"/>
    <w:rsid w:val="00B045CD"/>
    <w:rsid w:val="00B1240A"/>
    <w:rsid w:val="00B12CCD"/>
    <w:rsid w:val="00B24406"/>
    <w:rsid w:val="00B33504"/>
    <w:rsid w:val="00B40E7B"/>
    <w:rsid w:val="00B41DCE"/>
    <w:rsid w:val="00B42869"/>
    <w:rsid w:val="00B4662E"/>
    <w:rsid w:val="00B5008B"/>
    <w:rsid w:val="00B56392"/>
    <w:rsid w:val="00B7723C"/>
    <w:rsid w:val="00B7743D"/>
    <w:rsid w:val="00B84B5E"/>
    <w:rsid w:val="00BC3E12"/>
    <w:rsid w:val="00BC4F74"/>
    <w:rsid w:val="00BD03A6"/>
    <w:rsid w:val="00BE6031"/>
    <w:rsid w:val="00BE6AAD"/>
    <w:rsid w:val="00BF3D44"/>
    <w:rsid w:val="00BF6E1C"/>
    <w:rsid w:val="00C01C4D"/>
    <w:rsid w:val="00C2142F"/>
    <w:rsid w:val="00C2257B"/>
    <w:rsid w:val="00C37319"/>
    <w:rsid w:val="00C538DD"/>
    <w:rsid w:val="00C57611"/>
    <w:rsid w:val="00C61381"/>
    <w:rsid w:val="00C75410"/>
    <w:rsid w:val="00C92D12"/>
    <w:rsid w:val="00CA07BB"/>
    <w:rsid w:val="00CB18A4"/>
    <w:rsid w:val="00CB4316"/>
    <w:rsid w:val="00CB7C15"/>
    <w:rsid w:val="00CC360A"/>
    <w:rsid w:val="00CE031D"/>
    <w:rsid w:val="00D048D7"/>
    <w:rsid w:val="00D10D82"/>
    <w:rsid w:val="00D1254A"/>
    <w:rsid w:val="00D13778"/>
    <w:rsid w:val="00D44A37"/>
    <w:rsid w:val="00D557B3"/>
    <w:rsid w:val="00D83A68"/>
    <w:rsid w:val="00D91914"/>
    <w:rsid w:val="00DC258B"/>
    <w:rsid w:val="00DC6498"/>
    <w:rsid w:val="00DD315B"/>
    <w:rsid w:val="00DD31EB"/>
    <w:rsid w:val="00DE4F6A"/>
    <w:rsid w:val="00E32FF2"/>
    <w:rsid w:val="00E64508"/>
    <w:rsid w:val="00E76625"/>
    <w:rsid w:val="00E909AB"/>
    <w:rsid w:val="00EB55FE"/>
    <w:rsid w:val="00ED0CF2"/>
    <w:rsid w:val="00EE08C2"/>
    <w:rsid w:val="00EF0CED"/>
    <w:rsid w:val="00EF577A"/>
    <w:rsid w:val="00EF6B72"/>
    <w:rsid w:val="00F01E77"/>
    <w:rsid w:val="00F11238"/>
    <w:rsid w:val="00F13427"/>
    <w:rsid w:val="00F35E81"/>
    <w:rsid w:val="00F453FB"/>
    <w:rsid w:val="00F7211B"/>
    <w:rsid w:val="00FA634A"/>
    <w:rsid w:val="00FB1693"/>
    <w:rsid w:val="00FB1FCF"/>
    <w:rsid w:val="00FD3C1F"/>
    <w:rsid w:val="00FF5D77"/>
    <w:rsid w:val="01021B40"/>
    <w:rsid w:val="015E741C"/>
    <w:rsid w:val="019D7341"/>
    <w:rsid w:val="02107303"/>
    <w:rsid w:val="021A5109"/>
    <w:rsid w:val="0224187C"/>
    <w:rsid w:val="02C4089F"/>
    <w:rsid w:val="032F37EA"/>
    <w:rsid w:val="03CF1F7C"/>
    <w:rsid w:val="05345CD8"/>
    <w:rsid w:val="055B5EDC"/>
    <w:rsid w:val="0607787A"/>
    <w:rsid w:val="075F5C6E"/>
    <w:rsid w:val="07C62797"/>
    <w:rsid w:val="08725ECD"/>
    <w:rsid w:val="08787FBE"/>
    <w:rsid w:val="08E2208B"/>
    <w:rsid w:val="091A5787"/>
    <w:rsid w:val="0935443E"/>
    <w:rsid w:val="094C42ED"/>
    <w:rsid w:val="09F204B1"/>
    <w:rsid w:val="0A4D2C3F"/>
    <w:rsid w:val="0A540824"/>
    <w:rsid w:val="0A8464FD"/>
    <w:rsid w:val="0B215EFF"/>
    <w:rsid w:val="0B2939F0"/>
    <w:rsid w:val="0B2F5B3C"/>
    <w:rsid w:val="0BAB5CF2"/>
    <w:rsid w:val="0BD51E39"/>
    <w:rsid w:val="0BF132AE"/>
    <w:rsid w:val="0D063B9D"/>
    <w:rsid w:val="102D6C3E"/>
    <w:rsid w:val="11096801"/>
    <w:rsid w:val="15442C9F"/>
    <w:rsid w:val="15572EB3"/>
    <w:rsid w:val="165E595F"/>
    <w:rsid w:val="167C0323"/>
    <w:rsid w:val="16B5463C"/>
    <w:rsid w:val="16D0271B"/>
    <w:rsid w:val="173815F0"/>
    <w:rsid w:val="176510BF"/>
    <w:rsid w:val="189E5B8C"/>
    <w:rsid w:val="18F1019E"/>
    <w:rsid w:val="1A63734A"/>
    <w:rsid w:val="1BA53528"/>
    <w:rsid w:val="1BDF6572"/>
    <w:rsid w:val="1C36065B"/>
    <w:rsid w:val="1D176779"/>
    <w:rsid w:val="1DDE4B7D"/>
    <w:rsid w:val="1EF834AC"/>
    <w:rsid w:val="1F186929"/>
    <w:rsid w:val="1F2358D5"/>
    <w:rsid w:val="1F863681"/>
    <w:rsid w:val="1FAA3B8C"/>
    <w:rsid w:val="204F4DB0"/>
    <w:rsid w:val="21BA41E2"/>
    <w:rsid w:val="21CD0428"/>
    <w:rsid w:val="229B33D5"/>
    <w:rsid w:val="22B71962"/>
    <w:rsid w:val="24BE03C2"/>
    <w:rsid w:val="24D95D6B"/>
    <w:rsid w:val="24E448A6"/>
    <w:rsid w:val="257C47D4"/>
    <w:rsid w:val="25B91997"/>
    <w:rsid w:val="25BA5087"/>
    <w:rsid w:val="26E05348"/>
    <w:rsid w:val="270E297E"/>
    <w:rsid w:val="276825BC"/>
    <w:rsid w:val="276F6846"/>
    <w:rsid w:val="284963ED"/>
    <w:rsid w:val="28C157C4"/>
    <w:rsid w:val="29A678BC"/>
    <w:rsid w:val="2A007C29"/>
    <w:rsid w:val="2A987CE6"/>
    <w:rsid w:val="2B2A7505"/>
    <w:rsid w:val="2C7E5FBB"/>
    <w:rsid w:val="2DD55360"/>
    <w:rsid w:val="2ED31DB0"/>
    <w:rsid w:val="30493455"/>
    <w:rsid w:val="32875DE1"/>
    <w:rsid w:val="32B20E5A"/>
    <w:rsid w:val="32E44003"/>
    <w:rsid w:val="32ED2830"/>
    <w:rsid w:val="349A699D"/>
    <w:rsid w:val="34BB368D"/>
    <w:rsid w:val="3506111A"/>
    <w:rsid w:val="35611C20"/>
    <w:rsid w:val="35CF2432"/>
    <w:rsid w:val="36B35189"/>
    <w:rsid w:val="36C34387"/>
    <w:rsid w:val="37645C9B"/>
    <w:rsid w:val="38931140"/>
    <w:rsid w:val="39AD2179"/>
    <w:rsid w:val="3A540FAF"/>
    <w:rsid w:val="3A6E4374"/>
    <w:rsid w:val="3B0F5F28"/>
    <w:rsid w:val="3B1D0BAF"/>
    <w:rsid w:val="3BA2176E"/>
    <w:rsid w:val="3BAE09F6"/>
    <w:rsid w:val="3BF04D81"/>
    <w:rsid w:val="3DB556D7"/>
    <w:rsid w:val="3DC665EF"/>
    <w:rsid w:val="3E113CC1"/>
    <w:rsid w:val="3E7279D6"/>
    <w:rsid w:val="3EA82036"/>
    <w:rsid w:val="3F933035"/>
    <w:rsid w:val="404411EF"/>
    <w:rsid w:val="41A479B4"/>
    <w:rsid w:val="424810CA"/>
    <w:rsid w:val="42A03150"/>
    <w:rsid w:val="456A0921"/>
    <w:rsid w:val="45BE7030"/>
    <w:rsid w:val="45D52163"/>
    <w:rsid w:val="46B34A47"/>
    <w:rsid w:val="471D7974"/>
    <w:rsid w:val="476B4AE3"/>
    <w:rsid w:val="47800400"/>
    <w:rsid w:val="48AA5552"/>
    <w:rsid w:val="4A171CA1"/>
    <w:rsid w:val="4ADA3AA1"/>
    <w:rsid w:val="4B686D85"/>
    <w:rsid w:val="4C2B3101"/>
    <w:rsid w:val="4C6A31AF"/>
    <w:rsid w:val="4C6E74DC"/>
    <w:rsid w:val="4C753B39"/>
    <w:rsid w:val="4DC32062"/>
    <w:rsid w:val="4ED46CB5"/>
    <w:rsid w:val="4F3E777B"/>
    <w:rsid w:val="522200EC"/>
    <w:rsid w:val="535C2ADC"/>
    <w:rsid w:val="55A25CD9"/>
    <w:rsid w:val="572E6A8B"/>
    <w:rsid w:val="578165CD"/>
    <w:rsid w:val="59127459"/>
    <w:rsid w:val="596767E8"/>
    <w:rsid w:val="5A073B9E"/>
    <w:rsid w:val="5A266A92"/>
    <w:rsid w:val="5AB22733"/>
    <w:rsid w:val="5B0E77AF"/>
    <w:rsid w:val="5B962CCB"/>
    <w:rsid w:val="5C2E33A1"/>
    <w:rsid w:val="5C3220B5"/>
    <w:rsid w:val="5C634788"/>
    <w:rsid w:val="5E2A78E4"/>
    <w:rsid w:val="604C4799"/>
    <w:rsid w:val="60862303"/>
    <w:rsid w:val="60CB2679"/>
    <w:rsid w:val="60E21156"/>
    <w:rsid w:val="616F2374"/>
    <w:rsid w:val="618134BD"/>
    <w:rsid w:val="62370AA0"/>
    <w:rsid w:val="63290351"/>
    <w:rsid w:val="63881D4D"/>
    <w:rsid w:val="63936C67"/>
    <w:rsid w:val="6448544B"/>
    <w:rsid w:val="64937320"/>
    <w:rsid w:val="65241A56"/>
    <w:rsid w:val="6694571F"/>
    <w:rsid w:val="671353F5"/>
    <w:rsid w:val="677478C8"/>
    <w:rsid w:val="693A63BC"/>
    <w:rsid w:val="6968659E"/>
    <w:rsid w:val="69956573"/>
    <w:rsid w:val="6C164EED"/>
    <w:rsid w:val="6D141473"/>
    <w:rsid w:val="6D84618F"/>
    <w:rsid w:val="6F151FDC"/>
    <w:rsid w:val="70B72C7C"/>
    <w:rsid w:val="70BD374B"/>
    <w:rsid w:val="70F604F0"/>
    <w:rsid w:val="72B921EE"/>
    <w:rsid w:val="73A16610"/>
    <w:rsid w:val="73AF199F"/>
    <w:rsid w:val="74D310EB"/>
    <w:rsid w:val="76200081"/>
    <w:rsid w:val="76234AA3"/>
    <w:rsid w:val="76F747D2"/>
    <w:rsid w:val="775578E6"/>
    <w:rsid w:val="782422D3"/>
    <w:rsid w:val="78970D25"/>
    <w:rsid w:val="79824DEB"/>
    <w:rsid w:val="79C222FA"/>
    <w:rsid w:val="79E8474E"/>
    <w:rsid w:val="7A393F13"/>
    <w:rsid w:val="7A680BCB"/>
    <w:rsid w:val="7B1652A0"/>
    <w:rsid w:val="7B424E6B"/>
    <w:rsid w:val="7C130F2B"/>
    <w:rsid w:val="7C306363"/>
    <w:rsid w:val="7C6D637A"/>
    <w:rsid w:val="7D255D6E"/>
    <w:rsid w:val="7D4F6521"/>
    <w:rsid w:val="7DA344BB"/>
    <w:rsid w:val="7DCC499B"/>
    <w:rsid w:val="7DCE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iPriority="99" w:name="Block Text"/>
    <w:lsdException w:qFormat="1"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theme="minorBidi"/>
      <w:kern w:val="2"/>
      <w:sz w:val="24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ody Text Indent"/>
    <w:basedOn w:val="1"/>
    <w:qFormat/>
    <w:uiPriority w:val="99"/>
    <w:pPr>
      <w:spacing w:after="120"/>
      <w:ind w:left="420" w:leftChars="200"/>
    </w:pPr>
  </w:style>
  <w:style w:type="paragraph" w:styleId="5">
    <w:name w:val="Block Text"/>
    <w:basedOn w:val="1"/>
    <w:semiHidden/>
    <w:unhideWhenUsed/>
    <w:qFormat/>
    <w:uiPriority w:val="99"/>
    <w:pPr>
      <w:spacing w:after="120" w:afterLines="0" w:afterAutospacing="0"/>
      <w:ind w:left="1440" w:leftChars="700" w:rightChars="700"/>
    </w:p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Title"/>
    <w:basedOn w:val="1"/>
    <w:next w:val="1"/>
    <w:link w:val="20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0">
    <w:name w:val="Body Text First Indent 2"/>
    <w:basedOn w:val="4"/>
    <w:qFormat/>
    <w:uiPriority w:val="99"/>
    <w:pPr>
      <w:ind w:firstLine="420" w:firstLineChars="200"/>
    </w:p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qFormat/>
    <w:uiPriority w:val="0"/>
    <w:rPr>
      <w:rFonts w:cs="Times New Roman"/>
      <w:b/>
      <w:bCs/>
    </w:rPr>
  </w:style>
  <w:style w:type="character" w:styleId="15">
    <w:name w:val="Hyperlink"/>
    <w:basedOn w:val="13"/>
    <w:semiHidden/>
    <w:unhideWhenUsed/>
    <w:qFormat/>
    <w:uiPriority w:val="99"/>
    <w:rPr>
      <w:color w:val="0000FF"/>
      <w:u w:val="single"/>
    </w:rPr>
  </w:style>
  <w:style w:type="paragraph" w:customStyle="1" w:styleId="16">
    <w:name w:val="BodyText1I2"/>
    <w:next w:val="17"/>
    <w:qFormat/>
    <w:uiPriority w:val="0"/>
    <w:pPr>
      <w:widowControl w:val="0"/>
      <w:spacing w:after="120"/>
      <w:ind w:left="420" w:leftChars="200" w:firstLine="420" w:firstLineChars="200"/>
      <w:jc w:val="both"/>
      <w:textAlignment w:val="baseline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17">
    <w:name w:val="BodyText"/>
    <w:qFormat/>
    <w:uiPriority w:val="0"/>
    <w:pPr>
      <w:widowControl w:val="0"/>
      <w:spacing w:before="134"/>
      <w:ind w:left="111"/>
      <w:jc w:val="both"/>
      <w:textAlignment w:val="baseline"/>
    </w:pPr>
    <w:rPr>
      <w:rFonts w:ascii="方正仿宋_GBK" w:hAnsi="方正仿宋_GBK" w:eastAsia="宋体" w:cs="Times New Roman"/>
      <w:kern w:val="2"/>
      <w:sz w:val="31"/>
      <w:szCs w:val="31"/>
      <w:lang w:val="en-US" w:eastAsia="zh-CN" w:bidi="ar-SA"/>
    </w:rPr>
  </w:style>
  <w:style w:type="character" w:customStyle="1" w:styleId="18">
    <w:name w:val="页眉 字符"/>
    <w:basedOn w:val="13"/>
    <w:link w:val="7"/>
    <w:qFormat/>
    <w:uiPriority w:val="99"/>
    <w:rPr>
      <w:sz w:val="18"/>
      <w:szCs w:val="18"/>
    </w:rPr>
  </w:style>
  <w:style w:type="character" w:customStyle="1" w:styleId="19">
    <w:name w:val="页脚 字符"/>
    <w:basedOn w:val="13"/>
    <w:link w:val="6"/>
    <w:qFormat/>
    <w:uiPriority w:val="99"/>
    <w:rPr>
      <w:sz w:val="18"/>
      <w:szCs w:val="18"/>
    </w:rPr>
  </w:style>
  <w:style w:type="character" w:customStyle="1" w:styleId="20">
    <w:name w:val="标题 字符"/>
    <w:basedOn w:val="13"/>
    <w:link w:val="9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1">
    <w:name w:val="List Paragraph"/>
    <w:basedOn w:val="1"/>
    <w:qFormat/>
    <w:uiPriority w:val="34"/>
    <w:pPr>
      <w:ind w:firstLine="420"/>
    </w:pPr>
  </w:style>
  <w:style w:type="character" w:customStyle="1" w:styleId="22">
    <w:name w:val="正文文本_"/>
    <w:basedOn w:val="13"/>
    <w:link w:val="23"/>
    <w:qFormat/>
    <w:uiPriority w:val="0"/>
    <w:rPr>
      <w:rFonts w:ascii="MingLiU" w:hAnsi="MingLiU" w:eastAsia="仿宋" w:cs="MingLiU"/>
      <w:sz w:val="28"/>
      <w:szCs w:val="34"/>
      <w:shd w:val="clear" w:color="auto" w:fill="FFFFFF"/>
      <w:lang w:val="zh-CN" w:bidi="zh-CN"/>
    </w:rPr>
  </w:style>
  <w:style w:type="paragraph" w:customStyle="1" w:styleId="23">
    <w:name w:val="正文文本1"/>
    <w:basedOn w:val="1"/>
    <w:link w:val="22"/>
    <w:qFormat/>
    <w:uiPriority w:val="0"/>
    <w:pPr>
      <w:shd w:val="clear" w:color="auto" w:fill="FFFFFF"/>
      <w:spacing w:after="260"/>
      <w:jc w:val="center"/>
    </w:pPr>
    <w:rPr>
      <w:rFonts w:ascii="MingLiU" w:hAnsi="MingLiU" w:eastAsia="仿宋" w:cs="MingLiU"/>
      <w:sz w:val="28"/>
      <w:szCs w:val="34"/>
      <w:lang w:val="zh-CN" w:bidi="zh-CN"/>
    </w:rPr>
  </w:style>
  <w:style w:type="paragraph" w:customStyle="1" w:styleId="24">
    <w:name w:val="Style 8"/>
    <w:unhideWhenUsed/>
    <w:qFormat/>
    <w:uiPriority w:val="99"/>
    <w:pPr>
      <w:widowControl w:val="0"/>
      <w:autoSpaceDE w:val="0"/>
      <w:autoSpaceDN w:val="0"/>
      <w:spacing w:before="144" w:line="420" w:lineRule="exact"/>
      <w:ind w:firstLine="432"/>
      <w:jc w:val="both"/>
    </w:pPr>
    <w:rPr>
      <w:rFonts w:hint="default" w:ascii="Times New Roman" w:hAnsi="Times New Roman" w:eastAsia="仿宋_GB2312" w:cstheme="minorBidi"/>
      <w:kern w:val="2"/>
      <w:sz w:val="24"/>
      <w:szCs w:val="24"/>
      <w:lang w:val="en-US" w:eastAsia="zh-CN" w:bidi="ar-SA"/>
    </w:rPr>
  </w:style>
  <w:style w:type="table" w:customStyle="1" w:styleId="25">
    <w:name w:val="网格型1"/>
    <w:qFormat/>
    <w:uiPriority w:val="0"/>
    <w:rPr>
      <w:rFonts w:ascii="Times New Roman" w:hAnsi="Times New Roman" w:eastAsia="宋体" w:cs="Times New Roman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2172</Words>
  <Characters>2532</Characters>
  <Lines>38</Lines>
  <Paragraphs>10</Paragraphs>
  <TotalTime>0</TotalTime>
  <ScaleCrop>false</ScaleCrop>
  <LinksUpToDate>false</LinksUpToDate>
  <CharactersWithSpaces>2562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2022-10-28T06:27:00Z</dcterms:created>
  <dc:creator>J JL</dc:creator>
  <cp:lastModifiedBy>Administrator</cp:lastModifiedBy>
  <dcterms:modified xsi:type="dcterms:W3CDTF">2024-12-06T01:48:45Z</dcterms:modified>
  <cp:revision>110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DC249C61B82C4AB28DD2D8A78FCD5D6D</vt:lpwstr>
  </property>
</Properties>
</file>