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rPr>
      </w:pPr>
      <w:r>
        <w:rPr>
          <w:rFonts w:hint="eastAsia" w:asciiTheme="majorEastAsia" w:hAnsiTheme="majorEastAsia" w:eastAsiaTheme="majorEastAsia" w:cstheme="majorEastAsia"/>
          <w:b/>
          <w:i w:val="0"/>
          <w:color w:val="000000"/>
          <w:kern w:val="0"/>
          <w:sz w:val="48"/>
          <w:szCs w:val="48"/>
          <w:u w:val="none"/>
          <w:lang w:val="en-US" w:eastAsia="zh-CN" w:bidi="ar"/>
        </w:rPr>
        <w:t>承    诺    书</w:t>
      </w:r>
    </w:p>
    <w:p>
      <w:pPr>
        <w:ind w:firstLine="600" w:firstLineChars="200"/>
        <w:rPr>
          <w:rFonts w:hint="eastAsia"/>
          <w:sz w:val="30"/>
          <w:szCs w:val="30"/>
        </w:rPr>
      </w:pPr>
    </w:p>
    <w:p>
      <w:pPr>
        <w:ind w:firstLine="600" w:firstLineChars="200"/>
        <w:rPr>
          <w:rFonts w:hint="eastAsia"/>
          <w:sz w:val="30"/>
          <w:szCs w:val="30"/>
        </w:rPr>
      </w:pPr>
      <w:r>
        <w:rPr>
          <w:rFonts w:hint="eastAsia"/>
          <w:sz w:val="30"/>
          <w:szCs w:val="30"/>
        </w:rPr>
        <w:t>根据国务院《企业信息公示暂行条例》、国家工商总局《企业公示信息抽查暂行办法》和国家审计基本准则的有关规定，我单位被列为“202</w:t>
      </w:r>
      <w:r>
        <w:rPr>
          <w:rFonts w:hint="eastAsia"/>
          <w:sz w:val="30"/>
          <w:szCs w:val="30"/>
          <w:lang w:val="en-US" w:eastAsia="zh-CN"/>
        </w:rPr>
        <w:t>5</w:t>
      </w:r>
      <w:r>
        <w:rPr>
          <w:rFonts w:hint="eastAsia"/>
          <w:sz w:val="30"/>
          <w:szCs w:val="30"/>
        </w:rPr>
        <w:t>年</w:t>
      </w:r>
      <w:r>
        <w:rPr>
          <w:rFonts w:hint="eastAsia"/>
          <w:sz w:val="30"/>
          <w:szCs w:val="30"/>
          <w:lang w:eastAsia="zh-CN"/>
        </w:rPr>
        <w:t>经营</w:t>
      </w:r>
      <w:r>
        <w:rPr>
          <w:rFonts w:hint="eastAsia"/>
          <w:sz w:val="30"/>
          <w:szCs w:val="30"/>
        </w:rPr>
        <w:t>主体登记</w:t>
      </w:r>
      <w:r>
        <w:rPr>
          <w:rFonts w:hint="eastAsia"/>
          <w:sz w:val="30"/>
          <w:szCs w:val="30"/>
          <w:lang w:eastAsia="zh-CN"/>
        </w:rPr>
        <w:t>事项</w:t>
      </w:r>
      <w:r>
        <w:rPr>
          <w:rFonts w:hint="eastAsia"/>
          <w:sz w:val="30"/>
          <w:szCs w:val="30"/>
        </w:rPr>
        <w:t>和公示信息”抽查企业名单，为配合抽查工作，我单位作出以下承诺：</w:t>
      </w:r>
    </w:p>
    <w:p>
      <w:pPr>
        <w:numPr>
          <w:ilvl w:val="0"/>
          <w:numId w:val="0"/>
        </w:numPr>
        <w:ind w:firstLine="300" w:firstLineChars="100"/>
        <w:rPr>
          <w:rFonts w:hint="eastAsia"/>
          <w:sz w:val="30"/>
          <w:szCs w:val="30"/>
        </w:rPr>
      </w:pPr>
      <w:r>
        <w:rPr>
          <w:rFonts w:hint="eastAsia"/>
          <w:sz w:val="30"/>
          <w:szCs w:val="30"/>
          <w:lang w:val="en-US" w:eastAsia="zh-CN"/>
        </w:rPr>
        <w:t>1.</w:t>
      </w:r>
      <w:r>
        <w:rPr>
          <w:rFonts w:hint="eastAsia"/>
          <w:sz w:val="30"/>
          <w:szCs w:val="30"/>
        </w:rPr>
        <w:t>在202</w:t>
      </w:r>
      <w:r>
        <w:rPr>
          <w:rFonts w:hint="eastAsia"/>
          <w:sz w:val="30"/>
          <w:szCs w:val="30"/>
          <w:lang w:val="en-US" w:eastAsia="zh-CN"/>
        </w:rPr>
        <w:t>5</w:t>
      </w:r>
      <w:r>
        <w:rPr>
          <w:rFonts w:hint="eastAsia"/>
          <w:sz w:val="30"/>
          <w:szCs w:val="30"/>
        </w:rPr>
        <w:t>年度企业公示信息核查期间，我单位愿意积极配合核查工作。</w:t>
      </w:r>
    </w:p>
    <w:p>
      <w:pPr>
        <w:widowControl w:val="0"/>
        <w:numPr>
          <w:ilvl w:val="0"/>
          <w:numId w:val="0"/>
        </w:numPr>
        <w:ind w:firstLine="300" w:firstLineChars="100"/>
        <w:jc w:val="both"/>
        <w:rPr>
          <w:rFonts w:hint="eastAsia"/>
          <w:sz w:val="30"/>
          <w:szCs w:val="30"/>
        </w:rPr>
      </w:pPr>
      <w:r>
        <w:rPr>
          <w:rFonts w:hint="eastAsia"/>
          <w:sz w:val="30"/>
          <w:szCs w:val="30"/>
          <w:lang w:val="en-US" w:eastAsia="zh-CN"/>
        </w:rPr>
        <w:t>2.</w:t>
      </w:r>
      <w:r>
        <w:rPr>
          <w:rFonts w:hint="eastAsia"/>
          <w:sz w:val="30"/>
          <w:szCs w:val="30"/>
        </w:rPr>
        <w:t>已向贵单位提供内容完整、真实、合法合规的核查资料。</w:t>
      </w:r>
    </w:p>
    <w:p>
      <w:pPr>
        <w:widowControl w:val="0"/>
        <w:numPr>
          <w:ilvl w:val="0"/>
          <w:numId w:val="0"/>
        </w:numPr>
        <w:ind w:firstLine="300" w:firstLineChars="100"/>
        <w:jc w:val="both"/>
        <w:rPr>
          <w:rFonts w:hint="eastAsia"/>
        </w:rPr>
      </w:pPr>
      <w:r>
        <w:rPr>
          <w:rFonts w:hint="eastAsia"/>
          <w:sz w:val="30"/>
          <w:szCs w:val="30"/>
          <w:lang w:val="en-US" w:eastAsia="zh-CN"/>
        </w:rPr>
        <w:t>3.</w:t>
      </w:r>
      <w:r>
        <w:rPr>
          <w:rFonts w:hint="eastAsia"/>
          <w:sz w:val="30"/>
          <w:szCs w:val="30"/>
        </w:rPr>
        <w:t>我单位对已提供资料的真实性、合法性和完整性负责，如发现有虚假、隐匿的资料，我单位愿承担所引起的全部法律责任及经济损失。</w:t>
      </w: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center"/>
        <w:rPr>
          <w:rFonts w:hint="eastAsia"/>
        </w:rPr>
      </w:pPr>
    </w:p>
    <w:p>
      <w:pPr>
        <w:widowControl w:val="0"/>
        <w:numPr>
          <w:ilvl w:val="0"/>
          <w:numId w:val="0"/>
        </w:numPr>
        <w:wordWrap w:val="0"/>
        <w:jc w:val="right"/>
        <w:rPr>
          <w:rFonts w:hint="default"/>
          <w:sz w:val="30"/>
          <w:szCs w:val="30"/>
          <w:lang w:val="en-US" w:eastAsia="zh-CN"/>
        </w:rPr>
      </w:pPr>
      <w:r>
        <w:rPr>
          <w:rFonts w:hint="eastAsia"/>
          <w:lang w:val="en-US" w:eastAsia="zh-CN"/>
        </w:rPr>
        <w:t xml:space="preserve">                                           </w:t>
      </w:r>
      <w:r>
        <w:rPr>
          <w:rFonts w:hint="eastAsia"/>
          <w:sz w:val="30"/>
          <w:szCs w:val="30"/>
          <w:lang w:val="en-US" w:eastAsia="zh-CN"/>
        </w:rPr>
        <w:t xml:space="preserve">法定代表人：     </w:t>
      </w:r>
    </w:p>
    <w:p>
      <w:pPr>
        <w:widowControl w:val="0"/>
        <w:numPr>
          <w:ilvl w:val="0"/>
          <w:numId w:val="0"/>
        </w:numPr>
        <w:ind w:firstLine="4500" w:firstLineChars="1500"/>
        <w:jc w:val="right"/>
        <w:rPr>
          <w:rFonts w:hint="default"/>
          <w:sz w:val="30"/>
          <w:szCs w:val="30"/>
          <w:lang w:val="en-US" w:eastAsia="zh-CN"/>
        </w:rPr>
      </w:pPr>
    </w:p>
    <w:p>
      <w:pPr>
        <w:widowControl w:val="0"/>
        <w:numPr>
          <w:ilvl w:val="0"/>
          <w:numId w:val="0"/>
        </w:numPr>
        <w:wordWrap w:val="0"/>
        <w:ind w:firstLine="5400" w:firstLineChars="1800"/>
        <w:jc w:val="center"/>
        <w:rPr>
          <w:rFonts w:hint="default"/>
          <w:sz w:val="30"/>
          <w:szCs w:val="30"/>
          <w:lang w:val="en-US" w:eastAsia="zh-CN"/>
        </w:rPr>
      </w:pPr>
      <w:r>
        <w:rPr>
          <w:rFonts w:hint="default"/>
          <w:sz w:val="30"/>
          <w:szCs w:val="30"/>
          <w:lang w:val="en-US" w:eastAsia="zh-CN"/>
        </w:rPr>
        <w:t>（企业签章）</w:t>
      </w:r>
      <w:r>
        <w:rPr>
          <w:rFonts w:hint="eastAsia"/>
          <w:sz w:val="30"/>
          <w:szCs w:val="30"/>
          <w:lang w:val="en-US" w:eastAsia="zh-CN"/>
        </w:rPr>
        <w:t xml:space="preserve">     </w:t>
      </w:r>
    </w:p>
    <w:p>
      <w:pPr>
        <w:widowControl w:val="0"/>
        <w:numPr>
          <w:ilvl w:val="0"/>
          <w:numId w:val="0"/>
        </w:numPr>
        <w:jc w:val="right"/>
        <w:rPr>
          <w:rFonts w:hint="default"/>
          <w:sz w:val="30"/>
          <w:szCs w:val="30"/>
          <w:lang w:val="en-US" w:eastAsia="zh-CN"/>
        </w:rPr>
      </w:pPr>
    </w:p>
    <w:p>
      <w:pPr>
        <w:widowControl w:val="0"/>
        <w:numPr>
          <w:ilvl w:val="0"/>
          <w:numId w:val="0"/>
        </w:numPr>
        <w:jc w:val="right"/>
        <w:rPr>
          <w:rFonts w:hint="default"/>
          <w:sz w:val="30"/>
          <w:szCs w:val="30"/>
          <w:lang w:val="en-US" w:eastAsia="zh-CN"/>
        </w:rPr>
      </w:pPr>
      <w:r>
        <w:rPr>
          <w:rFonts w:hint="eastAsia"/>
          <w:sz w:val="30"/>
          <w:szCs w:val="30"/>
          <w:lang w:val="en-US" w:eastAsia="zh-CN"/>
        </w:rPr>
        <w:t xml:space="preserve">                                </w:t>
      </w:r>
      <w:r>
        <w:rPr>
          <w:rFonts w:hint="default"/>
          <w:sz w:val="30"/>
          <w:szCs w:val="30"/>
          <w:lang w:val="en-US" w:eastAsia="zh-CN"/>
        </w:rPr>
        <w:t>202</w:t>
      </w:r>
      <w:r>
        <w:rPr>
          <w:rFonts w:hint="eastAsia"/>
          <w:sz w:val="30"/>
          <w:szCs w:val="30"/>
          <w:lang w:val="en-US" w:eastAsia="zh-CN"/>
        </w:rPr>
        <w:t>5</w:t>
      </w:r>
      <w:r>
        <w:rPr>
          <w:rFonts w:hint="default"/>
          <w:sz w:val="30"/>
          <w:szCs w:val="30"/>
          <w:lang w:val="en-US" w:eastAsia="zh-CN"/>
        </w:rPr>
        <w:t xml:space="preserve">年 </w:t>
      </w:r>
      <w:r>
        <w:rPr>
          <w:rFonts w:hint="eastAsia"/>
          <w:sz w:val="30"/>
          <w:szCs w:val="30"/>
          <w:lang w:val="en-US" w:eastAsia="zh-CN"/>
        </w:rPr>
        <w:t xml:space="preserve">  </w:t>
      </w:r>
      <w:r>
        <w:rPr>
          <w:rFonts w:hint="default"/>
          <w:sz w:val="30"/>
          <w:szCs w:val="30"/>
          <w:lang w:val="en-US" w:eastAsia="zh-CN"/>
        </w:rPr>
        <w:t xml:space="preserve">月 </w:t>
      </w:r>
      <w:r>
        <w:rPr>
          <w:rFonts w:hint="eastAsia"/>
          <w:sz w:val="30"/>
          <w:szCs w:val="30"/>
          <w:lang w:val="en-US" w:eastAsia="zh-CN"/>
        </w:rPr>
        <w:t xml:space="preserve">  </w:t>
      </w:r>
      <w:r>
        <w:rPr>
          <w:rFonts w:hint="default"/>
          <w:sz w:val="30"/>
          <w:szCs w:val="30"/>
          <w:lang w:val="en-US" w:eastAsia="zh-CN"/>
        </w:rPr>
        <w:t>日</w:t>
      </w:r>
    </w:p>
    <w:p>
      <w:pPr>
        <w:widowControl w:val="0"/>
        <w:numPr>
          <w:ilvl w:val="0"/>
          <w:numId w:val="0"/>
        </w:numPr>
        <w:jc w:val="center"/>
        <w:rPr>
          <w:rFonts w:hint="default"/>
          <w:lang w:val="en-US" w:eastAsia="zh-CN"/>
        </w:rPr>
      </w:pPr>
    </w:p>
    <w:p>
      <w:pPr>
        <w:widowControl w:val="0"/>
        <w:numPr>
          <w:ilvl w:val="0"/>
          <w:numId w:val="0"/>
        </w:numPr>
        <w:jc w:val="center"/>
        <w:rPr>
          <w:rFonts w:hint="default"/>
          <w:lang w:val="en-US" w:eastAsia="zh-CN"/>
        </w:rPr>
      </w:pPr>
    </w:p>
    <w:p>
      <w:pPr>
        <w:widowControl w:val="0"/>
        <w:numPr>
          <w:ilvl w:val="0"/>
          <w:numId w:val="0"/>
        </w:numPr>
        <w:jc w:val="center"/>
        <w:rPr>
          <w:rFonts w:hint="default"/>
          <w:lang w:val="en-US" w:eastAsia="zh-CN"/>
        </w:rPr>
      </w:pPr>
    </w:p>
    <w:p>
      <w:pPr>
        <w:widowControl w:val="0"/>
        <w:numPr>
          <w:ilvl w:val="0"/>
          <w:numId w:val="0"/>
        </w:numPr>
        <w:jc w:val="center"/>
        <w:rPr>
          <w:rFonts w:hint="default"/>
          <w:lang w:val="en-US" w:eastAsia="zh-CN"/>
        </w:rPr>
      </w:pPr>
    </w:p>
    <w:p>
      <w:pPr>
        <w:widowControl w:val="0"/>
        <w:numPr>
          <w:ilvl w:val="0"/>
          <w:numId w:val="0"/>
        </w:numPr>
        <w:jc w:val="center"/>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center"/>
        <w:rPr>
          <w:rFonts w:hint="eastAsia" w:asciiTheme="majorEastAsia" w:hAnsiTheme="majorEastAsia" w:eastAsiaTheme="majorEastAsia" w:cstheme="majorEastAsia"/>
          <w:b w:val="0"/>
          <w:bCs/>
          <w:i w:val="0"/>
          <w:color w:val="000000"/>
          <w:kern w:val="0"/>
          <w:sz w:val="32"/>
          <w:szCs w:val="32"/>
          <w:u w:val="none"/>
          <w:lang w:val="en-US" w:eastAsia="zh-CN" w:bidi="ar"/>
        </w:rPr>
      </w:pPr>
      <w:r>
        <w:rPr>
          <w:rFonts w:hint="eastAsia" w:asciiTheme="majorEastAsia" w:hAnsiTheme="majorEastAsia" w:eastAsiaTheme="majorEastAsia" w:cstheme="majorEastAsia"/>
          <w:b/>
          <w:i w:val="0"/>
          <w:color w:val="000000"/>
          <w:kern w:val="0"/>
          <w:sz w:val="32"/>
          <w:szCs w:val="32"/>
          <w:u w:val="none"/>
          <w:lang w:val="en-US" w:eastAsia="zh-CN" w:bidi="ar"/>
        </w:rPr>
        <w:t>委托代理人授权委托书</w:t>
      </w:r>
    </w:p>
    <w:p>
      <w:pPr>
        <w:widowControl w:val="0"/>
        <w:numPr>
          <w:ilvl w:val="0"/>
          <w:numId w:val="0"/>
        </w:numPr>
        <w:jc w:val="both"/>
        <w:rPr>
          <w:rFonts w:hint="default" w:ascii="宋体" w:hAnsi="宋体" w:eastAsia="宋体" w:cs="宋体"/>
          <w:b w:val="0"/>
          <w:bCs/>
          <w:i w:val="0"/>
          <w:color w:val="000000"/>
          <w:kern w:val="0"/>
          <w:sz w:val="24"/>
          <w:szCs w:val="24"/>
          <w:u w:val="none"/>
          <w:lang w:val="en-US" w:eastAsia="zh-CN" w:bidi="ar"/>
        </w:rPr>
      </w:pPr>
      <w:r>
        <w:rPr>
          <w:rFonts w:hint="default" w:ascii="宋体" w:hAnsi="宋体" w:eastAsia="宋体" w:cs="宋体"/>
          <w:b w:val="0"/>
          <w:bCs/>
          <w:i w:val="0"/>
          <w:color w:val="000000"/>
          <w:kern w:val="0"/>
          <w:sz w:val="24"/>
          <w:szCs w:val="24"/>
          <w:u w:val="none"/>
          <w:lang w:val="en-US" w:eastAsia="zh-CN" w:bidi="ar"/>
        </w:rPr>
        <w:t>昆明市</w:t>
      </w:r>
      <w:r>
        <w:rPr>
          <w:rFonts w:hint="eastAsia" w:ascii="宋体" w:hAnsi="宋体" w:eastAsia="宋体" w:cs="宋体"/>
          <w:b w:val="0"/>
          <w:bCs/>
          <w:i w:val="0"/>
          <w:color w:val="000000"/>
          <w:kern w:val="0"/>
          <w:sz w:val="24"/>
          <w:szCs w:val="24"/>
          <w:u w:val="none"/>
          <w:lang w:val="en-US" w:eastAsia="zh-CN" w:bidi="ar"/>
        </w:rPr>
        <w:t>盘龙区</w:t>
      </w:r>
      <w:r>
        <w:rPr>
          <w:rFonts w:hint="default" w:ascii="宋体" w:hAnsi="宋体" w:eastAsia="宋体" w:cs="宋体"/>
          <w:b w:val="0"/>
          <w:bCs/>
          <w:i w:val="0"/>
          <w:color w:val="000000"/>
          <w:kern w:val="0"/>
          <w:sz w:val="24"/>
          <w:szCs w:val="24"/>
          <w:u w:val="none"/>
          <w:lang w:val="en-US" w:eastAsia="zh-CN" w:bidi="ar"/>
        </w:rPr>
        <w:t>市场监督管理局：</w:t>
      </w:r>
    </w:p>
    <w:p>
      <w:pPr>
        <w:widowControl w:val="0"/>
        <w:numPr>
          <w:ilvl w:val="0"/>
          <w:numId w:val="0"/>
        </w:numPr>
        <w:jc w:val="both"/>
        <w:rPr>
          <w:rFonts w:hint="default" w:ascii="宋体" w:hAnsi="宋体" w:eastAsia="宋体" w:cs="宋体"/>
          <w:b w:val="0"/>
          <w:bCs/>
          <w:i w:val="0"/>
          <w:color w:val="000000"/>
          <w:kern w:val="0"/>
          <w:sz w:val="24"/>
          <w:szCs w:val="24"/>
          <w:u w:val="none"/>
          <w:lang w:val="en-US" w:eastAsia="zh-CN" w:bidi="ar"/>
        </w:rPr>
      </w:pPr>
    </w:p>
    <w:p>
      <w:pPr>
        <w:widowControl w:val="0"/>
        <w:numPr>
          <w:ilvl w:val="0"/>
          <w:numId w:val="0"/>
        </w:numPr>
        <w:ind w:firstLine="480"/>
        <w:jc w:val="both"/>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根据贵局“2025年经营主体登记事项</w:t>
      </w:r>
      <w:bookmarkStart w:id="0" w:name="_GoBack"/>
      <w:bookmarkEnd w:id="0"/>
      <w:r>
        <w:rPr>
          <w:rFonts w:hint="eastAsia" w:ascii="宋体" w:hAnsi="宋体" w:eastAsia="宋体" w:cs="宋体"/>
          <w:b w:val="0"/>
          <w:bCs/>
          <w:i w:val="0"/>
          <w:color w:val="000000"/>
          <w:kern w:val="0"/>
          <w:sz w:val="24"/>
          <w:szCs w:val="24"/>
          <w:u w:val="none"/>
          <w:lang w:val="en-US" w:eastAsia="zh-CN" w:bidi="ar"/>
        </w:rPr>
        <w:t>和公示信息”抽查工作的要求，我单位拟委托以下人员代理本企业，配合接受贵局检查工作。</w:t>
      </w:r>
    </w:p>
    <w:p>
      <w:pPr>
        <w:widowControl w:val="0"/>
        <w:numPr>
          <w:ilvl w:val="0"/>
          <w:numId w:val="0"/>
        </w:numPr>
        <w:ind w:firstLine="480"/>
        <w:jc w:val="both"/>
        <w:rPr>
          <w:rFonts w:hint="eastAsia" w:ascii="宋体" w:hAnsi="宋体" w:eastAsia="宋体" w:cs="宋体"/>
          <w:b w:val="0"/>
          <w:bCs/>
          <w:i w:val="0"/>
          <w:color w:val="000000"/>
          <w:kern w:val="0"/>
          <w:sz w:val="24"/>
          <w:szCs w:val="24"/>
          <w:u w:val="none"/>
          <w:lang w:val="en-US" w:eastAsia="zh-CN" w:bidi="ar"/>
        </w:rPr>
      </w:pPr>
    </w:p>
    <w:tbl>
      <w:tblPr>
        <w:tblStyle w:val="4"/>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330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3730" w:type="dxa"/>
          </w:tcPr>
          <w:p>
            <w:pPr>
              <w:widowControl w:val="0"/>
              <w:numPr>
                <w:ilvl w:val="0"/>
                <w:numId w:val="0"/>
              </w:numPr>
              <w:jc w:val="both"/>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委托人信息姓名：</w:t>
            </w:r>
          </w:p>
        </w:tc>
        <w:tc>
          <w:tcPr>
            <w:tcW w:w="3308" w:type="dxa"/>
          </w:tcPr>
          <w:p>
            <w:pPr>
              <w:widowControl w:val="0"/>
              <w:numPr>
                <w:ilvl w:val="0"/>
                <w:numId w:val="0"/>
              </w:numPr>
              <w:jc w:val="both"/>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联系方式：</w:t>
            </w:r>
          </w:p>
        </w:tc>
        <w:tc>
          <w:tcPr>
            <w:tcW w:w="2402" w:type="dxa"/>
          </w:tcPr>
          <w:p>
            <w:pPr>
              <w:widowControl w:val="0"/>
              <w:numPr>
                <w:ilvl w:val="0"/>
                <w:numId w:val="0"/>
              </w:numPr>
              <w:jc w:val="both"/>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4" w:hRule="atLeast"/>
          <w:jc w:val="center"/>
        </w:trPr>
        <w:tc>
          <w:tcPr>
            <w:tcW w:w="9440" w:type="dxa"/>
            <w:gridSpan w:val="3"/>
          </w:tcPr>
          <w:p>
            <w:pPr>
              <w:widowControl w:val="0"/>
              <w:numPr>
                <w:ilvl w:val="0"/>
                <w:numId w:val="0"/>
              </w:numPr>
              <w:jc w:val="both"/>
              <w:rPr>
                <w:rFonts w:hint="default" w:ascii="宋体" w:hAnsi="宋体" w:eastAsia="宋体" w:cs="宋体"/>
                <w:b w:val="0"/>
                <w:bCs/>
                <w:i w:val="0"/>
                <w:color w:val="000000"/>
                <w:kern w:val="0"/>
                <w:sz w:val="32"/>
                <w:szCs w:val="32"/>
                <w:u w:val="none"/>
                <w:vertAlign w:val="baseli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vertAlign w:val="baseli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vertAlign w:val="baseline"/>
                <w:lang w:val="en-US" w:eastAsia="zh-CN" w:bidi="ar"/>
              </w:rPr>
            </w:pPr>
          </w:p>
          <w:p>
            <w:pPr>
              <w:widowControl w:val="0"/>
              <w:numPr>
                <w:ilvl w:val="0"/>
                <w:numId w:val="0"/>
              </w:numPr>
              <w:jc w:val="center"/>
              <w:rPr>
                <w:rFonts w:hint="default" w:ascii="宋体" w:hAnsi="宋体" w:eastAsia="宋体" w:cs="宋体"/>
                <w:b w:val="0"/>
                <w:bCs/>
                <w:i w:val="0"/>
                <w:color w:val="000000"/>
                <w:kern w:val="0"/>
                <w:sz w:val="32"/>
                <w:szCs w:val="32"/>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身份证复印件（正反两面）粘贴处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3730" w:type="dxa"/>
          </w:tcPr>
          <w:p>
            <w:pPr>
              <w:widowControl w:val="0"/>
              <w:numPr>
                <w:ilvl w:val="0"/>
                <w:numId w:val="0"/>
              </w:numPr>
              <w:jc w:val="both"/>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受托代理人姓名：</w:t>
            </w:r>
          </w:p>
        </w:tc>
        <w:tc>
          <w:tcPr>
            <w:tcW w:w="5710" w:type="dxa"/>
            <w:gridSpan w:val="2"/>
          </w:tcPr>
          <w:p>
            <w:pPr>
              <w:widowControl w:val="0"/>
              <w:numPr>
                <w:ilvl w:val="0"/>
                <w:numId w:val="0"/>
              </w:numPr>
              <w:jc w:val="both"/>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7038" w:type="dxa"/>
            <w:gridSpan w:val="2"/>
          </w:tcPr>
          <w:p>
            <w:pPr>
              <w:widowControl w:val="0"/>
              <w:numPr>
                <w:ilvl w:val="0"/>
                <w:numId w:val="0"/>
              </w:numPr>
              <w:jc w:val="both"/>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工作单位：</w:t>
            </w:r>
          </w:p>
        </w:tc>
        <w:tc>
          <w:tcPr>
            <w:tcW w:w="2402" w:type="dxa"/>
          </w:tcPr>
          <w:p>
            <w:pPr>
              <w:widowControl w:val="0"/>
              <w:numPr>
                <w:ilvl w:val="0"/>
                <w:numId w:val="0"/>
              </w:numPr>
              <w:jc w:val="both"/>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6" w:hRule="atLeast"/>
          <w:jc w:val="center"/>
        </w:trPr>
        <w:tc>
          <w:tcPr>
            <w:tcW w:w="9440" w:type="dxa"/>
            <w:gridSpan w:val="3"/>
          </w:tcPr>
          <w:p>
            <w:pPr>
              <w:widowControl w:val="0"/>
              <w:numPr>
                <w:ilvl w:val="0"/>
                <w:numId w:val="0"/>
              </w:numPr>
              <w:jc w:val="center"/>
              <w:rPr>
                <w:rFonts w:hint="default" w:ascii="宋体" w:hAnsi="宋体" w:eastAsia="宋体" w:cs="宋体"/>
                <w:b w:val="0"/>
                <w:bCs/>
                <w:i w:val="0"/>
                <w:color w:val="000000"/>
                <w:kern w:val="0"/>
                <w:sz w:val="24"/>
                <w:szCs w:val="24"/>
                <w:u w:val="none"/>
                <w:vertAlign w:val="baseline"/>
                <w:lang w:val="en-US" w:eastAsia="zh-CN" w:bidi="ar"/>
              </w:rPr>
            </w:pPr>
          </w:p>
          <w:p>
            <w:pPr>
              <w:widowControl w:val="0"/>
              <w:numPr>
                <w:ilvl w:val="0"/>
                <w:numId w:val="0"/>
              </w:numPr>
              <w:jc w:val="center"/>
              <w:rPr>
                <w:rFonts w:hint="default" w:ascii="宋体" w:hAnsi="宋体" w:eastAsia="宋体" w:cs="宋体"/>
                <w:b w:val="0"/>
                <w:bCs/>
                <w:i w:val="0"/>
                <w:color w:val="000000"/>
                <w:kern w:val="0"/>
                <w:sz w:val="24"/>
                <w:szCs w:val="24"/>
                <w:u w:val="none"/>
                <w:vertAlign w:val="baseline"/>
                <w:lang w:val="en-US" w:eastAsia="zh-CN" w:bidi="ar"/>
              </w:rPr>
            </w:pPr>
          </w:p>
          <w:p>
            <w:pPr>
              <w:widowControl w:val="0"/>
              <w:numPr>
                <w:ilvl w:val="0"/>
                <w:numId w:val="0"/>
              </w:numPr>
              <w:jc w:val="center"/>
              <w:rPr>
                <w:rFonts w:hint="default" w:ascii="宋体" w:hAnsi="宋体" w:eastAsia="宋体" w:cs="宋体"/>
                <w:b w:val="0"/>
                <w:bCs/>
                <w:i w:val="0"/>
                <w:color w:val="000000"/>
                <w:kern w:val="0"/>
                <w:sz w:val="24"/>
                <w:szCs w:val="24"/>
                <w:u w:val="none"/>
                <w:vertAlign w:val="baseline"/>
                <w:lang w:val="en-US" w:eastAsia="zh-CN" w:bidi="ar"/>
              </w:rPr>
            </w:pPr>
          </w:p>
          <w:p>
            <w:pPr>
              <w:widowControl w:val="0"/>
              <w:numPr>
                <w:ilvl w:val="0"/>
                <w:numId w:val="0"/>
              </w:numPr>
              <w:jc w:val="center"/>
              <w:rPr>
                <w:rFonts w:hint="default" w:ascii="宋体" w:hAnsi="宋体" w:eastAsia="宋体" w:cs="宋体"/>
                <w:b w:val="0"/>
                <w:bCs/>
                <w:i w:val="0"/>
                <w:color w:val="000000"/>
                <w:kern w:val="0"/>
                <w:sz w:val="24"/>
                <w:szCs w:val="24"/>
                <w:u w:val="none"/>
                <w:vertAlign w:val="baseline"/>
                <w:lang w:val="en-US" w:eastAsia="zh-CN" w:bidi="ar"/>
              </w:rPr>
            </w:pPr>
            <w:r>
              <w:rPr>
                <w:rFonts w:hint="default" w:ascii="宋体" w:hAnsi="宋体" w:eastAsia="宋体" w:cs="宋体"/>
                <w:b w:val="0"/>
                <w:bCs/>
                <w:i w:val="0"/>
                <w:color w:val="000000"/>
                <w:kern w:val="0"/>
                <w:sz w:val="24"/>
                <w:szCs w:val="24"/>
                <w:u w:val="none"/>
                <w:vertAlign w:val="baseline"/>
                <w:lang w:val="en-US" w:eastAsia="zh-CN" w:bidi="ar"/>
              </w:rPr>
              <w:t>身份证复印件（正反两面）粘贴处</w:t>
            </w:r>
          </w:p>
        </w:tc>
      </w:tr>
    </w:tbl>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wordWrap w:val="0"/>
        <w:jc w:val="right"/>
        <w:rPr>
          <w:rFonts w:hint="default"/>
          <w:sz w:val="24"/>
          <w:szCs w:val="24"/>
          <w:lang w:val="en-US" w:eastAsia="zh-CN"/>
        </w:rPr>
      </w:pPr>
      <w:r>
        <w:rPr>
          <w:rFonts w:hint="eastAsia"/>
          <w:sz w:val="24"/>
          <w:szCs w:val="24"/>
          <w:lang w:val="en-US" w:eastAsia="zh-CN"/>
        </w:rPr>
        <w:t xml:space="preserve">                                               委托人签字：     </w:t>
      </w:r>
    </w:p>
    <w:p>
      <w:pPr>
        <w:widowControl w:val="0"/>
        <w:numPr>
          <w:ilvl w:val="0"/>
          <w:numId w:val="0"/>
        </w:numPr>
        <w:ind w:firstLine="3600" w:firstLineChars="1500"/>
        <w:jc w:val="right"/>
        <w:rPr>
          <w:rFonts w:hint="default"/>
          <w:sz w:val="24"/>
          <w:szCs w:val="24"/>
          <w:lang w:val="en-US" w:eastAsia="zh-CN"/>
        </w:rPr>
      </w:pPr>
    </w:p>
    <w:p>
      <w:pPr>
        <w:widowControl w:val="0"/>
        <w:numPr>
          <w:ilvl w:val="0"/>
          <w:numId w:val="0"/>
        </w:numPr>
        <w:wordWrap w:val="0"/>
        <w:ind w:left="239" w:leftChars="114" w:firstLine="6000" w:firstLineChars="2500"/>
        <w:jc w:val="both"/>
        <w:rPr>
          <w:rFonts w:hint="default"/>
          <w:sz w:val="24"/>
          <w:szCs w:val="24"/>
          <w:lang w:val="en-US" w:eastAsia="zh-CN"/>
        </w:rPr>
      </w:pPr>
      <w:r>
        <w:rPr>
          <w:rFonts w:hint="default"/>
          <w:sz w:val="24"/>
          <w:szCs w:val="24"/>
          <w:lang w:val="en-US" w:eastAsia="zh-CN"/>
        </w:rPr>
        <w:t>（企业签章）</w:t>
      </w:r>
      <w:r>
        <w:rPr>
          <w:rFonts w:hint="eastAsia"/>
          <w:sz w:val="24"/>
          <w:szCs w:val="24"/>
          <w:lang w:val="en-US" w:eastAsia="zh-CN"/>
        </w:rPr>
        <w:t xml:space="preserve">     </w:t>
      </w:r>
    </w:p>
    <w:p>
      <w:pPr>
        <w:widowControl w:val="0"/>
        <w:numPr>
          <w:ilvl w:val="0"/>
          <w:numId w:val="0"/>
        </w:numPr>
        <w:wordWrap w:val="0"/>
        <w:jc w:val="right"/>
        <w:rPr>
          <w:rFonts w:hint="eastAsia"/>
          <w:sz w:val="24"/>
          <w:szCs w:val="24"/>
          <w:lang w:val="en-US" w:eastAsia="zh-CN"/>
        </w:rPr>
      </w:pPr>
      <w:r>
        <w:rPr>
          <w:rFonts w:hint="eastAsia"/>
          <w:sz w:val="24"/>
          <w:szCs w:val="24"/>
          <w:lang w:val="en-US" w:eastAsia="zh-CN"/>
        </w:rPr>
        <w:t xml:space="preserve">                                                  </w:t>
      </w:r>
    </w:p>
    <w:p>
      <w:pPr>
        <w:widowControl w:val="0"/>
        <w:numPr>
          <w:ilvl w:val="0"/>
          <w:numId w:val="0"/>
        </w:numPr>
        <w:wordWrap w:val="0"/>
        <w:jc w:val="right"/>
        <w:rPr>
          <w:sz w:val="21"/>
        </w:rPr>
      </w:pPr>
      <w:r>
        <w:rPr>
          <w:rFonts w:hint="eastAsia"/>
          <w:sz w:val="24"/>
          <w:szCs w:val="24"/>
          <w:lang w:val="en-US" w:eastAsia="zh-CN"/>
        </w:rPr>
        <w:t xml:space="preserve"> </w:t>
      </w:r>
      <w:r>
        <w:rPr>
          <w:rFonts w:hint="default"/>
          <w:sz w:val="24"/>
          <w:szCs w:val="24"/>
          <w:lang w:val="en-US" w:eastAsia="zh-CN"/>
        </w:rPr>
        <w:t>202</w:t>
      </w:r>
      <w:r>
        <w:rPr>
          <w:rFonts w:hint="eastAsia"/>
          <w:sz w:val="24"/>
          <w:szCs w:val="24"/>
          <w:lang w:val="en-US" w:eastAsia="zh-CN"/>
        </w:rPr>
        <w:t>5</w:t>
      </w:r>
      <w:r>
        <w:rPr>
          <w:rFonts w:hint="default"/>
          <w:sz w:val="24"/>
          <w:szCs w:val="24"/>
          <w:lang w:val="en-US" w:eastAsia="zh-CN"/>
        </w:rPr>
        <w:t xml:space="preserve">年 </w:t>
      </w:r>
      <w:r>
        <w:rPr>
          <w:rFonts w:hint="eastAsia"/>
          <w:sz w:val="24"/>
          <w:szCs w:val="24"/>
          <w:lang w:val="en-US" w:eastAsia="zh-CN"/>
        </w:rPr>
        <w:t xml:space="preserve"> </w:t>
      </w:r>
      <w:r>
        <w:rPr>
          <w:rFonts w:hint="default"/>
          <w:sz w:val="24"/>
          <w:szCs w:val="24"/>
          <w:lang w:val="en-US" w:eastAsia="zh-CN"/>
        </w:rPr>
        <w:t xml:space="preserve">月 </w:t>
      </w:r>
      <w:r>
        <w:rPr>
          <w:rFonts w:hint="eastAsia"/>
          <w:sz w:val="24"/>
          <w:szCs w:val="24"/>
          <w:lang w:val="en-US" w:eastAsia="zh-CN"/>
        </w:rPr>
        <w:t xml:space="preserve"> </w:t>
      </w:r>
      <w:r>
        <w:rPr>
          <w:rFonts w:hint="default"/>
          <w:sz w:val="24"/>
          <w:szCs w:val="24"/>
          <w:lang w:val="en-US" w:eastAsia="zh-CN"/>
        </w:rPr>
        <w:t>日</w:t>
      </w:r>
      <w:r>
        <w:rPr>
          <w:rFonts w:hint="eastAsia"/>
          <w:sz w:val="24"/>
          <w:szCs w:val="24"/>
          <w:lang w:val="en-US" w:eastAsia="zh-CN"/>
        </w:rPr>
        <w:t xml:space="preserve">   </w:t>
      </w:r>
    </w:p>
    <w:p>
      <w:pPr>
        <w:ind w:right="0"/>
        <w:jc w:val="center"/>
        <w:rPr>
          <w:b/>
          <w:bCs/>
          <w:sz w:val="48"/>
          <w:szCs w:val="48"/>
        </w:rPr>
      </w:pPr>
    </w:p>
    <w:p>
      <w:pPr>
        <w:ind w:right="0"/>
        <w:jc w:val="center"/>
        <w:rPr>
          <w:b/>
          <w:bCs/>
          <w:sz w:val="48"/>
          <w:szCs w:val="48"/>
        </w:rPr>
      </w:pPr>
      <w:r>
        <w:rPr>
          <w:rFonts w:hint="eastAsia" w:asciiTheme="majorEastAsia" w:hAnsiTheme="majorEastAsia" w:eastAsiaTheme="majorEastAsia" w:cstheme="majorEastAsia"/>
          <w:b/>
          <w:bCs/>
          <w:sz w:val="48"/>
          <w:szCs w:val="48"/>
        </w:rPr>
        <w:t>行政处罚公示信息承诺书</w:t>
      </w:r>
    </w:p>
    <w:p/>
    <w:p/>
    <w:p>
      <w:pPr>
        <w:ind w:right="0"/>
        <w:jc w:val="both"/>
        <w:rPr>
          <w:rFonts w:hint="eastAsia" w:ascii="宋体" w:hAnsi="宋体" w:eastAsia="宋体" w:cs="宋体"/>
          <w:sz w:val="30"/>
          <w:szCs w:val="30"/>
        </w:rPr>
      </w:pPr>
      <w:r>
        <w:rPr>
          <w:rFonts w:hint="eastAsia" w:ascii="宋体" w:hAnsi="宋体" w:eastAsia="宋体" w:cs="宋体"/>
          <w:sz w:val="30"/>
          <w:szCs w:val="30"/>
        </w:rPr>
        <w:t>昆明市</w:t>
      </w:r>
      <w:r>
        <w:rPr>
          <w:rFonts w:hint="eastAsia" w:ascii="宋体" w:hAnsi="宋体" w:eastAsia="宋体" w:cs="宋体"/>
          <w:sz w:val="30"/>
          <w:szCs w:val="30"/>
          <w:lang w:eastAsia="zh-CN"/>
        </w:rPr>
        <w:t>盘龙区</w:t>
      </w:r>
      <w:r>
        <w:rPr>
          <w:rFonts w:hint="eastAsia" w:ascii="宋体" w:hAnsi="宋体" w:eastAsia="宋体" w:cs="宋体"/>
          <w:sz w:val="30"/>
          <w:szCs w:val="30"/>
        </w:rPr>
        <w:t>市场监督管理局:</w:t>
      </w:r>
    </w:p>
    <w:p>
      <w:pPr>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rPr>
        <w:t>本公司在国家企业信用信息公示系统中公示的受到行政处罚信息是真实、及时、完整的,无其他应公示而未公示的情况,如有不实,本公司愿承担一切法律后果。</w:t>
      </w:r>
    </w:p>
    <w:p>
      <w:pPr>
        <w:ind w:right="0"/>
        <w:jc w:val="both"/>
        <w:rPr>
          <w:rFonts w:hint="eastAsia" w:ascii="宋体" w:hAnsi="宋体" w:eastAsia="宋体" w:cs="宋体"/>
          <w:sz w:val="30"/>
          <w:szCs w:val="30"/>
        </w:rPr>
      </w:pPr>
    </w:p>
    <w:p>
      <w:pPr>
        <w:ind w:right="0"/>
        <w:jc w:val="both"/>
        <w:rPr>
          <w:rFonts w:hint="eastAsia" w:ascii="宋体" w:hAnsi="宋体" w:eastAsia="宋体" w:cs="宋体"/>
          <w:sz w:val="30"/>
          <w:szCs w:val="30"/>
        </w:rPr>
      </w:pPr>
    </w:p>
    <w:p>
      <w:pPr>
        <w:ind w:right="0"/>
        <w:jc w:val="both"/>
        <w:rPr>
          <w:rFonts w:hint="eastAsia" w:ascii="宋体" w:hAnsi="宋体" w:eastAsia="宋体" w:cs="宋体"/>
          <w:sz w:val="30"/>
          <w:szCs w:val="30"/>
        </w:rPr>
      </w:pPr>
    </w:p>
    <w:p>
      <w:pPr>
        <w:ind w:right="0"/>
        <w:jc w:val="both"/>
        <w:rPr>
          <w:rFonts w:hint="eastAsia" w:ascii="宋体" w:hAnsi="宋体" w:eastAsia="宋体" w:cs="宋体"/>
          <w:sz w:val="30"/>
          <w:szCs w:val="30"/>
        </w:rPr>
      </w:pPr>
    </w:p>
    <w:p>
      <w:pPr>
        <w:wordWrap w:val="0"/>
        <w:ind w:right="0"/>
        <w:jc w:val="right"/>
        <w:rPr>
          <w:rFonts w:hint="eastAsia" w:ascii="宋体" w:hAnsi="宋体" w:eastAsia="宋体" w:cs="宋体"/>
          <w:sz w:val="30"/>
          <w:szCs w:val="30"/>
          <w:lang w:val="en-US" w:eastAsia="zh-CN"/>
        </w:rPr>
      </w:pPr>
      <w:r>
        <w:rPr>
          <w:rFonts w:hint="eastAsia" w:ascii="宋体" w:hAnsi="宋体" w:eastAsia="宋体" w:cs="宋体"/>
          <w:sz w:val="30"/>
          <w:szCs w:val="30"/>
        </w:rPr>
        <w:t>法定代表人:</w:t>
      </w:r>
      <w:r>
        <w:rPr>
          <w:rFonts w:hint="eastAsia" w:ascii="宋体" w:hAnsi="宋体" w:eastAsia="宋体" w:cs="宋体"/>
          <w:sz w:val="30"/>
          <w:szCs w:val="30"/>
          <w:lang w:val="en-US" w:eastAsia="zh-CN"/>
        </w:rPr>
        <w:t xml:space="preserve">      </w:t>
      </w:r>
    </w:p>
    <w:p>
      <w:pPr>
        <w:wordWrap/>
        <w:ind w:right="0"/>
        <w:jc w:val="right"/>
        <w:rPr>
          <w:rFonts w:hint="default" w:ascii="宋体" w:hAnsi="宋体" w:eastAsia="宋体" w:cs="宋体"/>
          <w:sz w:val="30"/>
          <w:szCs w:val="30"/>
          <w:lang w:val="en-US" w:eastAsia="zh-CN"/>
        </w:rPr>
      </w:pPr>
    </w:p>
    <w:p>
      <w:pPr>
        <w:wordWrap w:val="0"/>
        <w:ind w:right="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(企业签章)</w:t>
      </w:r>
      <w:r>
        <w:rPr>
          <w:rFonts w:hint="eastAsia" w:ascii="宋体" w:hAnsi="宋体" w:eastAsia="宋体" w:cs="宋体"/>
          <w:sz w:val="30"/>
          <w:szCs w:val="30"/>
          <w:lang w:val="en-US" w:eastAsia="zh-CN"/>
        </w:rPr>
        <w:t xml:space="preserve">     </w:t>
      </w:r>
    </w:p>
    <w:p>
      <w:pPr>
        <w:wordWrap w:val="0"/>
        <w:ind w:right="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pPr>
        <w:ind w:right="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202</w:t>
      </w:r>
      <w:r>
        <w:rPr>
          <w:rFonts w:hint="eastAsia" w:ascii="宋体" w:hAnsi="宋体" w:eastAsia="宋体" w:cs="宋体"/>
          <w:sz w:val="30"/>
          <w:szCs w:val="30"/>
          <w:lang w:val="en-US" w:eastAsia="zh-CN"/>
        </w:rPr>
        <w:t>5</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日</w:t>
      </w: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both"/>
        <w:rPr>
          <w:rFonts w:hint="default" w:ascii="宋体" w:hAnsi="宋体" w:eastAsia="宋体" w:cs="宋体"/>
          <w:b w:val="0"/>
          <w:bCs/>
          <w:i w:val="0"/>
          <w:color w:val="000000"/>
          <w:kern w:val="0"/>
          <w:sz w:val="32"/>
          <w:szCs w:val="32"/>
          <w:u w:val="none"/>
          <w:lang w:val="en-US" w:eastAsia="zh-CN" w:bidi="ar"/>
        </w:rPr>
      </w:pPr>
    </w:p>
    <w:p>
      <w:pPr>
        <w:ind w:right="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知识产权出质登记信息承诺书</w:t>
      </w:r>
    </w:p>
    <w:p>
      <w:pPr>
        <w:jc w:val="center"/>
      </w:pPr>
    </w:p>
    <w:p/>
    <w:p>
      <w:pPr>
        <w:ind w:right="0"/>
        <w:jc w:val="both"/>
        <w:rPr>
          <w:sz w:val="30"/>
          <w:szCs w:val="30"/>
        </w:rPr>
      </w:pPr>
      <w:r>
        <w:rPr>
          <w:sz w:val="30"/>
          <w:szCs w:val="30"/>
        </w:rPr>
        <w:t>昆明市</w:t>
      </w:r>
      <w:r>
        <w:rPr>
          <w:rFonts w:hint="eastAsia"/>
          <w:sz w:val="30"/>
          <w:szCs w:val="30"/>
          <w:lang w:eastAsia="zh-CN"/>
        </w:rPr>
        <w:t>盘龙区</w:t>
      </w:r>
      <w:r>
        <w:rPr>
          <w:sz w:val="30"/>
          <w:szCs w:val="30"/>
        </w:rPr>
        <w:t>市场监督管理局:</w:t>
      </w:r>
    </w:p>
    <w:p>
      <w:pPr>
        <w:ind w:right="0" w:firstLine="600" w:firstLineChars="200"/>
        <w:jc w:val="both"/>
        <w:rPr>
          <w:sz w:val="30"/>
          <w:szCs w:val="30"/>
        </w:rPr>
      </w:pPr>
      <w:r>
        <w:rPr>
          <w:sz w:val="30"/>
          <w:szCs w:val="30"/>
        </w:rPr>
        <w:t>本公司在国家企业信用信息公示系统中公示的知识产权出质信息是真实、及时、完整的,无其他应公示而未公示的情况,如有不实,本公司愿承担一切法律后果。</w:t>
      </w:r>
    </w:p>
    <w:p>
      <w:pPr>
        <w:ind w:right="0" w:firstLine="300" w:firstLineChars="100"/>
        <w:jc w:val="both"/>
        <w:rPr>
          <w:sz w:val="30"/>
          <w:szCs w:val="30"/>
        </w:rPr>
      </w:pPr>
    </w:p>
    <w:p>
      <w:pPr>
        <w:ind w:right="0" w:firstLine="300" w:firstLineChars="100"/>
        <w:jc w:val="right"/>
        <w:rPr>
          <w:sz w:val="30"/>
          <w:szCs w:val="30"/>
        </w:rPr>
      </w:pPr>
    </w:p>
    <w:p>
      <w:pPr>
        <w:ind w:right="0" w:firstLine="300" w:firstLineChars="100"/>
        <w:jc w:val="right"/>
        <w:rPr>
          <w:sz w:val="30"/>
          <w:szCs w:val="30"/>
        </w:rPr>
      </w:pPr>
      <w:r>
        <w:rPr>
          <w:sz w:val="30"/>
          <w:szCs w:val="30"/>
        </w:rPr>
        <w:t>法定代表人</w:t>
      </w:r>
      <w:r>
        <w:rPr>
          <w:rFonts w:hint="eastAsia"/>
          <w:sz w:val="30"/>
          <w:szCs w:val="30"/>
          <w:lang w:val="en-US" w:eastAsia="zh-CN"/>
        </w:rPr>
        <w:t xml:space="preserve">      </w:t>
      </w:r>
      <w:r>
        <w:rPr>
          <w:sz w:val="30"/>
          <w:szCs w:val="30"/>
        </w:rPr>
        <w:t>:</w:t>
      </w:r>
    </w:p>
    <w:p>
      <w:pPr>
        <w:ind w:right="0" w:firstLine="300" w:firstLineChars="100"/>
        <w:jc w:val="right"/>
        <w:rPr>
          <w:sz w:val="30"/>
          <w:szCs w:val="30"/>
        </w:rPr>
      </w:pPr>
    </w:p>
    <w:p>
      <w:pPr>
        <w:wordWrap w:val="0"/>
        <w:ind w:right="0"/>
        <w:jc w:val="right"/>
        <w:rPr>
          <w:rFonts w:hint="default" w:eastAsiaTheme="minorEastAsia"/>
          <w:sz w:val="30"/>
          <w:szCs w:val="30"/>
          <w:lang w:val="en-US" w:eastAsia="zh-CN"/>
        </w:rPr>
      </w:pPr>
      <w:r>
        <w:rPr>
          <w:sz w:val="30"/>
          <w:szCs w:val="30"/>
        </w:rPr>
        <w:t>(企业签章)</w:t>
      </w:r>
      <w:r>
        <w:rPr>
          <w:rFonts w:hint="eastAsia"/>
          <w:sz w:val="30"/>
          <w:szCs w:val="30"/>
          <w:lang w:val="en-US" w:eastAsia="zh-CN"/>
        </w:rPr>
        <w:t xml:space="preserve">      </w:t>
      </w:r>
    </w:p>
    <w:p>
      <w:pPr>
        <w:ind w:right="0"/>
        <w:jc w:val="right"/>
        <w:rPr>
          <w:sz w:val="30"/>
          <w:szCs w:val="30"/>
        </w:rPr>
      </w:pPr>
    </w:p>
    <w:p>
      <w:pPr>
        <w:wordWrap w:val="0"/>
        <w:ind w:right="0"/>
        <w:jc w:val="right"/>
        <w:rPr>
          <w:rFonts w:hint="default" w:eastAsiaTheme="minorEastAsia"/>
          <w:sz w:val="30"/>
          <w:szCs w:val="30"/>
          <w:lang w:val="en-US" w:eastAsia="zh-CN"/>
        </w:rPr>
      </w:pPr>
      <w:r>
        <w:rPr>
          <w:sz w:val="30"/>
          <w:szCs w:val="30"/>
        </w:rPr>
        <w:t>202</w:t>
      </w:r>
      <w:r>
        <w:rPr>
          <w:rFonts w:hint="eastAsia"/>
          <w:sz w:val="30"/>
          <w:szCs w:val="30"/>
          <w:lang w:val="en-US" w:eastAsia="zh-CN"/>
        </w:rPr>
        <w:t>5</w:t>
      </w:r>
      <w:r>
        <w:rPr>
          <w:sz w:val="30"/>
          <w:szCs w:val="30"/>
        </w:rPr>
        <w:t>年</w:t>
      </w:r>
      <w:r>
        <w:rPr>
          <w:rFonts w:hint="eastAsia"/>
          <w:sz w:val="30"/>
          <w:szCs w:val="30"/>
          <w:lang w:val="en-US" w:eastAsia="zh-CN"/>
        </w:rPr>
        <w:t xml:space="preserve">   </w:t>
      </w:r>
      <w:r>
        <w:rPr>
          <w:sz w:val="30"/>
          <w:szCs w:val="30"/>
        </w:rPr>
        <w:t>月</w:t>
      </w:r>
      <w:r>
        <w:rPr>
          <w:rFonts w:hint="eastAsia"/>
          <w:sz w:val="30"/>
          <w:szCs w:val="30"/>
          <w:lang w:val="en-US" w:eastAsia="zh-CN"/>
        </w:rPr>
        <w:t xml:space="preserve">   </w:t>
      </w:r>
      <w:r>
        <w:rPr>
          <w:sz w:val="30"/>
          <w:szCs w:val="30"/>
        </w:rPr>
        <w:t>日</w:t>
      </w:r>
      <w:r>
        <w:rPr>
          <w:rFonts w:hint="eastAsia"/>
          <w:sz w:val="30"/>
          <w:szCs w:val="30"/>
          <w:lang w:val="en-US" w:eastAsia="zh-CN"/>
        </w:rPr>
        <w:t xml:space="preserve"> </w:t>
      </w: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widowControl w:val="0"/>
        <w:numPr>
          <w:ilvl w:val="0"/>
          <w:numId w:val="0"/>
        </w:numPr>
        <w:jc w:val="right"/>
        <w:rPr>
          <w:rFonts w:hint="default" w:ascii="宋体" w:hAnsi="宋体" w:eastAsia="宋体" w:cs="宋体"/>
          <w:b w:val="0"/>
          <w:bCs/>
          <w:i w:val="0"/>
          <w:color w:val="000000"/>
          <w:kern w:val="0"/>
          <w:sz w:val="32"/>
          <w:szCs w:val="32"/>
          <w:u w:val="none"/>
          <w:lang w:val="en-US" w:eastAsia="zh-CN" w:bidi="ar"/>
        </w:rPr>
      </w:pPr>
    </w:p>
    <w:p>
      <w:pPr>
        <w:ind w:right="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对外提供担保情况承诺书</w:t>
      </w:r>
    </w:p>
    <w:p/>
    <w:p>
      <w:pPr>
        <w:ind w:right="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昆明市</w:t>
      </w:r>
      <w:r>
        <w:rPr>
          <w:rFonts w:hint="eastAsia" w:asciiTheme="minorEastAsia" w:hAnsiTheme="minorEastAsia" w:cstheme="minorEastAsia"/>
          <w:sz w:val="30"/>
          <w:szCs w:val="30"/>
          <w:lang w:eastAsia="zh-CN"/>
        </w:rPr>
        <w:t>盘龙区</w:t>
      </w:r>
      <w:r>
        <w:rPr>
          <w:rFonts w:hint="eastAsia" w:asciiTheme="minorEastAsia" w:hAnsiTheme="minorEastAsia" w:eastAsiaTheme="minorEastAsia" w:cstheme="minorEastAsia"/>
          <w:sz w:val="30"/>
          <w:szCs w:val="30"/>
        </w:rPr>
        <w:t>市场监督管理局:</w:t>
      </w:r>
    </w:p>
    <w:p>
      <w:pPr>
        <w:ind w:right="0"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本公司在国家企业信用信息公示系统中公示的企业对外提供担保情况是真实、及时、完整的,无其他应公示而未公示的情况,如有不实,本公司愿承担一切法律后果。</w:t>
      </w:r>
    </w:p>
    <w:p>
      <w:pPr>
        <w:ind w:right="0"/>
        <w:jc w:val="both"/>
        <w:rPr>
          <w:rFonts w:hint="eastAsia" w:asciiTheme="minorEastAsia" w:hAnsiTheme="minorEastAsia" w:eastAsiaTheme="minorEastAsia" w:cstheme="minorEastAsia"/>
          <w:sz w:val="30"/>
          <w:szCs w:val="30"/>
        </w:rPr>
      </w:pPr>
    </w:p>
    <w:p>
      <w:pPr>
        <w:ind w:right="0"/>
        <w:jc w:val="both"/>
        <w:rPr>
          <w:rFonts w:hint="eastAsia" w:asciiTheme="minorEastAsia" w:hAnsiTheme="minorEastAsia" w:eastAsiaTheme="minorEastAsia" w:cstheme="minorEastAsia"/>
          <w:sz w:val="30"/>
          <w:szCs w:val="30"/>
        </w:rPr>
      </w:pPr>
    </w:p>
    <w:p>
      <w:pPr>
        <w:ind w:right="0"/>
        <w:jc w:val="both"/>
        <w:rPr>
          <w:rFonts w:hint="eastAsia" w:asciiTheme="minorEastAsia" w:hAnsiTheme="minorEastAsia" w:eastAsiaTheme="minorEastAsia" w:cstheme="minorEastAsia"/>
          <w:sz w:val="30"/>
          <w:szCs w:val="30"/>
        </w:rPr>
      </w:pPr>
    </w:p>
    <w:p>
      <w:pPr>
        <w:wordWrap w:val="0"/>
        <w:ind w:right="0"/>
        <w:jc w:val="right"/>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sz w:val="30"/>
          <w:szCs w:val="30"/>
        </w:rPr>
        <w:t>法定代表人:</w:t>
      </w:r>
      <w:r>
        <w:rPr>
          <w:rFonts w:hint="eastAsia" w:asciiTheme="minorEastAsia" w:hAnsiTheme="minorEastAsia" w:cstheme="minorEastAsia"/>
          <w:sz w:val="30"/>
          <w:szCs w:val="30"/>
          <w:lang w:val="en-US" w:eastAsia="zh-CN"/>
        </w:rPr>
        <w:t xml:space="preserve">      </w:t>
      </w:r>
    </w:p>
    <w:p>
      <w:pPr>
        <w:wordWrap/>
        <w:ind w:right="0"/>
        <w:jc w:val="right"/>
        <w:rPr>
          <w:rFonts w:hint="default" w:asciiTheme="minorEastAsia" w:hAnsiTheme="minorEastAsia" w:cstheme="minorEastAsia"/>
          <w:sz w:val="30"/>
          <w:szCs w:val="30"/>
          <w:lang w:val="en-US" w:eastAsia="zh-CN"/>
        </w:rPr>
      </w:pPr>
    </w:p>
    <w:p>
      <w:pPr>
        <w:wordWrap w:val="0"/>
        <w:ind w:right="0"/>
        <w:jc w:val="right"/>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sz w:val="30"/>
          <w:szCs w:val="30"/>
        </w:rPr>
        <w:t>(企业签章)</w:t>
      </w:r>
      <w:r>
        <w:rPr>
          <w:rFonts w:hint="eastAsia" w:asciiTheme="minorEastAsia" w:hAnsiTheme="minorEastAsia" w:cstheme="minorEastAsia"/>
          <w:sz w:val="30"/>
          <w:szCs w:val="30"/>
          <w:lang w:val="en-US" w:eastAsia="zh-CN"/>
        </w:rPr>
        <w:t xml:space="preserve">      </w:t>
      </w:r>
    </w:p>
    <w:p>
      <w:pPr>
        <w:wordWrap/>
        <w:ind w:right="0"/>
        <w:jc w:val="right"/>
        <w:rPr>
          <w:rFonts w:hint="default" w:asciiTheme="minorEastAsia" w:hAnsiTheme="minorEastAsia" w:cstheme="minorEastAsia"/>
          <w:sz w:val="30"/>
          <w:szCs w:val="30"/>
          <w:lang w:val="en-US" w:eastAsia="zh-CN"/>
        </w:rPr>
      </w:pPr>
    </w:p>
    <w:p>
      <w:pPr>
        <w:ind w:right="0"/>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日</w:t>
      </w:r>
    </w:p>
    <w:p>
      <w:pPr>
        <w:ind w:right="0"/>
        <w:jc w:val="right"/>
        <w:rPr>
          <w:rFonts w:hint="eastAsia" w:asciiTheme="minorEastAsia" w:hAnsiTheme="minorEastAsia" w:eastAsiaTheme="minorEastAsia" w:cstheme="minorEastAsia"/>
          <w:sz w:val="30"/>
          <w:szCs w:val="30"/>
        </w:rPr>
      </w:pPr>
    </w:p>
    <w:p>
      <w:pPr>
        <w:ind w:right="0"/>
        <w:jc w:val="right"/>
        <w:rPr>
          <w:rFonts w:hint="eastAsia" w:asciiTheme="minorEastAsia" w:hAnsiTheme="minorEastAsia" w:eastAsiaTheme="minorEastAsia" w:cstheme="minorEastAsia"/>
          <w:sz w:val="30"/>
          <w:szCs w:val="30"/>
        </w:rPr>
      </w:pPr>
    </w:p>
    <w:p>
      <w:pPr>
        <w:ind w:right="0"/>
        <w:jc w:val="right"/>
        <w:rPr>
          <w:rFonts w:hint="eastAsia" w:asciiTheme="minorEastAsia" w:hAnsiTheme="minorEastAsia" w:eastAsiaTheme="minorEastAsia" w:cstheme="minorEastAsia"/>
          <w:sz w:val="30"/>
          <w:szCs w:val="30"/>
        </w:rPr>
      </w:pPr>
    </w:p>
    <w:p>
      <w:pPr>
        <w:ind w:right="0"/>
        <w:jc w:val="right"/>
        <w:rPr>
          <w:rFonts w:hint="eastAsia" w:asciiTheme="minorEastAsia" w:hAnsiTheme="minorEastAsia" w:eastAsiaTheme="minorEastAsia" w:cstheme="minorEastAsia"/>
          <w:sz w:val="30"/>
          <w:szCs w:val="30"/>
        </w:rPr>
      </w:pPr>
    </w:p>
    <w:p>
      <w:pPr>
        <w:ind w:right="0"/>
        <w:jc w:val="right"/>
        <w:rPr>
          <w:rFonts w:hint="eastAsia" w:asciiTheme="minorEastAsia" w:hAnsiTheme="minorEastAsia" w:eastAsiaTheme="minorEastAsia" w:cstheme="minorEastAsia"/>
          <w:sz w:val="30"/>
          <w:szCs w:val="30"/>
        </w:rPr>
      </w:pPr>
    </w:p>
    <w:p>
      <w:pPr>
        <w:ind w:right="0"/>
        <w:jc w:val="right"/>
        <w:rPr>
          <w:rFonts w:hint="eastAsia" w:asciiTheme="minorEastAsia" w:hAnsiTheme="minorEastAsia" w:eastAsiaTheme="minorEastAsia" w:cstheme="minorEastAsia"/>
          <w:sz w:val="30"/>
          <w:szCs w:val="30"/>
        </w:rPr>
      </w:pPr>
    </w:p>
    <w:p>
      <w:pPr>
        <w:ind w:right="0"/>
        <w:jc w:val="both"/>
        <w:rPr>
          <w:rFonts w:hint="eastAsia" w:asciiTheme="minorEastAsia" w:hAnsiTheme="minorEastAsia" w:eastAsiaTheme="minorEastAsia" w:cstheme="minor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93305"/>
    <w:rsid w:val="15E74257"/>
    <w:rsid w:val="6289442C"/>
    <w:rsid w:val="71485880"/>
    <w:rsid w:val="7EA81E05"/>
    <w:rsid w:val="7EC94E5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2024-08-01T01:18:00Z</dcterms:created>
  <dc:creator>Administrator</dc:creator>
  <cp:lastModifiedBy>Administrator</cp:lastModifiedBy>
  <dcterms:modified xsi:type="dcterms:W3CDTF">2025-08-08T03:18:21Z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