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hAnsi="黑体" w:eastAsia="方正小标宋_GBK"/>
          <w:color w:val="auto"/>
          <w:sz w:val="38"/>
          <w:szCs w:val="38"/>
          <w:lang w:eastAsia="zh-CN"/>
        </w:rPr>
      </w:pPr>
      <w:bookmarkStart w:id="0" w:name="_GoBack"/>
      <w:r>
        <w:rPr>
          <w:rFonts w:hint="eastAsia" w:ascii="方正小标宋_GBK" w:hAnsi="黑体" w:eastAsia="方正小标宋_GBK"/>
          <w:color w:val="auto"/>
          <w:sz w:val="38"/>
          <w:szCs w:val="38"/>
          <w:lang w:val="en-US" w:eastAsia="zh-CN"/>
        </w:rPr>
        <w:t>昆明市</w:t>
      </w:r>
      <w:r>
        <w:rPr>
          <w:rFonts w:hint="eastAsia" w:ascii="方正小标宋_GBK" w:hAnsi="黑体" w:eastAsia="方正小标宋_GBK"/>
          <w:color w:val="auto"/>
          <w:sz w:val="38"/>
          <w:szCs w:val="38"/>
          <w:lang w:eastAsia="zh-CN"/>
        </w:rPr>
        <w:t>消防救援支队世博园大队</w:t>
      </w:r>
    </w:p>
    <w:p>
      <w:pPr>
        <w:adjustRightInd w:val="0"/>
        <w:snapToGrid w:val="0"/>
        <w:jc w:val="center"/>
        <w:rPr>
          <w:rFonts w:hint="eastAsia" w:ascii="方正小标宋_GBK" w:hAnsi="黑体" w:eastAsia="方正小标宋_GBK"/>
          <w:color w:val="auto"/>
          <w:sz w:val="38"/>
          <w:szCs w:val="38"/>
          <w:lang w:eastAsia="zh-CN"/>
        </w:rPr>
      </w:pPr>
      <w:r>
        <w:rPr>
          <w:rFonts w:hint="eastAsia" w:ascii="方正小标宋_GBK" w:hAnsi="黑体" w:eastAsia="方正小标宋_GBK"/>
          <w:color w:val="auto"/>
          <w:sz w:val="38"/>
          <w:szCs w:val="38"/>
          <w:lang w:eastAsia="zh-CN"/>
        </w:rPr>
        <w:t>缴纳罚款催告书公告送达</w:t>
      </w:r>
      <w:bookmarkEnd w:id="0"/>
    </w:p>
    <w:p>
      <w:pPr>
        <w:keepNext w:val="0"/>
        <w:keepLines w:val="0"/>
        <w:pageBreakBefore w:val="0"/>
        <w:widowControl w:val="0"/>
        <w:kinsoku/>
        <w:wordWrap/>
        <w:overflowPunct/>
        <w:topLinePunct w:val="0"/>
        <w:autoSpaceDE/>
        <w:autoSpaceDN/>
        <w:bidi w:val="0"/>
        <w:adjustRightInd/>
        <w:snapToGrid/>
        <w:spacing w:beforeAutospacing="0" w:line="540" w:lineRule="exact"/>
        <w:ind w:firstLine="1600" w:firstLineChars="500"/>
        <w:jc w:val="both"/>
        <w:textAlignment w:val="auto"/>
        <w:rPr>
          <w:rFonts w:hint="eastAsia" w:ascii="仿宋_GB2312" w:hAnsi="宋体" w:eastAsia="仿宋_GB2312"/>
          <w:sz w:val="32"/>
          <w:szCs w:val="32"/>
          <w:u w:val="none"/>
          <w:lang w:eastAsia="zh-CN"/>
        </w:rPr>
      </w:pPr>
      <w:r>
        <w:rPr>
          <w:rFonts w:hint="eastAsia" w:ascii="仿宋_GB2312" w:hAnsi="宋体" w:eastAsia="仿宋_GB2312"/>
          <w:sz w:val="32"/>
          <w:szCs w:val="32"/>
          <w:u w:val="none"/>
          <w:lang w:eastAsia="zh-CN"/>
        </w:rPr>
        <w:t>（</w:t>
      </w:r>
      <w:r>
        <w:rPr>
          <w:rFonts w:hint="eastAsia" w:ascii="仿宋_GB2312" w:hAnsi="宋体" w:eastAsia="仿宋_GB2312"/>
          <w:sz w:val="32"/>
          <w:szCs w:val="32"/>
          <w:u w:val="none"/>
        </w:rPr>
        <w:t>昆世消催字〔2025〕第0002号</w:t>
      </w:r>
      <w:r>
        <w:rPr>
          <w:rFonts w:hint="eastAsia" w:ascii="仿宋_GB2312" w:hAnsi="宋体"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黑体" w:hAnsi="宋体" w:eastAsia="黑体"/>
          <w:sz w:val="32"/>
          <w:szCs w:val="32"/>
        </w:rPr>
      </w:pPr>
    </w:p>
    <w:p>
      <w:pPr>
        <w:pStyle w:val="9"/>
        <w:rPr>
          <w:rFonts w:hint="eastAsia" w:hAnsi="宋体"/>
          <w:sz w:val="32"/>
          <w:szCs w:val="32"/>
          <w:lang w:eastAsia="zh-CN"/>
        </w:rPr>
      </w:pPr>
      <w:r>
        <w:rPr>
          <w:rFonts w:hint="eastAsia" w:hAnsi="宋体"/>
          <w:sz w:val="32"/>
          <w:szCs w:val="32"/>
          <w:lang w:eastAsia="zh-CN"/>
        </w:rPr>
        <w:t>当事人：昆明容妍医疗美容有限公司</w:t>
      </w:r>
    </w:p>
    <w:p>
      <w:pPr>
        <w:pStyle w:val="9"/>
        <w:rPr>
          <w:rFonts w:hint="eastAsia" w:hAnsi="宋体"/>
          <w:sz w:val="32"/>
          <w:szCs w:val="32"/>
          <w:lang w:eastAsia="zh-CN"/>
        </w:rPr>
      </w:pPr>
      <w:r>
        <w:rPr>
          <w:rFonts w:hint="eastAsia" w:hAnsi="宋体"/>
          <w:sz w:val="32"/>
          <w:szCs w:val="32"/>
          <w:lang w:eastAsia="zh-CN"/>
        </w:rPr>
        <w:t>住所（地址）：云南省昆明市盘龙区白沙河金瓦路银海白沙郡43栋1至12号</w:t>
      </w:r>
    </w:p>
    <w:p>
      <w:pPr>
        <w:pStyle w:val="9"/>
        <w:rPr>
          <w:rFonts w:hint="eastAsia" w:hAnsi="宋体"/>
          <w:sz w:val="32"/>
          <w:szCs w:val="32"/>
          <w:lang w:eastAsia="zh-CN"/>
        </w:rPr>
      </w:pPr>
      <w:r>
        <w:rPr>
          <w:rFonts w:hint="eastAsia" w:hAnsi="宋体"/>
          <w:sz w:val="32"/>
          <w:szCs w:val="32"/>
          <w:lang w:eastAsia="zh-CN"/>
        </w:rPr>
        <w:t>法定代表人：李惠敏</w:t>
      </w:r>
    </w:p>
    <w:p>
      <w:pPr>
        <w:pStyle w:val="9"/>
        <w:rPr>
          <w:rFonts w:hint="eastAsia" w:hAnsi="宋体"/>
          <w:sz w:val="32"/>
          <w:szCs w:val="32"/>
          <w:lang w:eastAsia="zh-CN"/>
        </w:rPr>
      </w:pPr>
      <w:r>
        <w:rPr>
          <w:rFonts w:hint="eastAsia" w:hAnsi="宋体"/>
          <w:sz w:val="32"/>
          <w:szCs w:val="32"/>
          <w:lang w:eastAsia="zh-CN"/>
        </w:rPr>
        <w:t>统一社会信用代码:91530103MA6PXT0J54</w:t>
      </w:r>
    </w:p>
    <w:p>
      <w:pPr>
        <w:pStyle w:val="9"/>
        <w:rPr>
          <w:rFonts w:hint="eastAsia" w:hAnsi="宋体"/>
          <w:sz w:val="32"/>
          <w:szCs w:val="32"/>
          <w:lang w:eastAsia="zh-CN"/>
        </w:rPr>
      </w:pPr>
      <w:r>
        <w:rPr>
          <w:rFonts w:hint="eastAsia" w:hAnsi="宋体"/>
          <w:sz w:val="32"/>
          <w:szCs w:val="32"/>
          <w:lang w:eastAsia="zh-CN"/>
        </w:rPr>
        <w:t>因你单位未履行消防救援机构于2025年05月23日作出的给予昆明容妍医疗美容有限公司处罚款人民币贰万贰仟元整的行政处罚决定，决定书文号为 :《行政处罚决定书》（昆世消行罚决字〔2025〕第0017号）。由于你单位通过其他方式无法送达，依据《中华人民共和国行政处罚法》第六十一条及《中华人民共和国民事诉讼法》第九十五条规定，现依法公告送达。</w:t>
      </w:r>
    </w:p>
    <w:p>
      <w:pPr>
        <w:pStyle w:val="9"/>
        <w:rPr>
          <w:rFonts w:hint="eastAsia" w:hAnsi="宋体"/>
          <w:sz w:val="32"/>
          <w:szCs w:val="32"/>
          <w:lang w:eastAsia="zh-CN"/>
        </w:rPr>
      </w:pPr>
      <w:r>
        <w:rPr>
          <w:rFonts w:hint="eastAsia" w:hAnsi="宋体"/>
          <w:sz w:val="32"/>
          <w:szCs w:val="32"/>
          <w:lang w:eastAsia="zh-CN"/>
        </w:rPr>
        <w:t>公告内容如下：</w:t>
      </w:r>
    </w:p>
    <w:p>
      <w:pPr>
        <w:pStyle w:val="9"/>
        <w:rPr>
          <w:rFonts w:hint="eastAsia" w:hAnsi="宋体"/>
          <w:sz w:val="32"/>
          <w:szCs w:val="32"/>
          <w:lang w:eastAsia="zh-CN"/>
        </w:rPr>
      </w:pPr>
      <w:r>
        <w:rPr>
          <w:rFonts w:hint="eastAsia" w:hAnsi="宋体"/>
          <w:sz w:val="32"/>
          <w:szCs w:val="32"/>
          <w:lang w:val="en-US" w:eastAsia="zh-CN"/>
        </w:rPr>
        <w:t>1.</w:t>
      </w:r>
      <w:r>
        <w:rPr>
          <w:rFonts w:hint="eastAsia" w:hAnsi="宋体"/>
          <w:sz w:val="32"/>
          <w:szCs w:val="32"/>
          <w:lang w:eastAsia="zh-CN"/>
        </w:rPr>
        <w:t>根据《中华人民共和国行政强制法》第三十五条和第五十四条之规定，限你（单位）于2025年08月21日前履行消防救援机构于2025年05月23日作出的给予昆明容妍医疗美容有限公司处罚款人民币贰万贰仟元整的行政处罚 决定，决定书文号为 :《行政处罚决定书》（昆世消行罚决字〔2025〕第0017号）。</w:t>
      </w:r>
    </w:p>
    <w:p>
      <w:pPr>
        <w:pStyle w:val="9"/>
        <w:rPr>
          <w:rFonts w:hint="eastAsia" w:hAnsi="宋体"/>
          <w:sz w:val="32"/>
          <w:szCs w:val="32"/>
          <w:lang w:eastAsia="zh-CN"/>
        </w:rPr>
      </w:pPr>
      <w:r>
        <w:rPr>
          <w:rFonts w:hint="eastAsia" w:hAnsi="宋体"/>
          <w:sz w:val="32"/>
          <w:szCs w:val="32"/>
          <w:lang w:val="en-US" w:eastAsia="zh-CN"/>
        </w:rPr>
        <w:t>2.</w:t>
      </w:r>
      <w:r>
        <w:rPr>
          <w:rFonts w:hint="eastAsia" w:hAnsi="宋体"/>
          <w:sz w:val="32"/>
          <w:szCs w:val="32"/>
          <w:lang w:eastAsia="zh-CN"/>
        </w:rPr>
        <w:t>履行方式 :限你单位自收到本决定书之日起十日内将罚款缴纳至昆明市盘龙区财政局(涉及金钱给付的，应当注明金额和给付方式)。</w:t>
      </w:r>
    </w:p>
    <w:p>
      <w:pPr>
        <w:pStyle w:val="9"/>
        <w:rPr>
          <w:rFonts w:hint="eastAsia" w:hAnsi="宋体"/>
          <w:sz w:val="32"/>
          <w:szCs w:val="32"/>
          <w:lang w:eastAsia="zh-CN"/>
        </w:rPr>
      </w:pPr>
      <w:r>
        <w:rPr>
          <w:rFonts w:hint="eastAsia" w:hAnsi="宋体"/>
          <w:sz w:val="32"/>
          <w:szCs w:val="32"/>
          <w:lang w:val="en-US" w:eastAsia="zh-CN"/>
        </w:rPr>
        <w:t>3.救济途径：</w:t>
      </w:r>
      <w:r>
        <w:rPr>
          <w:rFonts w:hint="eastAsia" w:hAnsi="宋体"/>
          <w:sz w:val="32"/>
          <w:szCs w:val="32"/>
          <w:lang w:eastAsia="zh-CN"/>
        </w:rPr>
        <w:t>对以上事项，你（单位）有权进行陈述和申辩，无正当理由逾期不履行的，将依法强制执行。</w:t>
      </w:r>
    </w:p>
    <w:p>
      <w:pPr>
        <w:pStyle w:val="9"/>
        <w:rPr>
          <w:rFonts w:hint="eastAsia" w:hAnsi="宋体"/>
          <w:sz w:val="32"/>
          <w:szCs w:val="32"/>
          <w:lang w:val="en-US" w:eastAsia="zh-CN"/>
        </w:rPr>
      </w:pPr>
      <w:r>
        <w:rPr>
          <w:rFonts w:hint="eastAsia" w:hAnsi="宋体"/>
          <w:sz w:val="32"/>
          <w:szCs w:val="32"/>
          <w:lang w:eastAsia="zh-CN"/>
        </w:rPr>
        <w:t>公告期限：自本公告发布之日起</w:t>
      </w:r>
      <w:r>
        <w:rPr>
          <w:rFonts w:hint="eastAsia" w:hAnsi="宋体"/>
          <w:sz w:val="32"/>
          <w:szCs w:val="32"/>
          <w:lang w:val="en-US" w:eastAsia="zh-CN"/>
        </w:rPr>
        <w:t>30日即视为送达</w:t>
      </w:r>
    </w:p>
    <w:p>
      <w:pPr>
        <w:pStyle w:val="9"/>
        <w:rPr>
          <w:rFonts w:hint="eastAsia" w:hAnsi="宋体"/>
          <w:sz w:val="32"/>
          <w:szCs w:val="32"/>
          <w:lang w:val="en-US" w:eastAsia="zh-CN"/>
        </w:rPr>
      </w:pPr>
      <w:r>
        <w:rPr>
          <w:rFonts w:hint="eastAsia" w:hAnsi="宋体"/>
          <w:sz w:val="32"/>
          <w:szCs w:val="32"/>
          <w:lang w:val="en-US" w:eastAsia="zh-CN"/>
        </w:rPr>
        <w:t>联系部门：昆明市消防救援支队世博园大队</w:t>
      </w:r>
    </w:p>
    <w:p>
      <w:pPr>
        <w:pStyle w:val="9"/>
        <w:rPr>
          <w:rFonts w:hint="eastAsia" w:hAnsi="宋体"/>
          <w:sz w:val="32"/>
          <w:szCs w:val="32"/>
          <w:lang w:val="en-US" w:eastAsia="zh-CN"/>
        </w:rPr>
      </w:pPr>
      <w:r>
        <w:rPr>
          <w:rFonts w:hint="eastAsia" w:hAnsi="宋体"/>
          <w:sz w:val="32"/>
          <w:szCs w:val="32"/>
          <w:lang w:val="en-US" w:eastAsia="zh-CN"/>
        </w:rPr>
        <w:t>地址：昆明市盘龙区彩虹路10号</w:t>
      </w:r>
    </w:p>
    <w:p>
      <w:pPr>
        <w:pStyle w:val="9"/>
        <w:rPr>
          <w:rFonts w:hint="eastAsia" w:hAnsi="宋体"/>
          <w:sz w:val="32"/>
          <w:szCs w:val="32"/>
          <w:lang w:val="en-US" w:eastAsia="zh-CN"/>
        </w:rPr>
      </w:pPr>
      <w:r>
        <w:rPr>
          <w:rFonts w:hint="eastAsia" w:hAnsi="宋体"/>
          <w:sz w:val="32"/>
          <w:szCs w:val="32"/>
          <w:lang w:val="en-US" w:eastAsia="zh-CN"/>
        </w:rPr>
        <w:t>联系电话：0871-65017705,0871-65017385</w:t>
      </w:r>
    </w:p>
    <w:p>
      <w:pPr>
        <w:pStyle w:val="9"/>
        <w:rPr>
          <w:rFonts w:hint="eastAsia" w:hAnsi="宋体"/>
          <w:sz w:val="32"/>
          <w:szCs w:val="32"/>
          <w:lang w:val="en-US" w:eastAsia="zh-CN"/>
        </w:rPr>
      </w:pPr>
      <w:r>
        <w:rPr>
          <w:rFonts w:hint="eastAsia" w:hAnsi="宋体"/>
          <w:sz w:val="32"/>
          <w:szCs w:val="32"/>
          <w:lang w:val="en-US" w:eastAsia="zh-CN"/>
        </w:rPr>
        <w:t>联系人：徐竺均、杨瑞婷</w:t>
      </w:r>
    </w:p>
    <w:p>
      <w:pPr>
        <w:pStyle w:val="9"/>
        <w:rPr>
          <w:rFonts w:hint="eastAsia" w:hAnsi="宋体"/>
          <w:sz w:val="32"/>
          <w:szCs w:val="32"/>
          <w:lang w:val="en-US" w:eastAsia="zh-CN"/>
        </w:rPr>
      </w:pPr>
      <w:r>
        <w:rPr>
          <w:rFonts w:hint="eastAsia" w:hAnsi="宋体"/>
          <w:sz w:val="32"/>
          <w:szCs w:val="32"/>
          <w:lang w:val="en-US" w:eastAsia="zh-CN"/>
        </w:rPr>
        <w:t>特此公告</w:t>
      </w:r>
    </w:p>
    <w:p>
      <w:pPr>
        <w:pStyle w:val="9"/>
        <w:rPr>
          <w:rFonts w:hint="default" w:hAnsi="宋体"/>
          <w:sz w:val="32"/>
          <w:szCs w:val="32"/>
          <w:lang w:val="en-US" w:eastAsia="zh-CN"/>
        </w:rPr>
      </w:pPr>
    </w:p>
    <w:p>
      <w:pPr>
        <w:pStyle w:val="9"/>
        <w:rPr>
          <w:rFonts w:hint="eastAsia" w:hAnsi="宋体"/>
          <w:sz w:val="32"/>
          <w:szCs w:val="32"/>
          <w:lang w:eastAsia="zh-CN"/>
        </w:rPr>
      </w:pPr>
    </w:p>
    <w:p>
      <w:pPr>
        <w:pStyle w:val="9"/>
        <w:rPr>
          <w:rFonts w:hint="eastAsia" w:hAnsi="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firstLine="5440" w:firstLineChars="1700"/>
        <w:jc w:val="left"/>
        <w:textAlignment w:val="auto"/>
        <w:rPr>
          <w:rFonts w:hint="default" w:ascii="黑体" w:hAnsi="宋体" w:eastAsia="黑体"/>
          <w:sz w:val="32"/>
          <w:szCs w:val="32"/>
          <w:lang w:val="en-US" w:eastAsia="zh-CN"/>
        </w:rPr>
      </w:pPr>
      <w:r>
        <w:rPr>
          <w:rFonts w:hint="eastAsia" w:ascii="黑体" w:hAnsi="宋体" w:eastAsia="黑体"/>
          <w:sz w:val="32"/>
          <w:szCs w:val="32"/>
          <w:lang w:val="en-US" w:eastAsia="zh-CN"/>
        </w:rPr>
        <w:t xml:space="preserve">              </w:t>
      </w:r>
    </w:p>
    <w:p>
      <w:pPr>
        <w:keepNext w:val="0"/>
        <w:keepLines w:val="0"/>
        <w:pageBreakBefore w:val="0"/>
        <w:widowControl w:val="0"/>
        <w:kinsoku/>
        <w:wordWrap/>
        <w:overflowPunct/>
        <w:topLinePunct w:val="0"/>
        <w:autoSpaceDE/>
        <w:autoSpaceDN/>
        <w:bidi w:val="0"/>
        <w:spacing w:line="540" w:lineRule="exact"/>
        <w:textAlignment w:val="auto"/>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M2RmMDgzMWUxNDVjM2ViYjExYWMxNDMzOWFmZjEifQ=="/>
  </w:docVars>
  <w:rsids>
    <w:rsidRoot w:val="2EEB7174"/>
    <w:rsid w:val="010729C2"/>
    <w:rsid w:val="03E35AEF"/>
    <w:rsid w:val="04D92640"/>
    <w:rsid w:val="06385FC4"/>
    <w:rsid w:val="07C25ACA"/>
    <w:rsid w:val="09DE166D"/>
    <w:rsid w:val="0D172E64"/>
    <w:rsid w:val="0D5F347D"/>
    <w:rsid w:val="0D7E0B8E"/>
    <w:rsid w:val="0DB67D6A"/>
    <w:rsid w:val="11811943"/>
    <w:rsid w:val="13C0470E"/>
    <w:rsid w:val="17527B50"/>
    <w:rsid w:val="17C93012"/>
    <w:rsid w:val="180A4412"/>
    <w:rsid w:val="19354BBC"/>
    <w:rsid w:val="19DF7573"/>
    <w:rsid w:val="1EDC018C"/>
    <w:rsid w:val="238F08E5"/>
    <w:rsid w:val="2609199B"/>
    <w:rsid w:val="275E53EF"/>
    <w:rsid w:val="28621067"/>
    <w:rsid w:val="29974A4D"/>
    <w:rsid w:val="2AF75970"/>
    <w:rsid w:val="2BB14E3C"/>
    <w:rsid w:val="2CE229F2"/>
    <w:rsid w:val="2EEB7174"/>
    <w:rsid w:val="31391329"/>
    <w:rsid w:val="34F13EEA"/>
    <w:rsid w:val="353E0766"/>
    <w:rsid w:val="39ED5597"/>
    <w:rsid w:val="3A57309A"/>
    <w:rsid w:val="3B0C58A6"/>
    <w:rsid w:val="3B58070C"/>
    <w:rsid w:val="3C934571"/>
    <w:rsid w:val="3DC24932"/>
    <w:rsid w:val="42236491"/>
    <w:rsid w:val="4333000A"/>
    <w:rsid w:val="44172E93"/>
    <w:rsid w:val="474D61EE"/>
    <w:rsid w:val="49146CF3"/>
    <w:rsid w:val="4CCC6E0F"/>
    <w:rsid w:val="53DD7F26"/>
    <w:rsid w:val="56CD27F8"/>
    <w:rsid w:val="56D44C04"/>
    <w:rsid w:val="59B7793C"/>
    <w:rsid w:val="5D194ACB"/>
    <w:rsid w:val="5D227959"/>
    <w:rsid w:val="5F742C56"/>
    <w:rsid w:val="637424F4"/>
    <w:rsid w:val="63E47F78"/>
    <w:rsid w:val="659473B3"/>
    <w:rsid w:val="65F7186E"/>
    <w:rsid w:val="67367DE4"/>
    <w:rsid w:val="69CB10A2"/>
    <w:rsid w:val="6FA84376"/>
    <w:rsid w:val="75A75295"/>
    <w:rsid w:val="76E25B34"/>
    <w:rsid w:val="774D5869"/>
    <w:rsid w:val="783C4945"/>
    <w:rsid w:val="799E3424"/>
    <w:rsid w:val="79F1491F"/>
    <w:rsid w:val="79F842AA"/>
    <w:rsid w:val="7B145F76"/>
    <w:rsid w:val="7C1661B0"/>
    <w:rsid w:val="7C40251A"/>
    <w:rsid w:val="7EAC0474"/>
    <w:rsid w:val="7ED918AA"/>
    <w:rsid w:val="7F5D30C2"/>
    <w:rsid w:val="BF7C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42" w:afterAutospacing="0" w:line="240" w:lineRule="auto"/>
      <w:ind w:left="0" w:right="0"/>
      <w:jc w:val="both"/>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1I2"/>
    <w:basedOn w:val="10"/>
    <w:qFormat/>
    <w:uiPriority w:val="0"/>
    <w:pPr>
      <w:ind w:firstLine="420" w:firstLineChars="200"/>
    </w:pPr>
    <w:rPr>
      <w:rFonts w:ascii="仿宋_GB2312" w:eastAsia="仿宋_GB2312"/>
      <w:sz w:val="32"/>
    </w:rPr>
  </w:style>
  <w:style w:type="paragraph" w:customStyle="1" w:styleId="10">
    <w:name w:val="BodyTextIndent"/>
    <w:basedOn w:val="1"/>
    <w:qFormat/>
    <w:uiPriority w:val="0"/>
    <w:pPr>
      <w:ind w:firstLine="645"/>
      <w:textAlignment w:val="baseline"/>
    </w:pPr>
  </w:style>
  <w:style w:type="paragraph" w:customStyle="1" w:styleId="11">
    <w:name w:val="实施方案正文"/>
    <w:basedOn w:val="1"/>
    <w:qFormat/>
    <w:uiPriority w:val="0"/>
    <w:pPr>
      <w:ind w:firstLine="566" w:firstLineChars="202"/>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1570</Words>
  <Characters>1650</Characters>
  <Lines>0</Lines>
  <Paragraphs>0</Paragraphs>
  <TotalTime>6</TotalTime>
  <ScaleCrop>false</ScaleCrop>
  <LinksUpToDate>false</LinksUpToDate>
  <CharactersWithSpaces>1833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2024-07-11T11:48:00Z</dcterms:created>
  <dc:creator>豆米</dc:creator>
  <cp:lastModifiedBy>Administrator</cp:lastModifiedBy>
  <dcterms:modified xsi:type="dcterms:W3CDTF">2025-11-20T02:02:08Z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2ED44A40D1424A16B281445F6C712930_13</vt:lpwstr>
  </property>
</Properties>
</file>