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关于对昆明壹加柒企业管理有限公司</w:t>
      </w:r>
      <w:r>
        <w:rPr>
          <w:rFonts w:hint="eastAsia" w:ascii="方正小标宋_GBK" w:hAnsi="宋体" w:eastAsia="方正小标宋_GBK"/>
          <w:bCs/>
          <w:sz w:val="44"/>
          <w:szCs w:val="44"/>
        </w:rPr>
        <w:br w:type="textWrapping"/>
      </w:r>
      <w:r>
        <w:rPr>
          <w:rFonts w:hint="eastAsia" w:ascii="方正小标宋_GBK" w:hAnsi="宋体" w:eastAsia="方正小标宋_GBK"/>
          <w:bCs/>
          <w:sz w:val="44"/>
          <w:szCs w:val="44"/>
        </w:rPr>
        <w:t>2025年双随机检查整改的通知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昆明壹加柒企业管理有限公司</w:t>
      </w:r>
      <w:r>
        <w:rPr>
          <w:rFonts w:hint="eastAsia" w:ascii="仿宋_GB2312" w:hAnsi="宋体" w:eastAsia="仿宋_GB2312"/>
          <w:sz w:val="32"/>
          <w:szCs w:val="32"/>
        </w:rPr>
        <w:t>的主要问题和建议如下：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一、部分委托代账单位凭证附件不齐全，如：2024年8月19号凭证，计提2024年8月员工工资缺工资表，不符合《会计基础工作规范》中的第四十八条，原始凭证的基本要求。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二、部分委托代账单位凭证内容不完整，如：制单人、记账人、复核人都是01，不符合《会计基础工作规范》中的第五十一条，记账凭证的基本要求。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三、部分委托代账单位职责不分离，如：制单人和复核人都是同一人，不符合《会计基础工作规范》中的第五十一条，记账凭证的基本要求。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根据《代理记账管理办法》（财政部令第98号）及《代理记账基础工作规范（试行）》文件的相关规定，现责令你单位收到本通知之日起15个工作日内将上述问题进行整改。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A2057"/>
    <w:rsid w:val="000A7126"/>
    <w:rsid w:val="000B5AE9"/>
    <w:rsid w:val="000C4B3D"/>
    <w:rsid w:val="000C7531"/>
    <w:rsid w:val="00105BA9"/>
    <w:rsid w:val="00146F73"/>
    <w:rsid w:val="00167843"/>
    <w:rsid w:val="00181D62"/>
    <w:rsid w:val="00183C90"/>
    <w:rsid w:val="00183D2F"/>
    <w:rsid w:val="00192E5B"/>
    <w:rsid w:val="001D19A4"/>
    <w:rsid w:val="00203195"/>
    <w:rsid w:val="00224FA4"/>
    <w:rsid w:val="002440F8"/>
    <w:rsid w:val="00247544"/>
    <w:rsid w:val="00247A0C"/>
    <w:rsid w:val="00292C51"/>
    <w:rsid w:val="00294A15"/>
    <w:rsid w:val="00313BF0"/>
    <w:rsid w:val="00357D58"/>
    <w:rsid w:val="003627C1"/>
    <w:rsid w:val="003B4539"/>
    <w:rsid w:val="003E1DFD"/>
    <w:rsid w:val="004035BD"/>
    <w:rsid w:val="004253EE"/>
    <w:rsid w:val="00425888"/>
    <w:rsid w:val="004367C1"/>
    <w:rsid w:val="00442EC4"/>
    <w:rsid w:val="00447068"/>
    <w:rsid w:val="00455CAA"/>
    <w:rsid w:val="00461760"/>
    <w:rsid w:val="00472B03"/>
    <w:rsid w:val="004732F3"/>
    <w:rsid w:val="00487F70"/>
    <w:rsid w:val="0049276C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82FAC"/>
    <w:rsid w:val="00587E66"/>
    <w:rsid w:val="0059252C"/>
    <w:rsid w:val="00593DD9"/>
    <w:rsid w:val="005D473A"/>
    <w:rsid w:val="00624330"/>
    <w:rsid w:val="00635DC6"/>
    <w:rsid w:val="0064161B"/>
    <w:rsid w:val="00645129"/>
    <w:rsid w:val="006474FA"/>
    <w:rsid w:val="006B5369"/>
    <w:rsid w:val="006E245E"/>
    <w:rsid w:val="006F7CA4"/>
    <w:rsid w:val="00711E36"/>
    <w:rsid w:val="00733216"/>
    <w:rsid w:val="00743597"/>
    <w:rsid w:val="0075031B"/>
    <w:rsid w:val="00783F6D"/>
    <w:rsid w:val="007A051F"/>
    <w:rsid w:val="007B3929"/>
    <w:rsid w:val="007B699A"/>
    <w:rsid w:val="007E29E9"/>
    <w:rsid w:val="008459F7"/>
    <w:rsid w:val="00852165"/>
    <w:rsid w:val="00852355"/>
    <w:rsid w:val="008642AE"/>
    <w:rsid w:val="00895D91"/>
    <w:rsid w:val="008A60A2"/>
    <w:rsid w:val="008B066C"/>
    <w:rsid w:val="008B38ED"/>
    <w:rsid w:val="008F07BF"/>
    <w:rsid w:val="00905B1C"/>
    <w:rsid w:val="00966586"/>
    <w:rsid w:val="00981113"/>
    <w:rsid w:val="00992B20"/>
    <w:rsid w:val="00995F3A"/>
    <w:rsid w:val="009B4793"/>
    <w:rsid w:val="009E08B6"/>
    <w:rsid w:val="00A052AD"/>
    <w:rsid w:val="00A14DC7"/>
    <w:rsid w:val="00A1681C"/>
    <w:rsid w:val="00A17016"/>
    <w:rsid w:val="00A90DA0"/>
    <w:rsid w:val="00AA69F3"/>
    <w:rsid w:val="00AD048C"/>
    <w:rsid w:val="00B009FF"/>
    <w:rsid w:val="00B01231"/>
    <w:rsid w:val="00B050AA"/>
    <w:rsid w:val="00B313C3"/>
    <w:rsid w:val="00B57750"/>
    <w:rsid w:val="00B72AEC"/>
    <w:rsid w:val="00B77BC2"/>
    <w:rsid w:val="00B82AF0"/>
    <w:rsid w:val="00B900F1"/>
    <w:rsid w:val="00BA4C17"/>
    <w:rsid w:val="00BD1C71"/>
    <w:rsid w:val="00BD449E"/>
    <w:rsid w:val="00BF0926"/>
    <w:rsid w:val="00C02ED0"/>
    <w:rsid w:val="00C32277"/>
    <w:rsid w:val="00C35F43"/>
    <w:rsid w:val="00C40EC3"/>
    <w:rsid w:val="00C863F4"/>
    <w:rsid w:val="00C97331"/>
    <w:rsid w:val="00CA6BA0"/>
    <w:rsid w:val="00CF0720"/>
    <w:rsid w:val="00D100F0"/>
    <w:rsid w:val="00D123EC"/>
    <w:rsid w:val="00D20A66"/>
    <w:rsid w:val="00D20E6A"/>
    <w:rsid w:val="00D2313E"/>
    <w:rsid w:val="00D32C34"/>
    <w:rsid w:val="00D53213"/>
    <w:rsid w:val="00D55D8D"/>
    <w:rsid w:val="00D6392E"/>
    <w:rsid w:val="00D74128"/>
    <w:rsid w:val="00D76088"/>
    <w:rsid w:val="00DA6F57"/>
    <w:rsid w:val="00DA7054"/>
    <w:rsid w:val="00DD0025"/>
    <w:rsid w:val="00DE4BDB"/>
    <w:rsid w:val="00DE5289"/>
    <w:rsid w:val="00E07A12"/>
    <w:rsid w:val="00E26CFA"/>
    <w:rsid w:val="00E46C95"/>
    <w:rsid w:val="00E665AE"/>
    <w:rsid w:val="00E759BE"/>
    <w:rsid w:val="00E85633"/>
    <w:rsid w:val="00EB3743"/>
    <w:rsid w:val="00EC0533"/>
    <w:rsid w:val="00EC09F2"/>
    <w:rsid w:val="00ED3FC1"/>
    <w:rsid w:val="00EF2E17"/>
    <w:rsid w:val="00F06A94"/>
    <w:rsid w:val="00F12C0B"/>
    <w:rsid w:val="00F12DA2"/>
    <w:rsid w:val="00F56E6C"/>
    <w:rsid w:val="00F933F3"/>
    <w:rsid w:val="00F97A12"/>
    <w:rsid w:val="00FB5901"/>
    <w:rsid w:val="00FB6938"/>
    <w:rsid w:val="00FC6B56"/>
    <w:rsid w:val="00FC7427"/>
    <w:rsid w:val="00FD6200"/>
    <w:rsid w:val="00FD62F3"/>
    <w:rsid w:val="00FF43D9"/>
    <w:rsid w:val="00FF7D59"/>
    <w:rsid w:val="01572A2B"/>
    <w:rsid w:val="026272D0"/>
    <w:rsid w:val="04117BDE"/>
    <w:rsid w:val="0ADE0DC0"/>
    <w:rsid w:val="0B967CEF"/>
    <w:rsid w:val="147659B2"/>
    <w:rsid w:val="18E4691E"/>
    <w:rsid w:val="190E179C"/>
    <w:rsid w:val="1DBD4891"/>
    <w:rsid w:val="1F6E340B"/>
    <w:rsid w:val="206C6ADE"/>
    <w:rsid w:val="23BE6399"/>
    <w:rsid w:val="26DC5007"/>
    <w:rsid w:val="350C649C"/>
    <w:rsid w:val="3CF771B0"/>
    <w:rsid w:val="47951921"/>
    <w:rsid w:val="57E24AC9"/>
    <w:rsid w:val="5C341831"/>
    <w:rsid w:val="5E351887"/>
    <w:rsid w:val="61242DA9"/>
    <w:rsid w:val="65C8487A"/>
    <w:rsid w:val="66C420D0"/>
    <w:rsid w:val="68411FC9"/>
    <w:rsid w:val="69C36A7A"/>
    <w:rsid w:val="6A502D9D"/>
    <w:rsid w:val="6CA410D7"/>
    <w:rsid w:val="6D874072"/>
    <w:rsid w:val="6E1616A3"/>
    <w:rsid w:val="6E495D71"/>
    <w:rsid w:val="756973EC"/>
    <w:rsid w:val="7A8742B7"/>
    <w:rsid w:val="7BDC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2</Pages>
  <Words>94</Words>
  <Characters>536</Characters>
  <Lines>4</Lines>
  <Paragraphs>1</Paragraphs>
  <TotalTime>70</TotalTime>
  <ScaleCrop>false</ScaleCrop>
  <LinksUpToDate>false</LinksUpToDate>
  <CharactersWithSpaces>629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2025-11-21T02:23:57Z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