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FC1CD">
      <w:pPr>
        <w:keepNext w:val="0"/>
        <w:keepLines w:val="0"/>
        <w:pageBreakBefore/>
        <w:widowControl/>
        <w:suppressLineNumbers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黑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宋体"/>
          <w:color w:val="auto"/>
          <w:kern w:val="0"/>
          <w:sz w:val="32"/>
          <w:szCs w:val="32"/>
          <w:lang w:val="en-US" w:eastAsia="zh-CN"/>
        </w:rPr>
        <w:t>附件2</w:t>
      </w:r>
    </w:p>
    <w:p w14:paraId="08917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  <w:t>盘龙区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  <w:t>乡村公共建设项目</w:t>
      </w:r>
    </w:p>
    <w:p w14:paraId="55328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  <w:t>《乡村建设规划许可证》管理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  <w:t>流程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  <w:t>图</w:t>
      </w:r>
      <w:r>
        <w:rPr>
          <w:rFonts w:hint="eastAsia"/>
          <w:lang w:val="en-US" w:eastAsia="zh-CN"/>
        </w:rPr>
        <w:drawing>
          <wp:inline distT="0" distB="0" distL="114300" distR="114300">
            <wp:extent cx="5503545" cy="6832600"/>
            <wp:effectExtent l="0" t="0" r="1905" b="6350"/>
            <wp:docPr id="1" name="图片 1" descr="未命名文件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命名文件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3545" cy="683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622C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032EB"/>
    <w:rsid w:val="366614CD"/>
    <w:rsid w:val="70D0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2026-02-13T09:56:00Z</dcterms:created>
  <dc:creator>方</dc:creator>
  <cp:lastModifiedBy>方</cp:lastModifiedBy>
  <dcterms:modified xsi:type="dcterms:W3CDTF">2026-02-13T09:58:25Z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021747EAA6FF4B9492FF4F0C67D916AD_13</vt:lpwstr>
  </property>
  <property fmtid="{D5CDD505-2E9C-101B-9397-08002B2CF9AE}" pid="4" name="KSOTemplateDocerSaveRecord">
    <vt:lpwstr>eyJoZGlkIjoiYWM4OTdjYmM5OTc1ZTExMjliOThhNWZiOGFiODE3Y2QiLCJ1c2VySWQiOiIxMTIxMzIwNzkyIn0=</vt:lpwstr>
  </property>
</Properties>
</file>