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2182">
      <w:pPr>
        <w:spacing w:after="468" w:afterLines="150"/>
        <w:jc w:val="distribut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693420</wp:posOffset>
                </wp:positionV>
                <wp:extent cx="53721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54.6pt;height:0pt;width:423pt;z-index:251659264;mso-width-relative:page;mso-height-relative:page;" filled="f" stroked="t" coordsize="21600,21600" o:gfxdata="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as9sNMAAAAJAQAADwAAAAAAAAABACAAAAAiAAAAZHJzL2Rvd25yZXYueG1sUEsBAhQA&#10;FAAAAAgAh07iQIjSrhz3AQAA5QMAAA4AAAAAAAAAAQAgAAAAIg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方正小标宋简体"/>
          <w:color w:val="FF0000"/>
          <w:sz w:val="52"/>
          <w:szCs w:val="52"/>
        </w:rPr>
        <w:t>昆明市盘龙区市场监督管理局</w:t>
      </w:r>
    </w:p>
    <w:p w14:paraId="1471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关于印发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年度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盘龙区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市场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监管领域“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双随机、一公开”抽查计划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和202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年度盘龙区“一业一查”联合监管抽查计划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的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函</w:t>
      </w:r>
    </w:p>
    <w:p w14:paraId="43C081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各相关单位：</w:t>
      </w:r>
    </w:p>
    <w:p w14:paraId="209942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现将各单位报送整理汇总后的《202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年度盘龙区市场监管领域区级部门“双随机、一公开”抽查计划》、《202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年度盘龙区市场监管领域区级部门联合“双随机、一公开”抽查计划》和《202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年度盘龙区“一业一查”联合监管抽查计划》印发给你们，请按照计划认真开展各项工作，所有抽查任务应于202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年11月底前完成。202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年9月1日前完成率不低于60%，10月30日前完成率不低于80%，11月30日前全面完成。</w:t>
      </w:r>
    </w:p>
    <w:p w14:paraId="0CD80D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此函</w:t>
      </w:r>
    </w:p>
    <w:p w14:paraId="3ED876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11A9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年度盘龙区市场监管领域区级部门“双随机、一公开”抽查计划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(43项)</w:t>
      </w:r>
    </w:p>
    <w:p w14:paraId="22A73A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年度盘龙区市场监管领域区级部门联合“双随机、一公开”抽查计划（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AA7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年度盘龙区“一业一查”联合监管抽查计划（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0180A7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盘龙区推行“双随机、一公开”监管工作单位名单</w:t>
      </w:r>
    </w:p>
    <w:p w14:paraId="3AA385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D92D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昆明市盘龙区市场监督管理局</w:t>
      </w:r>
    </w:p>
    <w:p w14:paraId="70725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　　　　　2026年4月24日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C075C"/>
    <w:rsid w:val="04D4489D"/>
    <w:rsid w:val="20DB2471"/>
    <w:rsid w:val="2DF5477A"/>
    <w:rsid w:val="39EB4D9A"/>
    <w:rsid w:val="43FA658F"/>
    <w:rsid w:val="6955332A"/>
    <w:rsid w:val="6F596F42"/>
    <w:rsid w:val="758C075C"/>
    <w:rsid w:val="799E606F"/>
    <w:rsid w:val="7EE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2</Pages>
  <Words>430</Words>
  <Characters>479</Characters>
  <Lines>0</Lines>
  <Paragraphs>0</Paragraphs>
  <TotalTime>0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2025-04-24T01:40:00Z</dcterms:created>
  <dc:creator>Administrator</dc:creator>
  <cp:lastModifiedBy>朱欣然</cp:lastModifiedBy>
  <dcterms:modified xsi:type="dcterms:W3CDTF">2026-04-27T07:54:43Z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eyJoZGlkIjoiNGU5YTk2NWU3OTRhNTU0YjZlNWE0ODExMjY4YzM0MTgiLCJ1c2VySWQiOiI0OTI3NTA2MzgifQ==</vt:lpwstr>
  </property>
  <property fmtid="{D5CDD505-2E9C-101B-9397-08002B2CF9AE}" pid="4" name="ICV">
    <vt:lpwstr>6BCF5341AA3842B5A810975AD969D23D_12</vt:lpwstr>
  </property>
</Properties>
</file>