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snapToGrid w:val="0"/>
          <w:color w:val="00000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snapToGrid w:val="0"/>
          <w:color w:val="000000"/>
          <w:kern w:val="0"/>
          <w:sz w:val="44"/>
          <w:szCs w:val="44"/>
          <w:u w:val="none"/>
          <w:lang w:val="en-US" w:eastAsia="zh-CN"/>
        </w:rPr>
        <w:t>云南省殡葬服务机构收费网络集中公示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i w:val="0"/>
          <w:snapToGrid w:val="0"/>
          <w:color w:val="00000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snapToGrid w:val="0"/>
          <w:color w:val="000000"/>
          <w:kern w:val="0"/>
          <w:sz w:val="28"/>
          <w:szCs w:val="28"/>
          <w:u w:val="none"/>
          <w:lang w:val="en-US" w:eastAsia="zh-CN"/>
        </w:rPr>
        <w:t>收费单位：昆明松鹤殡葬有限责任公司（龙凤公墓）</w:t>
      </w:r>
    </w:p>
    <w:tbl>
      <w:tblPr>
        <w:tblStyle w:val="7"/>
        <w:tblW w:w="1474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30"/>
        <w:gridCol w:w="1365"/>
        <w:gridCol w:w="1208"/>
        <w:gridCol w:w="1425"/>
        <w:gridCol w:w="1500"/>
        <w:gridCol w:w="1350"/>
        <w:gridCol w:w="1612"/>
        <w:gridCol w:w="2513"/>
        <w:gridCol w:w="140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474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公墓收费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  类型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墓区位置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收费标准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计费单位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收费管理 形式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收费依据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维护管理费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墓穴详情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减免政策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（可附照片）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生态葬（单穴）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灵安园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5,670.00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baseline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墓穴占地面积0.14平方米；墓体主材为花岗岩材料，含墓碑,含绿植，属生态葬，已含建墓工料费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3" name="图片 3" descr="微信图片_20260811100238_274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811100238_274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生态葬（合墓）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静园   花坛葬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8,000.00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墓穴占地面积0.24平方米；墓体主材为花岗岩材料，含墓穴、墓碑，含绿植，属生态葬，已含建墓工料费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73760" cy="1165860"/>
                  <wp:effectExtent l="0" t="0" r="2540" b="15240"/>
                  <wp:docPr id="4" name="图片 4" descr="微信图片_20260811100238_274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60811100238_274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生态葬（单穴）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碧兰苑  A型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16,500.00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墓穴面积0.14平方米；墓体主材为花岗岩材料，含墓穴、墓碑，含绿植，属生态葬，已含建墓工料费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5" name="图片 5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生态葬（合墓）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碧兰苑  B型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24,840.00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墓穴面积0.27平方米；墓体主材为花岗岩材料，含墓穴、墓碑，含绿植，属生态葬，已含建墓工料费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6" name="图片 6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节地葬（合墓）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慈和园  2块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60,060.00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墓穴占地面积0.99平方米；墓体主材为花岗岩材料，含墓穴、墓碑、墓台、地板装饰，含绿植，已含建墓工料费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7" name="图片 7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节地葬（合墓）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福泽园  3块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73,56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.00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墓穴占地面积0.66平方米；墓体主材为花岗岩材料，含墓穴、墓碑、墓台、地板装饰，含绿植，已含建墓工料费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8" name="图片 8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节地葬（合墓）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怡心园  2块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76,730.00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墓穴占地面积0.99平方米；墓体主材为花岗岩材料，含墓穴、墓碑、墓台、地板装饰，含绿植，已含建墓工料费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9" name="图片 9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节地葬（合墓）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怡然园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76,730.00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墓穴占地面积0.99平方米；墓体主材为花岗岩材料，含墓穴、墓碑、墓台、地板装饰，含绿植，已含建墓工料费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0" name="图片 10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节地葬（合墓）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静园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78,560.00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墓穴占地面积0.66平方米；墓体主材为花岗岩材料，含墓穴、墓碑、墓台、地板装饰，含绿植，已含建墓工料费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1" name="图片 11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节地葬（合墓）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慈仁园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85,060.00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墓穴占地面积0.99平方米；墓体主材为花岗岩材料，含墓穴、墓碑、墓台、地板装饰，含绿植，已含建墓工料费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2" name="图片 12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节地葬（合墓）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 w:themeColor="text1"/>
                <w:kern w:val="0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慈睦园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88,560.00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墓穴占地面积0.99平方米；墓体主材为花岗岩材料，含墓穴、墓碑、墓台、地板装饰，含绿植，已含建墓工料费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3" name="图片 13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节地葬（合墓）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慈泽园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91,730.00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墓穴占地面积0.99平方米；墓体主材为花岗岩材料，含墓穴、墓碑、墓台、地板装饰，含绿植，已含建墓工料费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4" name="图片 14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节地葬（合葬）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睿孝园  2块</w:t>
            </w:r>
          </w:p>
        </w:tc>
        <w:tc>
          <w:tcPr>
            <w:tcW w:w="13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99,600.00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元/冢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市场调节价已备案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每年按墓穴使用费的1%收取一期公墓维护费，一次性收取二十年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墓穴占地面积0.66平方米；墓体主材为花岗岩材料，含墓穴、墓碑、墓台，地板装饰，含绿植，已含建墓工料费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1.以昆明松鹤殡葬有限责任公司“减项降费”购墓优惠活动公示为准；             2.新购墓位不列项收取落葬费、刻字费（首次墓碑正面）、墓碑上色费（正面）、瓷像费（一块，4寸黑白）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5" name="图片 15" descr="微信图片_20260811100237_27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微信图片_20260811100237_273_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eastAsia="宋体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2480E"/>
    <w:rsid w:val="01CA3F1A"/>
    <w:rsid w:val="04654BDD"/>
    <w:rsid w:val="06022227"/>
    <w:rsid w:val="09872942"/>
    <w:rsid w:val="0BA0193A"/>
    <w:rsid w:val="0BC504C0"/>
    <w:rsid w:val="0E6C50E5"/>
    <w:rsid w:val="0FAD52EF"/>
    <w:rsid w:val="107E2FBB"/>
    <w:rsid w:val="11DD622C"/>
    <w:rsid w:val="12216D08"/>
    <w:rsid w:val="126B0C19"/>
    <w:rsid w:val="141873E2"/>
    <w:rsid w:val="14292BF8"/>
    <w:rsid w:val="149A30D7"/>
    <w:rsid w:val="14D173DA"/>
    <w:rsid w:val="16556378"/>
    <w:rsid w:val="177E44A5"/>
    <w:rsid w:val="1AEB5A1B"/>
    <w:rsid w:val="1B421890"/>
    <w:rsid w:val="1C204ED1"/>
    <w:rsid w:val="1C8207CE"/>
    <w:rsid w:val="1D186919"/>
    <w:rsid w:val="1D2527D6"/>
    <w:rsid w:val="1F7F6C51"/>
    <w:rsid w:val="1F84040A"/>
    <w:rsid w:val="205E4661"/>
    <w:rsid w:val="25AA6B9D"/>
    <w:rsid w:val="25C65341"/>
    <w:rsid w:val="276A75C0"/>
    <w:rsid w:val="2AC36EA2"/>
    <w:rsid w:val="2B0D009E"/>
    <w:rsid w:val="2B2B647F"/>
    <w:rsid w:val="2BC03D58"/>
    <w:rsid w:val="2E3B2762"/>
    <w:rsid w:val="2E4A09B0"/>
    <w:rsid w:val="2E8C15E8"/>
    <w:rsid w:val="2F427E95"/>
    <w:rsid w:val="30353E66"/>
    <w:rsid w:val="32297377"/>
    <w:rsid w:val="34966175"/>
    <w:rsid w:val="35B500B1"/>
    <w:rsid w:val="361A72AC"/>
    <w:rsid w:val="36B615C3"/>
    <w:rsid w:val="386C0D89"/>
    <w:rsid w:val="391F7067"/>
    <w:rsid w:val="39491AB3"/>
    <w:rsid w:val="3CDA5369"/>
    <w:rsid w:val="3D5B08C0"/>
    <w:rsid w:val="3D970CCC"/>
    <w:rsid w:val="3E0D0758"/>
    <w:rsid w:val="3E65457B"/>
    <w:rsid w:val="3F0B58BC"/>
    <w:rsid w:val="3F9C32C0"/>
    <w:rsid w:val="42645051"/>
    <w:rsid w:val="42F2171A"/>
    <w:rsid w:val="43C8286E"/>
    <w:rsid w:val="44C670E9"/>
    <w:rsid w:val="44D16111"/>
    <w:rsid w:val="47AF4D11"/>
    <w:rsid w:val="49EB5DA8"/>
    <w:rsid w:val="4A4F6B65"/>
    <w:rsid w:val="4AD212A4"/>
    <w:rsid w:val="4AD822B4"/>
    <w:rsid w:val="4C553DC7"/>
    <w:rsid w:val="4F1C2CD5"/>
    <w:rsid w:val="569D2EAB"/>
    <w:rsid w:val="59FE2807"/>
    <w:rsid w:val="5CE037E5"/>
    <w:rsid w:val="5D0556B4"/>
    <w:rsid w:val="62FA6F97"/>
    <w:rsid w:val="642562F6"/>
    <w:rsid w:val="64AF7C17"/>
    <w:rsid w:val="65113DC6"/>
    <w:rsid w:val="6553255C"/>
    <w:rsid w:val="6A873FA5"/>
    <w:rsid w:val="6BE21956"/>
    <w:rsid w:val="6CEF19B3"/>
    <w:rsid w:val="6D8D3466"/>
    <w:rsid w:val="6F9E0373"/>
    <w:rsid w:val="70AA5A6E"/>
    <w:rsid w:val="70C42C41"/>
    <w:rsid w:val="71846FCE"/>
    <w:rsid w:val="726B7EE8"/>
    <w:rsid w:val="741D18F4"/>
    <w:rsid w:val="746C6882"/>
    <w:rsid w:val="74745F45"/>
    <w:rsid w:val="76CF5CC1"/>
    <w:rsid w:val="780A320D"/>
    <w:rsid w:val="78A636D5"/>
    <w:rsid w:val="79DC16EE"/>
    <w:rsid w:val="7AC05B71"/>
    <w:rsid w:val="7C8F2BBC"/>
    <w:rsid w:val="7D2A4BE1"/>
    <w:rsid w:val="7E700746"/>
    <w:rsid w:val="7F8B0B04"/>
    <w:rsid w:val="7FAD24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3"/>
    <w:next w:val="5"/>
    <w:qFormat/>
    <w:uiPriority w:val="0"/>
    <w:pPr>
      <w:spacing w:after="120" w:afterLines="0" w:line="480" w:lineRule="auto"/>
      <w:ind w:left="420" w:leftChars="200"/>
    </w:pPr>
  </w:style>
  <w:style w:type="paragraph" w:customStyle="1" w:styleId="3">
    <w:name w:val="正文_0"/>
    <w:next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">
    <w:name w:val="Body Text Indent 2_4df5e6db-b790-41a6-b1e0-6cc60450ce0f"/>
    <w:basedOn w:val="3"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Calibri"/>
      <w:sz w:val="21"/>
      <w:szCs w:val="21"/>
    </w:rPr>
  </w:style>
  <w:style w:type="paragraph" w:styleId="5">
    <w:name w:val="Body Text First Indent 2"/>
    <w:basedOn w:val="1"/>
    <w:next w:val="1"/>
    <w:qFormat/>
    <w:uiPriority w:val="0"/>
    <w:pPr>
      <w:ind w:firstLine="420" w:firstLine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2138</Words>
  <Characters>2316</Characters>
  <Lines>0</Lines>
  <Paragraphs>0</Paragraphs>
  <TotalTime>0</TotalTime>
  <ScaleCrop>false</ScaleCrop>
  <LinksUpToDate>false</LinksUpToDate>
  <CharactersWithSpaces>2433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tbly002</dc:creator>
  <cp:lastModifiedBy>Administrator</cp:lastModifiedBy>
  <dcterms:modified xsi:type="dcterms:W3CDTF">2026-08-28T01:16:22Z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KSOTemplateDocerSaveRecord">
    <vt:lpwstr>eyJoZGlkIjoiNGE5ZDMxNzM4MDIzMTY0ZGI3ZjcyMjRkZTVlN2M0NWMiLCJ1c2VySWQiOiI0NDMxMDA5NTEifQ==</vt:lpwstr>
  </property>
  <property fmtid="{D5CDD505-2E9C-101B-9397-08002B2CF9AE}" pid="4" name="ICV">
    <vt:lpwstr>788F0CE08A564EB4A7D155BAB684AE12_13</vt:lpwstr>
  </property>
</Properties>
</file>