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</w:t>
      </w:r>
    </w:p>
    <w:p>
      <w:pPr>
        <w:spacing w:after="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</w:t>
      </w:r>
    </w:p>
    <w:p>
      <w:pPr>
        <w:spacing w:after="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</w:t>
      </w:r>
    </w:p>
    <w:p>
      <w:pPr>
        <w:spacing w:after="0"/>
        <w:rPr>
          <w:rFonts w:ascii="黑体" w:hAnsi="黑体" w:eastAsia="黑体"/>
          <w:sz w:val="32"/>
          <w:szCs w:val="32"/>
        </w:rPr>
      </w:pPr>
    </w:p>
    <w:p>
      <w:pPr>
        <w:spacing w:after="0"/>
        <w:rPr>
          <w:rFonts w:ascii="黑体" w:hAnsi="黑体" w:eastAsia="黑体"/>
          <w:sz w:val="32"/>
          <w:szCs w:val="32"/>
        </w:rPr>
      </w:pPr>
    </w:p>
    <w:p>
      <w:pPr>
        <w:jc w:val="center"/>
        <w:rPr>
          <w:rFonts w:ascii="方正小标宋简体" w:hAnsi="方正小标宋简体" w:eastAsia="方正小标宋简体" w:cs="方正小标宋简体"/>
          <w:color w:val="FF0000"/>
          <w:w w:val="80"/>
          <w:sz w:val="84"/>
          <w:szCs w:val="84"/>
        </w:rPr>
      </w:pPr>
      <w:r>
        <w:rPr>
          <w:rFonts w:hint="eastAsia" w:ascii="方正小标宋简体" w:hAnsi="方正小标宋简体" w:eastAsia="方正小标宋简体" w:cs="方正小标宋简体"/>
          <w:color w:val="FF0000"/>
          <w:w w:val="80"/>
          <w:sz w:val="84"/>
          <w:szCs w:val="84"/>
        </w:rPr>
        <w:t>昆明市盘龙区卫生健康局文件</w:t>
      </w:r>
    </w:p>
    <w:p>
      <w:pPr>
        <w:spacing w:after="120"/>
      </w:pPr>
    </w:p>
    <w:p>
      <w:pPr>
        <w:spacing w:after="120"/>
      </w:pPr>
    </w:p>
    <w:p>
      <w:pPr>
        <w:spacing w:after="120"/>
        <w:jc w:val="center"/>
        <w:rPr>
          <w:rFonts w:ascii="仿宋" w:hAnsi="仿宋" w:eastAsia="仿宋"/>
          <w:sz w:val="32"/>
          <w:szCs w:val="32"/>
        </w:rPr>
      </w:pPr>
      <w:r>
        <w:rPr>
          <w:rFonts w:ascii="Times New Roman" w:hAnsi="Times New Roman" w:eastAsia="仿宋_GB2312" w:cs="Times New Roman"/>
          <w:b/>
          <w:color w:val="FF0000"/>
          <w:sz w:val="32"/>
          <w:szCs w:val="32"/>
        </w:rPr>
        <w:pict>
          <v:shape id="_x0000_s2050" o:spid="_x0000_s2050" o:spt="32" type="#_x0000_t32" style="position:absolute;left:0pt;margin-left:3pt;margin-top:25.25pt;height:0pt;width:434.5pt;z-index:251659264;mso-width-relative:page;mso-height-relative:page;" o:connectortype="straight" filled="f" stroked="t" coordsize="21600,21600">
            <v:path arrowok="t"/>
            <v:fill on="f" focussize="0,0"/>
            <v:stroke weight="1.5pt" color="#FF0000"/>
            <v:imagedata o:title=""/>
            <o:lock v:ext="edit"/>
          </v:shape>
        </w:pict>
      </w:r>
      <w:r>
        <w:rPr>
          <w:rFonts w:ascii="Times New Roman" w:hAnsi="Times New Roman" w:eastAsia="仿宋_GB2312" w:cs="Times New Roman"/>
          <w:sz w:val="32"/>
          <w:szCs w:val="32"/>
        </w:rPr>
        <w:t>盘卫〔20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21</w:t>
      </w:r>
      <w:r>
        <w:rPr>
          <w:rFonts w:ascii="Times New Roman" w:hAnsi="Times New Roman" w:eastAsia="仿宋_GB2312" w:cs="Times New Roman"/>
          <w:sz w:val="32"/>
          <w:szCs w:val="32"/>
        </w:rPr>
        <w:t>〕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58</w:t>
      </w:r>
      <w:bookmarkStart w:id="0" w:name="_GoBack"/>
      <w:bookmarkEnd w:id="0"/>
      <w:r>
        <w:rPr>
          <w:rFonts w:ascii="Times New Roman" w:hAnsi="Times New Roman" w:eastAsia="仿宋_GB2312" w:cs="Times New Roman"/>
          <w:sz w:val="32"/>
          <w:szCs w:val="32"/>
        </w:rPr>
        <w:t>号</w:t>
      </w:r>
    </w:p>
    <w:p>
      <w:pPr>
        <w:rPr>
          <w:rFonts w:ascii="宋体" w:hAnsi="宋体" w:eastAsia="宋体"/>
          <w:color w:val="FF0000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spacing w:after="12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eastAsia="方正小标宋简体"/>
          <w:b w:val="0"/>
          <w:bCs w:val="0"/>
          <w:sz w:val="44"/>
        </w:rPr>
        <w:t>关于设立盘龙区</w:t>
      </w:r>
      <w:r>
        <w:rPr>
          <w:rFonts w:hint="eastAsia" w:eastAsia="方正小标宋简体"/>
          <w:b w:val="0"/>
          <w:bCs w:val="0"/>
          <w:sz w:val="44"/>
          <w:lang w:eastAsia="zh-CN"/>
        </w:rPr>
        <w:t>拓东街道</w:t>
      </w:r>
      <w:r>
        <w:rPr>
          <w:rFonts w:hint="eastAsia" w:eastAsia="方正小标宋简体"/>
          <w:b w:val="0"/>
          <w:bCs w:val="0"/>
          <w:sz w:val="44"/>
        </w:rPr>
        <w:t>拓东体育馆等7个临时接种点的通知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盘龙区疾控中心，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联盟街道办事处、青云街道办事处、鼓楼街道办事处、东华街道办事处、茨坝街道办事处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为满足盘龙区群众“就近就便”接种的需求，由各街道办事处主动申请，并做好相关筹备工作，在区级相关专家到临时接种点进行现场设置指导、验收合格后，经研究，同意设立盘龙区拓东体育馆等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7个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新冠病毒疫苗临时接种点，面向群众开展新冠病毒疫苗接种工作，点位及地址如下：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  <w:t>1.拓东街道拓东体育馆临时接种点（东风东路99号拓东体育馆4号门）；</w:t>
      </w:r>
    </w:p>
    <w:p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  <w:t>2.青云街道青裕社区临时接种点（金瓦路银海白沙郡小区紫东苑商业区五楼）；</w:t>
      </w:r>
    </w:p>
    <w:p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  <w:t>3.茨坝街道临时接种点（龙泉路871文化创意工场党群服务活动中心）；</w:t>
      </w:r>
    </w:p>
    <w:p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  <w:t>4.鼓楼街道凰社区临时接种点（七彩俊园购物中心对面）；</w:t>
      </w:r>
    </w:p>
    <w:p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  <w:t>5.东华街道临时接种点（新德巷21号，新迎新城后，新迎中学旁）；</w:t>
      </w:r>
    </w:p>
    <w:p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  <w:t>6.联盟街道临时接种点（长寿路盘龙区电子商务创业园联盟基地二楼即长寿路116号701快捷酒店旁）；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kern w:val="0"/>
          <w:sz w:val="32"/>
          <w:szCs w:val="32"/>
          <w:lang w:val="en-US" w:eastAsia="zh-CN" w:bidi="ar-SA"/>
        </w:rPr>
        <w:t>7.联盟街道同德广场临时接种点（同德广场）。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请区疾控中心加强对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相关单位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新冠疫苗接种工作的技术指导和疫苗使用的管理；请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承担临时接种点接种任务的相关单位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按照《云南省新冠疫苗接种准备工作方案》及相关法律、法规要求，规范开展新冠疫苗接种、疫苗使用和冷链管理、不良反应监测和处置及信息报送等工作，确保新冠疫苗接种安全。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                         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昆明市盘龙区卫生健康局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5" w:firstLineChars="133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     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2021年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日</w:t>
      </w:r>
    </w:p>
    <w:p>
      <w:pPr>
        <w:ind w:firstLine="425" w:firstLineChars="133"/>
        <w:rPr>
          <w:rFonts w:ascii="仿宋" w:hAnsi="仿宋" w:eastAsia="仿宋"/>
          <w:sz w:val="32"/>
          <w:szCs w:val="32"/>
        </w:rPr>
      </w:pPr>
    </w:p>
    <w:p>
      <w:pPr>
        <w:ind w:firstLine="425" w:firstLineChars="133"/>
        <w:rPr>
          <w:rFonts w:ascii="仿宋" w:hAnsi="仿宋" w:eastAsia="仿宋"/>
          <w:sz w:val="32"/>
          <w:szCs w:val="32"/>
        </w:rPr>
      </w:pPr>
    </w:p>
    <w:p>
      <w:pPr>
        <w:ind w:firstLine="425" w:firstLineChars="133"/>
        <w:rPr>
          <w:rFonts w:ascii="仿宋" w:hAnsi="仿宋" w:eastAsia="仿宋"/>
          <w:sz w:val="32"/>
          <w:szCs w:val="32"/>
        </w:rPr>
      </w:pPr>
    </w:p>
    <w:p>
      <w:pPr>
        <w:ind w:firstLine="425" w:firstLineChars="133"/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br w:type="page"/>
      </w:r>
    </w:p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>
      <w:pPr>
        <w:ind w:firstLine="425" w:firstLineChars="133"/>
        <w:rPr>
          <w:rFonts w:ascii="仿宋" w:hAnsi="仿宋" w:eastAsia="仿宋"/>
          <w:sz w:val="32"/>
          <w:szCs w:val="32"/>
        </w:rPr>
      </w:pPr>
    </w:p>
    <w:p>
      <w:pPr>
        <w:pStyle w:val="2"/>
      </w:pPr>
    </w:p>
    <w:p/>
    <w:p/>
    <w:p>
      <w:pPr>
        <w:rPr>
          <w:rFonts w:ascii="仿宋" w:hAnsi="仿宋" w:eastAsia="仿宋"/>
          <w:sz w:val="32"/>
          <w:szCs w:val="32"/>
        </w:rPr>
      </w:pPr>
      <w:r>
        <w:pict>
          <v:shape id="_x0000_s2051" o:spid="_x0000_s2051" o:spt="32" type="#_x0000_t32" style="position:absolute;left:0pt;margin-left:2.15pt;margin-top:21.05pt;height:0pt;width:429.95pt;z-index:251662336;mso-width-relative:page;mso-height-relative:page;" o:connectortype="straight" filled="f" stroked="t" coordsize="21600,21600">
            <v:path arrowok="t"/>
            <v:fill on="f" focussize="0,0"/>
            <v:stroke weight="1.5pt" color="#000000"/>
            <v:imagedata o:title=""/>
            <o:lock v:ext="edit"/>
          </v:shape>
        </w:pict>
      </w:r>
    </w:p>
    <w:p>
      <w:pPr>
        <w:ind w:right="480" w:rightChars="218"/>
        <w:rPr>
          <w:rFonts w:hint="default" w:ascii="仿宋" w:hAnsi="仿宋" w:eastAsia="仿宋"/>
          <w:sz w:val="28"/>
          <w:szCs w:val="28"/>
          <w:lang w:val="en-US"/>
        </w:rPr>
      </w:pPr>
      <w:r>
        <w:pict>
          <v:shape id="_x0000_s2052" o:spid="_x0000_s2052" o:spt="32" type="#_x0000_t32" style="position:absolute;left:0pt;margin-left:3pt;margin-top:23pt;height:0pt;width:429.95pt;z-index:251660288;mso-width-relative:page;mso-height-relative:page;" o:connectortype="straight" filled="f" stroked="t" coordsize="21600,21600">
            <v:path arrowok="t"/>
            <v:fill on="f" focussize="0,0"/>
            <v:stroke weight="1pt" color="#000000"/>
            <v:imagedata o:title=""/>
            <o:lock v:ext="edit"/>
          </v:shape>
        </w:pic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抄送：市卫生健康委疾控处</w:t>
      </w:r>
    </w:p>
    <w:p>
      <w:pPr>
        <w:tabs>
          <w:tab w:val="left" w:pos="5670"/>
        </w:tabs>
        <w:ind w:firstLine="270"/>
        <w:rPr>
          <w:rFonts w:ascii="仿宋" w:hAnsi="仿宋" w:eastAsia="仿宋"/>
          <w:sz w:val="28"/>
          <w:szCs w:val="28"/>
        </w:rPr>
      </w:pPr>
      <w:r>
        <w:pict>
          <v:shape id="_x0000_s2053" o:spid="_x0000_s2053" o:spt="32" type="#_x0000_t32" style="position:absolute;left:0pt;margin-left:3pt;margin-top:24.8pt;height:0pt;width:429.95pt;z-index:251661312;mso-width-relative:page;mso-height-relative:page;" o:connectortype="straight" filled="f" stroked="t" coordsize="21600,21600">
            <v:path arrowok="t"/>
            <v:fill on="f" focussize="0,0"/>
            <v:stroke weight="1.5pt" color="#000000"/>
            <v:imagedata o:title=""/>
            <o:lock v:ext="edit"/>
          </v:shape>
        </w:pict>
      </w:r>
      <w:r>
        <w:rPr>
          <w:rFonts w:hint="eastAsia" w:ascii="仿宋" w:hAnsi="仿宋" w:eastAsia="仿宋"/>
          <w:sz w:val="28"/>
          <w:szCs w:val="28"/>
        </w:rPr>
        <w:t>昆明市盘龙区卫生健康局办公室</w:t>
      </w:r>
      <w:r>
        <w:rPr>
          <w:rFonts w:hint="eastAsia" w:ascii="仿宋" w:hAnsi="仿宋" w:eastAsia="仿宋"/>
          <w:sz w:val="28"/>
          <w:szCs w:val="28"/>
        </w:rPr>
        <w:tab/>
      </w:r>
      <w:r>
        <w:rPr>
          <w:rFonts w:ascii="Times New Roman" w:hAnsi="Times New Roman" w:eastAsia="仿宋" w:cs="Times New Roman"/>
          <w:sz w:val="28"/>
          <w:szCs w:val="28"/>
        </w:rPr>
        <w:t>202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1</w:t>
      </w:r>
      <w:r>
        <w:rPr>
          <w:rFonts w:ascii="Times New Roman" w:hAnsi="Times New Roman" w:eastAsia="仿宋" w:cs="Times New Roman"/>
          <w:sz w:val="28"/>
          <w:szCs w:val="28"/>
        </w:rPr>
        <w:t>年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4</w:t>
      </w:r>
      <w:r>
        <w:rPr>
          <w:rFonts w:ascii="Times New Roman" w:hAnsi="Times New Roman" w:eastAsia="仿宋" w:cs="Times New Roman"/>
          <w:sz w:val="28"/>
          <w:szCs w:val="28"/>
        </w:rPr>
        <w:t>月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20</w:t>
      </w:r>
      <w:r>
        <w:rPr>
          <w:rFonts w:ascii="Times New Roman" w:hAnsi="Times New Roman" w:eastAsia="仿宋" w:cs="Times New Roman"/>
          <w:sz w:val="28"/>
          <w:szCs w:val="28"/>
        </w:rPr>
        <w:t>日印发</w:t>
      </w:r>
    </w:p>
    <w:sectPr>
      <w:headerReference r:id="rId4" w:type="default"/>
      <w:footerReference r:id="rId5" w:type="default"/>
      <w:pgSz w:w="11906" w:h="16838"/>
      <w:pgMar w:top="1985" w:right="1558" w:bottom="993" w:left="1531" w:header="1134" w:footer="850" w:gutter="0"/>
      <w:pgNumType w:fmt="numberInDash" w:start="1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23316"/>
    </w:sdtPr>
    <w:sdtContent>
      <w:p>
        <w:pPr>
          <w:pStyle w:val="4"/>
          <w:spacing w:after="0"/>
          <w:jc w:val="right"/>
          <w:rPr>
            <w:sz w:val="28"/>
            <w:szCs w:val="28"/>
          </w:rPr>
        </w:pPr>
      </w:p>
      <w:p>
        <w:pPr>
          <w:pStyle w:val="4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2"/>
  </w:compat>
  <w:rsids>
    <w:rsidRoot w:val="00D31D50"/>
    <w:rsid w:val="00045FAE"/>
    <w:rsid w:val="000B736D"/>
    <w:rsid w:val="00154C63"/>
    <w:rsid w:val="0020698C"/>
    <w:rsid w:val="002B0F53"/>
    <w:rsid w:val="00323B43"/>
    <w:rsid w:val="00323D8F"/>
    <w:rsid w:val="00393790"/>
    <w:rsid w:val="003D37D8"/>
    <w:rsid w:val="00426133"/>
    <w:rsid w:val="004358AB"/>
    <w:rsid w:val="004968A5"/>
    <w:rsid w:val="004A44D3"/>
    <w:rsid w:val="004D22C1"/>
    <w:rsid w:val="00551102"/>
    <w:rsid w:val="00606D22"/>
    <w:rsid w:val="00622531"/>
    <w:rsid w:val="006659E6"/>
    <w:rsid w:val="00716AEA"/>
    <w:rsid w:val="007C6270"/>
    <w:rsid w:val="00834E65"/>
    <w:rsid w:val="008B7726"/>
    <w:rsid w:val="00971BBD"/>
    <w:rsid w:val="009B219D"/>
    <w:rsid w:val="009C5934"/>
    <w:rsid w:val="00B13C70"/>
    <w:rsid w:val="00B80082"/>
    <w:rsid w:val="00BB5EDE"/>
    <w:rsid w:val="00BC4D5E"/>
    <w:rsid w:val="00C55300"/>
    <w:rsid w:val="00C56E88"/>
    <w:rsid w:val="00D21E68"/>
    <w:rsid w:val="00D31D50"/>
    <w:rsid w:val="00D64B5B"/>
    <w:rsid w:val="00DA12B8"/>
    <w:rsid w:val="00DA2397"/>
    <w:rsid w:val="00E372E9"/>
    <w:rsid w:val="00E56E3D"/>
    <w:rsid w:val="00E91516"/>
    <w:rsid w:val="00EE3FD2"/>
    <w:rsid w:val="00F523F4"/>
    <w:rsid w:val="00FC3A11"/>
    <w:rsid w:val="00FD5A89"/>
    <w:rsid w:val="01560AD5"/>
    <w:rsid w:val="0F5A00AE"/>
    <w:rsid w:val="107456E6"/>
    <w:rsid w:val="123B1250"/>
    <w:rsid w:val="1D2C6701"/>
    <w:rsid w:val="1E701AE7"/>
    <w:rsid w:val="211F387A"/>
    <w:rsid w:val="4EA00D28"/>
    <w:rsid w:val="5D4972FC"/>
    <w:rsid w:val="66713871"/>
    <w:rsid w:val="6AD158BE"/>
    <w:rsid w:val="6F990685"/>
    <w:rsid w:val="7038633B"/>
    <w:rsid w:val="76D254E9"/>
    <w:rsid w:val="7A06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  <o:rules v:ext="edit">
        <o:r id="V:Rule1" type="connector" idref="#_x0000_s2050"/>
        <o:r id="V:Rule2" type="connector" idref="#_x0000_s2051"/>
        <o:r id="V:Rule3" type="connector" idref="#_x0000_s2052"/>
        <o:r id="V:Rule4" type="connector" idref="#_x0000_s2053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unhideWhenUsed/>
    <w:qFormat/>
    <w:uiPriority w:val="99"/>
    <w:pPr>
      <w:spacing w:after="0"/>
    </w:pPr>
    <w:rPr>
      <w:sz w:val="18"/>
      <w:szCs w:val="18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rFonts w:ascii="Tahoma" w:hAnsi="Tahoma"/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rFonts w:ascii="Tahoma" w:hAnsi="Tahoma"/>
      <w:sz w:val="18"/>
      <w:szCs w:val="18"/>
    </w:rPr>
  </w:style>
  <w:style w:type="character" w:customStyle="1" w:styleId="10">
    <w:name w:val="批注框文本 Char"/>
    <w:basedOn w:val="7"/>
    <w:link w:val="3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51"/>
    <customShpInfo spid="_x0000_s2052"/>
    <customShpInfo spid="_x0000_s205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37</Words>
  <Characters>216</Characters>
  <Lines>1</Lines>
  <Paragraphs>1</Paragraphs>
  <TotalTime>21</TotalTime>
  <ScaleCrop>false</ScaleCrop>
  <LinksUpToDate>false</LinksUpToDate>
  <CharactersWithSpaces>252</CharactersWithSpaces>
  <Application>WPS Office_11.8.2.10255_F1E327BC-269C-435d-A152-05C5408002CA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dell</cp:lastModifiedBy>
  <cp:lastPrinted>2020-01-17T08:46:00Z</cp:lastPrinted>
  <dcterms:modified xsi:type="dcterms:W3CDTF">2021-05-13T06:04:23Z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2052-11.8.2.10255</vt:lpwstr>
  </property>
</Properties>
</file>